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2942C" w14:textId="48962D9C" w:rsidR="00E70571" w:rsidRPr="00434989" w:rsidRDefault="00E70571" w:rsidP="001D2594">
      <w:pPr>
        <w:pStyle w:val="2110"/>
        <w:widowControl w:val="0"/>
        <w:jc w:val="right"/>
        <w:rPr>
          <w:sz w:val="24"/>
          <w:szCs w:val="24"/>
        </w:rPr>
      </w:pPr>
      <w:r w:rsidRPr="00434989">
        <w:rPr>
          <w:sz w:val="24"/>
          <w:szCs w:val="24"/>
        </w:rPr>
        <w:t xml:space="preserve">Приложение № </w:t>
      </w:r>
      <w:r w:rsidR="00434989" w:rsidRPr="00434989">
        <w:rPr>
          <w:sz w:val="24"/>
          <w:szCs w:val="24"/>
        </w:rPr>
        <w:t>12</w:t>
      </w:r>
      <w:r w:rsidRPr="00434989">
        <w:rPr>
          <w:sz w:val="24"/>
          <w:szCs w:val="24"/>
        </w:rPr>
        <w:br/>
        <w:t xml:space="preserve">к постановлению Администрации </w:t>
      </w:r>
    </w:p>
    <w:p w14:paraId="736B1E25" w14:textId="46A8654C" w:rsidR="00E70571" w:rsidRPr="00434989" w:rsidRDefault="00DC2BA6" w:rsidP="001D2594">
      <w:pPr>
        <w:widowControl w:val="0"/>
        <w:jc w:val="right"/>
      </w:pPr>
      <w:r w:rsidRPr="00434989">
        <w:t>Симского</w:t>
      </w:r>
      <w:r w:rsidR="00E70571" w:rsidRPr="00434989">
        <w:t xml:space="preserve"> городского поселения</w:t>
      </w:r>
      <w:r w:rsidR="00E70571" w:rsidRPr="00434989">
        <w:br/>
        <w:t xml:space="preserve">от </w:t>
      </w:r>
      <w:r w:rsidR="00434989" w:rsidRPr="00434989">
        <w:t>28.01.2025</w:t>
      </w:r>
      <w:r w:rsidR="00E70571" w:rsidRPr="00434989">
        <w:t xml:space="preserve"> № </w:t>
      </w:r>
      <w:r w:rsidR="00434989" w:rsidRPr="00434989">
        <w:t>12</w:t>
      </w:r>
    </w:p>
    <w:p w14:paraId="203F2480" w14:textId="77777777" w:rsidR="00B423BA" w:rsidRPr="00434989" w:rsidRDefault="00B423BA" w:rsidP="001D2594">
      <w:pPr>
        <w:widowControl w:val="0"/>
        <w:spacing w:after="200"/>
        <w:ind w:firstLine="1"/>
        <w:jc w:val="center"/>
        <w:rPr>
          <w:b/>
          <w:sz w:val="28"/>
          <w:szCs w:val="28"/>
        </w:rPr>
      </w:pPr>
    </w:p>
    <w:p w14:paraId="4A9687FC" w14:textId="77777777" w:rsidR="00E70571" w:rsidRDefault="00E70571" w:rsidP="001D2594">
      <w:pPr>
        <w:widowControl w:val="0"/>
        <w:spacing w:after="200"/>
        <w:ind w:firstLine="1"/>
        <w:jc w:val="center"/>
        <w:rPr>
          <w:b/>
          <w:sz w:val="28"/>
          <w:szCs w:val="28"/>
        </w:rPr>
      </w:pPr>
    </w:p>
    <w:p w14:paraId="0BEB9E33" w14:textId="77777777" w:rsidR="00E70571" w:rsidRDefault="00E70571" w:rsidP="001D2594">
      <w:pPr>
        <w:widowControl w:val="0"/>
        <w:spacing w:after="200"/>
        <w:ind w:firstLine="1"/>
        <w:jc w:val="center"/>
        <w:rPr>
          <w:b/>
          <w:sz w:val="28"/>
          <w:szCs w:val="28"/>
        </w:rPr>
      </w:pPr>
    </w:p>
    <w:p w14:paraId="6920C139" w14:textId="77777777" w:rsidR="00E70571" w:rsidRDefault="00E70571" w:rsidP="001D2594">
      <w:pPr>
        <w:widowControl w:val="0"/>
        <w:spacing w:after="200"/>
        <w:ind w:firstLine="1"/>
        <w:jc w:val="center"/>
        <w:rPr>
          <w:b/>
          <w:sz w:val="28"/>
          <w:szCs w:val="28"/>
        </w:rPr>
      </w:pPr>
    </w:p>
    <w:p w14:paraId="28A1987A" w14:textId="77777777" w:rsidR="00E70571" w:rsidRDefault="00E70571" w:rsidP="001D2594">
      <w:pPr>
        <w:widowControl w:val="0"/>
        <w:spacing w:after="200"/>
        <w:ind w:firstLine="1"/>
        <w:jc w:val="center"/>
        <w:rPr>
          <w:b/>
          <w:sz w:val="28"/>
          <w:szCs w:val="28"/>
        </w:rPr>
      </w:pPr>
    </w:p>
    <w:p w14:paraId="5A6341F5" w14:textId="77777777" w:rsidR="00E70571" w:rsidRDefault="00E70571" w:rsidP="001D2594">
      <w:pPr>
        <w:widowControl w:val="0"/>
        <w:spacing w:after="200"/>
        <w:ind w:firstLine="1"/>
        <w:jc w:val="center"/>
        <w:rPr>
          <w:b/>
          <w:sz w:val="28"/>
          <w:szCs w:val="28"/>
        </w:rPr>
      </w:pPr>
    </w:p>
    <w:p w14:paraId="2CE63257" w14:textId="77777777" w:rsidR="00E70571" w:rsidRDefault="00E70571" w:rsidP="001D2594">
      <w:pPr>
        <w:widowControl w:val="0"/>
        <w:spacing w:after="200"/>
        <w:ind w:firstLine="1"/>
        <w:jc w:val="center"/>
        <w:rPr>
          <w:b/>
          <w:sz w:val="28"/>
          <w:szCs w:val="28"/>
        </w:rPr>
      </w:pPr>
    </w:p>
    <w:p w14:paraId="16260162" w14:textId="77777777" w:rsidR="00E70571" w:rsidRDefault="00E70571" w:rsidP="001D2594">
      <w:pPr>
        <w:widowControl w:val="0"/>
        <w:spacing w:after="200"/>
        <w:ind w:firstLine="1"/>
        <w:jc w:val="center"/>
        <w:rPr>
          <w:b/>
          <w:sz w:val="28"/>
          <w:szCs w:val="28"/>
        </w:rPr>
      </w:pPr>
    </w:p>
    <w:p w14:paraId="4B0FD4E8" w14:textId="77777777" w:rsidR="00E70571" w:rsidRDefault="00E70571" w:rsidP="001D2594">
      <w:pPr>
        <w:widowControl w:val="0"/>
        <w:spacing w:after="200"/>
        <w:ind w:firstLine="1"/>
        <w:jc w:val="center"/>
        <w:rPr>
          <w:b/>
          <w:sz w:val="28"/>
          <w:szCs w:val="28"/>
        </w:rPr>
      </w:pPr>
    </w:p>
    <w:p w14:paraId="3967ACFC" w14:textId="77777777" w:rsidR="00E70571" w:rsidRDefault="00E70571" w:rsidP="001D2594">
      <w:pPr>
        <w:widowControl w:val="0"/>
        <w:spacing w:after="200"/>
        <w:ind w:firstLine="1"/>
        <w:jc w:val="center"/>
        <w:rPr>
          <w:b/>
          <w:sz w:val="28"/>
          <w:szCs w:val="28"/>
        </w:rPr>
      </w:pPr>
    </w:p>
    <w:p w14:paraId="316809C2" w14:textId="77777777" w:rsidR="00B423BA" w:rsidRPr="00884797" w:rsidRDefault="00B423BA" w:rsidP="001D2594">
      <w:pPr>
        <w:widowControl w:val="0"/>
        <w:spacing w:after="200"/>
        <w:ind w:firstLine="1"/>
        <w:jc w:val="center"/>
        <w:rPr>
          <w:b/>
          <w:sz w:val="28"/>
          <w:szCs w:val="28"/>
        </w:rPr>
      </w:pPr>
      <w:r w:rsidRPr="00884797">
        <w:rPr>
          <w:b/>
          <w:sz w:val="28"/>
          <w:szCs w:val="28"/>
        </w:rPr>
        <w:t>КОНКУРСНАЯ ДОКУМЕНТАЦИЯ</w:t>
      </w:r>
    </w:p>
    <w:p w14:paraId="0131734D" w14:textId="2A1F09FC" w:rsidR="00B423BA" w:rsidRPr="00A314F3" w:rsidRDefault="00B423BA" w:rsidP="001D2594">
      <w:pPr>
        <w:widowControl w:val="0"/>
        <w:tabs>
          <w:tab w:val="left" w:pos="0"/>
          <w:tab w:val="left" w:pos="9751"/>
        </w:tabs>
        <w:ind w:right="-30"/>
        <w:jc w:val="center"/>
        <w:rPr>
          <w:b/>
          <w:sz w:val="28"/>
          <w:szCs w:val="28"/>
        </w:rPr>
      </w:pPr>
      <w:r w:rsidRPr="00A314F3">
        <w:rPr>
          <w:b/>
          <w:color w:val="000000"/>
          <w:sz w:val="28"/>
          <w:szCs w:val="28"/>
        </w:rPr>
        <w:t xml:space="preserve">по проведению открытого конкурса на право заключения концессионного соглашения в отношении объектов теплоснабжения </w:t>
      </w:r>
      <w:r w:rsidR="00DC2BA6">
        <w:rPr>
          <w:b/>
          <w:sz w:val="28"/>
          <w:szCs w:val="28"/>
        </w:rPr>
        <w:t>Симского</w:t>
      </w:r>
      <w:r w:rsidR="00E70571" w:rsidRPr="00A314F3">
        <w:rPr>
          <w:b/>
          <w:sz w:val="28"/>
          <w:szCs w:val="28"/>
        </w:rPr>
        <w:t xml:space="preserve"> городского поселения </w:t>
      </w:r>
      <w:r w:rsidR="00DC2BA6">
        <w:rPr>
          <w:b/>
          <w:sz w:val="28"/>
          <w:szCs w:val="28"/>
        </w:rPr>
        <w:t>Ашинского</w:t>
      </w:r>
      <w:r w:rsidR="00E70571" w:rsidRPr="00A314F3">
        <w:rPr>
          <w:b/>
          <w:sz w:val="28"/>
          <w:szCs w:val="28"/>
        </w:rPr>
        <w:t xml:space="preserve"> муниципального района Челябинской области</w:t>
      </w:r>
    </w:p>
    <w:p w14:paraId="61210F16" w14:textId="77777777" w:rsidR="00B423BA" w:rsidRPr="00884797" w:rsidRDefault="00B423BA" w:rsidP="001D2594">
      <w:pPr>
        <w:widowControl w:val="0"/>
        <w:tabs>
          <w:tab w:val="left" w:pos="6709"/>
        </w:tabs>
        <w:spacing w:after="200"/>
        <w:jc w:val="both"/>
        <w:rPr>
          <w:sz w:val="28"/>
          <w:szCs w:val="28"/>
        </w:rPr>
      </w:pPr>
    </w:p>
    <w:p w14:paraId="4C4CAF16" w14:textId="77777777" w:rsidR="00B423BA" w:rsidRPr="00884797" w:rsidRDefault="00B423BA" w:rsidP="001D2594">
      <w:pPr>
        <w:widowControl w:val="0"/>
        <w:tabs>
          <w:tab w:val="left" w:pos="6709"/>
        </w:tabs>
        <w:spacing w:after="200"/>
        <w:jc w:val="both"/>
        <w:rPr>
          <w:sz w:val="28"/>
          <w:szCs w:val="28"/>
        </w:rPr>
      </w:pPr>
    </w:p>
    <w:p w14:paraId="34E5BA1B" w14:textId="77777777" w:rsidR="00B423BA" w:rsidRPr="00884797" w:rsidRDefault="00B423BA" w:rsidP="001D2594">
      <w:pPr>
        <w:widowControl w:val="0"/>
        <w:tabs>
          <w:tab w:val="left" w:pos="6709"/>
        </w:tabs>
        <w:spacing w:after="200"/>
        <w:jc w:val="both"/>
        <w:rPr>
          <w:sz w:val="28"/>
          <w:szCs w:val="28"/>
        </w:rPr>
      </w:pPr>
    </w:p>
    <w:p w14:paraId="6C2172DA" w14:textId="77777777" w:rsidR="00B423BA" w:rsidRPr="00884797" w:rsidRDefault="00B423BA" w:rsidP="001D2594">
      <w:pPr>
        <w:widowControl w:val="0"/>
        <w:tabs>
          <w:tab w:val="left" w:pos="6709"/>
        </w:tabs>
        <w:spacing w:after="200"/>
        <w:jc w:val="both"/>
        <w:rPr>
          <w:sz w:val="28"/>
          <w:szCs w:val="28"/>
        </w:rPr>
      </w:pPr>
    </w:p>
    <w:p w14:paraId="5A3FF541" w14:textId="77777777" w:rsidR="00B423BA" w:rsidRPr="00884797" w:rsidRDefault="00B423BA" w:rsidP="001D2594">
      <w:pPr>
        <w:widowControl w:val="0"/>
        <w:tabs>
          <w:tab w:val="left" w:pos="6709"/>
        </w:tabs>
        <w:spacing w:after="200"/>
        <w:jc w:val="both"/>
        <w:rPr>
          <w:sz w:val="28"/>
          <w:szCs w:val="28"/>
        </w:rPr>
      </w:pPr>
    </w:p>
    <w:p w14:paraId="62B0935B" w14:textId="77777777" w:rsidR="00B423BA" w:rsidRPr="00884797" w:rsidRDefault="00B423BA" w:rsidP="001D2594">
      <w:pPr>
        <w:widowControl w:val="0"/>
        <w:tabs>
          <w:tab w:val="left" w:pos="6709"/>
        </w:tabs>
        <w:spacing w:after="200"/>
        <w:jc w:val="both"/>
        <w:rPr>
          <w:sz w:val="28"/>
          <w:szCs w:val="28"/>
        </w:rPr>
      </w:pPr>
    </w:p>
    <w:p w14:paraId="2B11F49C" w14:textId="77777777" w:rsidR="00B423BA" w:rsidRPr="00884797" w:rsidRDefault="00B423BA" w:rsidP="001D2594">
      <w:pPr>
        <w:widowControl w:val="0"/>
        <w:tabs>
          <w:tab w:val="left" w:pos="6709"/>
        </w:tabs>
        <w:spacing w:after="200"/>
        <w:jc w:val="both"/>
        <w:rPr>
          <w:sz w:val="28"/>
          <w:szCs w:val="28"/>
        </w:rPr>
      </w:pPr>
    </w:p>
    <w:p w14:paraId="6AE1C362" w14:textId="77777777" w:rsidR="00B423BA" w:rsidRPr="00884797" w:rsidRDefault="00B423BA" w:rsidP="001D2594">
      <w:pPr>
        <w:widowControl w:val="0"/>
        <w:tabs>
          <w:tab w:val="left" w:pos="6709"/>
        </w:tabs>
        <w:spacing w:after="200"/>
        <w:jc w:val="both"/>
        <w:rPr>
          <w:sz w:val="28"/>
          <w:szCs w:val="28"/>
        </w:rPr>
      </w:pPr>
    </w:p>
    <w:p w14:paraId="72118813" w14:textId="77777777" w:rsidR="00B423BA" w:rsidRPr="00884797" w:rsidRDefault="00B423BA" w:rsidP="001D2594">
      <w:pPr>
        <w:widowControl w:val="0"/>
        <w:tabs>
          <w:tab w:val="left" w:pos="6709"/>
        </w:tabs>
        <w:spacing w:after="200"/>
        <w:jc w:val="both"/>
        <w:rPr>
          <w:sz w:val="28"/>
          <w:szCs w:val="28"/>
        </w:rPr>
      </w:pPr>
    </w:p>
    <w:p w14:paraId="259E3C50" w14:textId="77777777" w:rsidR="00B423BA" w:rsidRPr="00884797" w:rsidRDefault="00B423BA" w:rsidP="001D2594">
      <w:pPr>
        <w:widowControl w:val="0"/>
        <w:tabs>
          <w:tab w:val="left" w:pos="6709"/>
        </w:tabs>
        <w:spacing w:after="200"/>
        <w:jc w:val="both"/>
        <w:rPr>
          <w:sz w:val="28"/>
          <w:szCs w:val="28"/>
        </w:rPr>
      </w:pPr>
    </w:p>
    <w:p w14:paraId="06131DE4" w14:textId="77777777" w:rsidR="007E46C2" w:rsidRDefault="007E46C2" w:rsidP="001D2594">
      <w:pPr>
        <w:widowControl w:val="0"/>
        <w:jc w:val="center"/>
        <w:rPr>
          <w:sz w:val="28"/>
          <w:szCs w:val="28"/>
        </w:rPr>
      </w:pPr>
    </w:p>
    <w:p w14:paraId="26D060A2" w14:textId="77777777" w:rsidR="00FF68FB" w:rsidRDefault="00FF68FB" w:rsidP="001D2594">
      <w:pPr>
        <w:widowControl w:val="0"/>
        <w:jc w:val="center"/>
      </w:pPr>
    </w:p>
    <w:p w14:paraId="427C82D5" w14:textId="7FF2F5E5" w:rsidR="00B423BA" w:rsidRPr="00FF68FB" w:rsidRDefault="00DC2BA6" w:rsidP="001D2594">
      <w:pPr>
        <w:widowControl w:val="0"/>
        <w:jc w:val="center"/>
      </w:pPr>
      <w:proofErr w:type="spellStart"/>
      <w:r w:rsidRPr="00FF68FB">
        <w:t>г.Сим</w:t>
      </w:r>
      <w:proofErr w:type="spellEnd"/>
    </w:p>
    <w:p w14:paraId="3DB400F1" w14:textId="67FBF37D" w:rsidR="00B423BA" w:rsidRPr="00FF68FB" w:rsidRDefault="00B423BA" w:rsidP="001D2594">
      <w:pPr>
        <w:widowControl w:val="0"/>
        <w:jc w:val="center"/>
      </w:pPr>
      <w:r w:rsidRPr="00FF68FB">
        <w:t>202</w:t>
      </w:r>
      <w:r w:rsidR="00FF68FB" w:rsidRPr="00FF68FB">
        <w:t>5</w:t>
      </w:r>
      <w:r w:rsidRPr="00FF68FB">
        <w:t xml:space="preserve"> год</w:t>
      </w:r>
    </w:p>
    <w:p w14:paraId="3D94F60B" w14:textId="77777777" w:rsidR="00B423BA" w:rsidRPr="0023541D" w:rsidRDefault="002A2886" w:rsidP="001D2594">
      <w:pPr>
        <w:widowControl w:val="0"/>
        <w:ind w:firstLine="709"/>
        <w:jc w:val="center"/>
        <w:outlineLvl w:val="0"/>
        <w:rPr>
          <w:b/>
          <w:color w:val="000000"/>
        </w:rPr>
      </w:pPr>
      <w:r w:rsidRPr="0023541D">
        <w:rPr>
          <w:b/>
          <w:color w:val="000000"/>
        </w:rPr>
        <w:lastRenderedPageBreak/>
        <w:t xml:space="preserve">1. </w:t>
      </w:r>
      <w:r w:rsidR="00B423BA" w:rsidRPr="0023541D">
        <w:rPr>
          <w:b/>
          <w:color w:val="000000"/>
        </w:rPr>
        <w:t>ОБЩИЕ ПОЛОЖЕНИЯ</w:t>
      </w:r>
    </w:p>
    <w:p w14:paraId="16AFCB55" w14:textId="77777777" w:rsidR="00B423BA" w:rsidRPr="0023541D" w:rsidRDefault="00B423BA" w:rsidP="001D2594">
      <w:pPr>
        <w:widowControl w:val="0"/>
        <w:ind w:firstLine="709"/>
        <w:jc w:val="center"/>
        <w:outlineLvl w:val="0"/>
        <w:rPr>
          <w:b/>
          <w:color w:val="000000"/>
        </w:rPr>
      </w:pPr>
    </w:p>
    <w:p w14:paraId="71182C5B" w14:textId="77777777" w:rsidR="00B423BA" w:rsidRPr="0023541D" w:rsidRDefault="00B423BA" w:rsidP="001D2594">
      <w:pPr>
        <w:pStyle w:val="a6"/>
        <w:widowControl w:val="0"/>
        <w:numPr>
          <w:ilvl w:val="1"/>
          <w:numId w:val="76"/>
        </w:numPr>
        <w:jc w:val="both"/>
        <w:outlineLvl w:val="0"/>
        <w:rPr>
          <w:rFonts w:ascii="Times New Roman" w:hAnsi="Times New Roman"/>
          <w:b/>
          <w:color w:val="000000"/>
          <w:sz w:val="24"/>
          <w:szCs w:val="24"/>
        </w:rPr>
      </w:pPr>
      <w:r w:rsidRPr="0023541D">
        <w:rPr>
          <w:rFonts w:ascii="Times New Roman" w:hAnsi="Times New Roman"/>
          <w:b/>
          <w:color w:val="000000"/>
          <w:sz w:val="24"/>
          <w:szCs w:val="24"/>
        </w:rPr>
        <w:t>Законодательное регулирование.</w:t>
      </w:r>
    </w:p>
    <w:p w14:paraId="476A8CE7" w14:textId="77777777" w:rsidR="00B423BA" w:rsidRPr="0023541D" w:rsidRDefault="00B423BA" w:rsidP="001D2594">
      <w:pPr>
        <w:widowControl w:val="0"/>
        <w:ind w:firstLine="709"/>
        <w:jc w:val="both"/>
      </w:pPr>
      <w:r w:rsidRPr="0023541D">
        <w:t xml:space="preserve">Настоящая конкурсная документация подготовлена в соответствии </w:t>
      </w:r>
      <w:r w:rsidRPr="0023541D">
        <w:br/>
        <w:t>с Гражданским кодексом Российской Федерации, Федеральным законом</w:t>
      </w:r>
      <w:r w:rsidRPr="0023541D">
        <w:br/>
        <w:t>от 21.07.2005 № 115-ФЗ «О концессионных соглашениях», Федеральным законом от 26.07.2006 № 135-ФЗ «О защите конкуренции», Федеральным законом от 27.07.2010 № 190-ФЗ «О теплоснабжении»,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14:paraId="5DAC5ED8" w14:textId="77777777" w:rsidR="00B423BA" w:rsidRPr="0023541D" w:rsidRDefault="002A2886" w:rsidP="001D2594">
      <w:pPr>
        <w:widowControl w:val="0"/>
        <w:ind w:firstLine="709"/>
        <w:jc w:val="both"/>
        <w:outlineLvl w:val="0"/>
        <w:rPr>
          <w:b/>
          <w:color w:val="000000"/>
        </w:rPr>
      </w:pPr>
      <w:r w:rsidRPr="0023541D">
        <w:rPr>
          <w:b/>
          <w:color w:val="000000"/>
        </w:rPr>
        <w:t xml:space="preserve">1.2. </w:t>
      </w:r>
      <w:r w:rsidR="00B423BA" w:rsidRPr="0023541D">
        <w:rPr>
          <w:b/>
          <w:color w:val="000000"/>
        </w:rPr>
        <w:t>Термины и определения.</w:t>
      </w:r>
    </w:p>
    <w:p w14:paraId="38BF7802" w14:textId="77777777" w:rsidR="00B423BA" w:rsidRPr="0023541D" w:rsidRDefault="00B423BA" w:rsidP="001D2594">
      <w:pPr>
        <w:widowControl w:val="0"/>
        <w:ind w:firstLine="709"/>
        <w:jc w:val="both"/>
      </w:pPr>
      <w:r w:rsidRPr="0023541D">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14:paraId="246BC204" w14:textId="77777777" w:rsidR="00B423BA" w:rsidRPr="0023541D" w:rsidRDefault="00B423BA" w:rsidP="001D2594">
      <w:pPr>
        <w:widowControl w:val="0"/>
        <w:ind w:firstLine="709"/>
        <w:jc w:val="both"/>
      </w:pPr>
      <w:r w:rsidRPr="0023541D">
        <w:rPr>
          <w:b/>
        </w:rPr>
        <w:t>Закон о концессионных соглашениях</w:t>
      </w:r>
      <w:r w:rsidRPr="0023541D">
        <w:t xml:space="preserve"> – Федеральный закон от 21.07.2005 года № 115-ФЗ «О концессионных соглашениях».</w:t>
      </w:r>
    </w:p>
    <w:p w14:paraId="54FECC66" w14:textId="77777777" w:rsidR="00B423BA" w:rsidRPr="0023541D" w:rsidRDefault="00B423BA" w:rsidP="001D2594">
      <w:pPr>
        <w:widowControl w:val="0"/>
        <w:ind w:firstLine="709"/>
        <w:jc w:val="both"/>
      </w:pPr>
      <w:r w:rsidRPr="0023541D">
        <w:rPr>
          <w:b/>
        </w:rPr>
        <w:t>Заявитель</w:t>
      </w:r>
      <w:r w:rsidRPr="0023541D">
        <w:t xml:space="preserve">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представившие заявку на участие в открытом конкурсе в конкурсную комиссию.</w:t>
      </w:r>
    </w:p>
    <w:p w14:paraId="4DF440B1" w14:textId="77777777" w:rsidR="00B423BA" w:rsidRPr="0023541D" w:rsidRDefault="00B423BA" w:rsidP="001D2594">
      <w:pPr>
        <w:widowControl w:val="0"/>
        <w:ind w:firstLine="709"/>
        <w:jc w:val="both"/>
      </w:pPr>
      <w:r w:rsidRPr="0023541D">
        <w:rPr>
          <w:b/>
        </w:rPr>
        <w:t>Заявка на участие в Конкурсе, Заявка</w:t>
      </w:r>
      <w:r w:rsidRPr="0023541D">
        <w:t xml:space="preserve"> – комплект документов, представленный Заявителем для участия в Конкурсе в соответствии с требованиями Конкурсной документации.</w:t>
      </w:r>
    </w:p>
    <w:p w14:paraId="2E62A5C3" w14:textId="77777777" w:rsidR="00B423BA" w:rsidRPr="0023541D" w:rsidRDefault="00B423BA" w:rsidP="001D2594">
      <w:pPr>
        <w:widowControl w:val="0"/>
        <w:ind w:firstLine="709"/>
        <w:jc w:val="both"/>
      </w:pPr>
      <w:r w:rsidRPr="0023541D">
        <w:rPr>
          <w:b/>
        </w:rPr>
        <w:t>Задание и основные мероприятия</w:t>
      </w:r>
      <w:r w:rsidRPr="0023541D">
        <w:t xml:space="preserve"> – задание и основные мероприятия, предусмотренные статьей 42 ФЗ «О концессионных соглашениях»</w:t>
      </w:r>
    </w:p>
    <w:p w14:paraId="197DED0E" w14:textId="77777777" w:rsidR="00B423BA" w:rsidRPr="0023541D" w:rsidRDefault="00B423BA" w:rsidP="001D2594">
      <w:pPr>
        <w:widowControl w:val="0"/>
        <w:ind w:firstLine="709"/>
        <w:jc w:val="both"/>
      </w:pPr>
      <w:r w:rsidRPr="0023541D">
        <w:rPr>
          <w:b/>
        </w:rPr>
        <w:t xml:space="preserve">Задаток </w:t>
      </w:r>
      <w:r w:rsidRPr="0023541D">
        <w:t>– обеспечение исполнения обязательств по заключению концессионного соглашения, внесенное заявителем в соответствии настоящей конкурсной документации.</w:t>
      </w:r>
    </w:p>
    <w:p w14:paraId="0EFBE2F1" w14:textId="77777777" w:rsidR="00B423BA" w:rsidRPr="0023541D" w:rsidRDefault="00B423BA" w:rsidP="001D2594">
      <w:pPr>
        <w:widowControl w:val="0"/>
        <w:ind w:firstLine="709"/>
        <w:jc w:val="both"/>
      </w:pPr>
      <w:r w:rsidRPr="0023541D">
        <w:rPr>
          <w:b/>
        </w:rPr>
        <w:t>Инвестиционная программа</w:t>
      </w:r>
      <w:r w:rsidRPr="0023541D">
        <w:t xml:space="preserve"> – определенная в качестве обязательной для исполнения Концессионером по Концессионному соглашению программа создания и (или) реконструкции Объекта Концессионного соглашения для достижения целей Концессионного соглашения.</w:t>
      </w:r>
    </w:p>
    <w:p w14:paraId="703DFB82" w14:textId="77777777" w:rsidR="00B423BA" w:rsidRPr="0023541D" w:rsidRDefault="00B423BA" w:rsidP="001D2594">
      <w:pPr>
        <w:widowControl w:val="0"/>
        <w:ind w:firstLine="709"/>
        <w:jc w:val="both"/>
      </w:pPr>
      <w:r w:rsidRPr="0023541D">
        <w:rPr>
          <w:b/>
        </w:rPr>
        <w:t>Иное имущество</w:t>
      </w:r>
      <w:r w:rsidRPr="0023541D">
        <w:t xml:space="preserve"> – движимое и (или) недвижимое имущество, принадлежащее Концеденту на праве собственности и (или) созданное Концессионером в течение Срока действия концессионного соглашения, образующее единое целое с Объектом соглашения и (или) предназначенного для использования в целях создания условий осуществления Концессионером деятельности, предусмотренной Соглашением, и (или) необходимое для подключения (технологического присоединения) новых Потребителей к объектам, входящим в состав Объекта соглашения.</w:t>
      </w:r>
    </w:p>
    <w:p w14:paraId="14E6A0C4" w14:textId="3BA1080B" w:rsidR="00B423BA" w:rsidRPr="0023541D" w:rsidRDefault="00B423BA" w:rsidP="001D2594">
      <w:pPr>
        <w:widowControl w:val="0"/>
        <w:ind w:firstLine="709"/>
        <w:jc w:val="both"/>
      </w:pPr>
      <w:r w:rsidRPr="0023541D">
        <w:rPr>
          <w:b/>
        </w:rPr>
        <w:t xml:space="preserve">Конкурс </w:t>
      </w:r>
      <w:r w:rsidRPr="0023541D">
        <w:t xml:space="preserve">– открытый конкурс на право заключения Концессионного соглашения в отношении объектов теплоснабжения, находящихся в собственности </w:t>
      </w:r>
      <w:r w:rsidR="00E516BC">
        <w:t>Симского городского поселения</w:t>
      </w:r>
      <w:r w:rsidR="00037F73" w:rsidRPr="0023541D">
        <w:t xml:space="preserve"> Челябинской области </w:t>
      </w:r>
      <w:r w:rsidRPr="0023541D">
        <w:t>– торги, победителем которых признается лицо, которое предложило наилучшие условия исполнения Концессионного соглашения.</w:t>
      </w:r>
    </w:p>
    <w:p w14:paraId="6EB24077" w14:textId="75F68A27" w:rsidR="00B423BA" w:rsidRPr="0023541D" w:rsidRDefault="00B423BA" w:rsidP="001D2594">
      <w:pPr>
        <w:widowControl w:val="0"/>
        <w:ind w:firstLine="709"/>
        <w:jc w:val="both"/>
      </w:pPr>
      <w:r w:rsidRPr="0023541D">
        <w:rPr>
          <w:b/>
        </w:rPr>
        <w:t>Конкурсная документация</w:t>
      </w:r>
      <w:r w:rsidRPr="0023541D">
        <w:t xml:space="preserve"> – настоящая конкурсная документация, утверждённая уполномоченным органом в соответствии с Законом о концессионных соглашениях, и определяющая предмет, условия и порядок проведения конкурса, требования к участникам конкурса, а также другие положения в соответствии с Законом о концессионных соглашениях.</w:t>
      </w:r>
    </w:p>
    <w:p w14:paraId="475FF716" w14:textId="77777777" w:rsidR="00B423BA" w:rsidRPr="0023541D" w:rsidRDefault="00B423BA" w:rsidP="001D2594">
      <w:pPr>
        <w:widowControl w:val="0"/>
        <w:ind w:firstLine="709"/>
        <w:jc w:val="both"/>
      </w:pPr>
      <w:r w:rsidRPr="0023541D">
        <w:rPr>
          <w:b/>
        </w:rPr>
        <w:t>Конкурсная комиссия</w:t>
      </w:r>
      <w:r w:rsidRPr="0023541D">
        <w:t xml:space="preserve"> – конкурсная комиссия, созданная в соответствии с Законом о концессионных соглашениях для проведения открытого конкурса.</w:t>
      </w:r>
    </w:p>
    <w:p w14:paraId="4796E986" w14:textId="77777777" w:rsidR="00B423BA" w:rsidRPr="00FF68FB" w:rsidRDefault="00B423BA" w:rsidP="001D2594">
      <w:pPr>
        <w:widowControl w:val="0"/>
        <w:ind w:firstLine="709"/>
        <w:jc w:val="both"/>
      </w:pPr>
      <w:r w:rsidRPr="0023541D">
        <w:rPr>
          <w:b/>
        </w:rPr>
        <w:t>Конкурсное предложение</w:t>
      </w:r>
      <w:r w:rsidRPr="0023541D">
        <w:t xml:space="preserve"> – комплект документов и материалов, представленных на рассмотрение конкурсной комиссии участником открытого конкурса, прошедшим </w:t>
      </w:r>
      <w:r w:rsidRPr="00FF68FB">
        <w:t xml:space="preserve">предварительный отбор, в соответствии с требованиями настоящей Конкурсной </w:t>
      </w:r>
      <w:r w:rsidRPr="00FF68FB">
        <w:lastRenderedPageBreak/>
        <w:t>документации.</w:t>
      </w:r>
    </w:p>
    <w:p w14:paraId="03898E0E" w14:textId="793B998F" w:rsidR="00B423BA" w:rsidRPr="00651C9C" w:rsidRDefault="00B423BA" w:rsidP="001D2594">
      <w:pPr>
        <w:widowControl w:val="0"/>
        <w:ind w:firstLine="709"/>
        <w:jc w:val="both"/>
        <w:rPr>
          <w:b/>
          <w:bCs/>
        </w:rPr>
      </w:pPr>
      <w:bookmarkStart w:id="0" w:name="_Hlk187761204"/>
      <w:r w:rsidRPr="00FF68FB">
        <w:rPr>
          <w:b/>
        </w:rPr>
        <w:t>Концедент</w:t>
      </w:r>
      <w:r w:rsidR="00037F73" w:rsidRPr="00FF68FB">
        <w:t xml:space="preserve"> – </w:t>
      </w:r>
      <w:r w:rsidR="00037F73" w:rsidRPr="00651C9C">
        <w:t>М</w:t>
      </w:r>
      <w:r w:rsidRPr="00651C9C">
        <w:t xml:space="preserve">униципальное образование </w:t>
      </w:r>
      <w:r w:rsidR="00037F73" w:rsidRPr="00651C9C">
        <w:t>«</w:t>
      </w:r>
      <w:r w:rsidR="009B1643" w:rsidRPr="00651C9C">
        <w:t>Симское</w:t>
      </w:r>
      <w:r w:rsidR="00037F73" w:rsidRPr="00651C9C">
        <w:t xml:space="preserve"> городское поселение </w:t>
      </w:r>
      <w:r w:rsidR="009B1643" w:rsidRPr="00651C9C">
        <w:t>Ашинского</w:t>
      </w:r>
      <w:r w:rsidR="00037F73" w:rsidRPr="00651C9C">
        <w:t xml:space="preserve"> муниципального района Челябинской области»</w:t>
      </w:r>
      <w:r w:rsidRPr="00651C9C">
        <w:t xml:space="preserve">, от имени которого выступает </w:t>
      </w:r>
      <w:r w:rsidR="009B1643" w:rsidRPr="00651C9C">
        <w:rPr>
          <w:rStyle w:val="affff3"/>
          <w:b w:val="0"/>
          <w:bCs w:val="0"/>
          <w:sz w:val="24"/>
          <w:szCs w:val="24"/>
        </w:rPr>
        <w:t>«Комитет по управлению муниципальным имуществом и земельным отношениям Симского городского поселения»</w:t>
      </w:r>
      <w:r w:rsidR="002E40CC" w:rsidRPr="00651C9C">
        <w:rPr>
          <w:b/>
          <w:bCs/>
        </w:rPr>
        <w:t>.</w:t>
      </w:r>
    </w:p>
    <w:bookmarkEnd w:id="0"/>
    <w:p w14:paraId="4F1B506E" w14:textId="77777777" w:rsidR="00B423BA" w:rsidRPr="0023541D" w:rsidRDefault="00B423BA" w:rsidP="001D2594">
      <w:pPr>
        <w:widowControl w:val="0"/>
        <w:ind w:firstLine="709"/>
        <w:jc w:val="both"/>
      </w:pPr>
      <w:r w:rsidRPr="00FF68FB">
        <w:rPr>
          <w:b/>
        </w:rPr>
        <w:t>Концессионер</w:t>
      </w:r>
      <w:r w:rsidRPr="00FF68FB">
        <w:t xml:space="preserve"> – индивидуальный предприниматель, российское юридическое лицо, либо действующие</w:t>
      </w:r>
      <w:r w:rsidRPr="0023541D">
        <w:t xml:space="preserve">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заключившие с Концедентом по результатам открытого конкурса концессионное соглашение.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65E95F47" w14:textId="0B35CEFF" w:rsidR="00B423BA" w:rsidRPr="0023541D" w:rsidRDefault="00B423BA" w:rsidP="001D2594">
      <w:pPr>
        <w:widowControl w:val="0"/>
        <w:ind w:firstLine="709"/>
        <w:jc w:val="both"/>
      </w:pPr>
      <w:r w:rsidRPr="0023541D">
        <w:rPr>
          <w:b/>
        </w:rPr>
        <w:t>Концессионное соглашение</w:t>
      </w:r>
      <w:r w:rsidRPr="0023541D">
        <w:t xml:space="preserve"> – соглашение, заключаемое между Концедентом и Концессионером, по которому одна сторона (Концессионер) обязуется за свой счет реконструировать</w:t>
      </w:r>
      <w:r w:rsidR="00B3724F">
        <w:t xml:space="preserve"> (модернизировать)</w:t>
      </w:r>
      <w:r w:rsidR="00BF3A6A">
        <w:t xml:space="preserve"> и осуществлять техническое обслуживание</w:t>
      </w:r>
      <w:r w:rsidRPr="0023541D">
        <w:t xml:space="preserve"> определенны</w:t>
      </w:r>
      <w:r w:rsidR="00BF3A6A">
        <w:t>х</w:t>
      </w:r>
      <w:r w:rsidRPr="0023541D">
        <w:t xml:space="preserve"> этим соглашением объект</w:t>
      </w:r>
      <w:r w:rsidR="00BF3A6A">
        <w:t>ов</w:t>
      </w:r>
      <w:r w:rsidRPr="0023541D">
        <w:t xml:space="preserve"> концессионного соглашения, право собственности на которые принадлежит </w:t>
      </w:r>
      <w:r w:rsidR="00114EFD">
        <w:t>и (</w:t>
      </w:r>
      <w:r w:rsidRPr="0023541D">
        <w:t>или</w:t>
      </w:r>
      <w:r w:rsidR="00114EFD">
        <w:t>)</w:t>
      </w:r>
      <w:r w:rsidRPr="0023541D">
        <w:t xml:space="preserve"> будет принадлежать Концеденту</w:t>
      </w:r>
      <w:r w:rsidR="00BF3A6A">
        <w:t>,</w:t>
      </w:r>
      <w:r w:rsidRPr="0023541D">
        <w:t xml:space="preserve"> и осуществлять производство, передачу, распределение тепловой энергии, а также поставку теплоносителя на территории </w:t>
      </w:r>
      <w:r w:rsidR="009B1643">
        <w:t>Симского</w:t>
      </w:r>
      <w:r w:rsidR="00037F73" w:rsidRPr="0023541D">
        <w:t xml:space="preserve"> городского поселения </w:t>
      </w:r>
      <w:r w:rsidR="009B1643">
        <w:t xml:space="preserve">Ашинского </w:t>
      </w:r>
      <w:r w:rsidR="00037F73" w:rsidRPr="0023541D">
        <w:t>муниципального района Челябинской области</w:t>
      </w:r>
      <w:r w:rsidRPr="0023541D">
        <w:t xml:space="preserve">, с использованием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(проект концессионного соглашения – Приложение № </w:t>
      </w:r>
      <w:r w:rsidR="00E516BC">
        <w:t>8</w:t>
      </w:r>
      <w:r w:rsidRPr="0023541D">
        <w:t xml:space="preserve"> к настоящей конкурсной документации).</w:t>
      </w:r>
    </w:p>
    <w:p w14:paraId="44F92665" w14:textId="77777777" w:rsidR="00B423BA" w:rsidRPr="0023541D" w:rsidRDefault="00B423BA" w:rsidP="001D2594">
      <w:pPr>
        <w:widowControl w:val="0"/>
        <w:ind w:firstLine="709"/>
        <w:jc w:val="both"/>
      </w:pPr>
      <w:r w:rsidRPr="0023541D">
        <w:rPr>
          <w:b/>
        </w:rPr>
        <w:t>Концессионная Деятельность</w:t>
      </w:r>
      <w:r w:rsidRPr="0023541D">
        <w:t xml:space="preserve"> – деятельность, предусмотренная Концессионным соглашением.</w:t>
      </w:r>
    </w:p>
    <w:p w14:paraId="2542D758" w14:textId="77777777" w:rsidR="00B423BA" w:rsidRPr="0023541D" w:rsidRDefault="00B423BA" w:rsidP="001D2594">
      <w:pPr>
        <w:widowControl w:val="0"/>
        <w:ind w:firstLine="709"/>
        <w:jc w:val="both"/>
      </w:pPr>
      <w:r w:rsidRPr="0023541D">
        <w:rPr>
          <w:b/>
        </w:rPr>
        <w:t>Критерии конкурса</w:t>
      </w:r>
      <w:r w:rsidRPr="0023541D">
        <w:t xml:space="preserve"> – установленные в настоящей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104C1EF7" w14:textId="43781EBA" w:rsidR="00B423BA" w:rsidRPr="0023541D" w:rsidRDefault="00B423BA" w:rsidP="001D2594">
      <w:pPr>
        <w:widowControl w:val="0"/>
        <w:ind w:firstLine="709"/>
        <w:jc w:val="both"/>
      </w:pPr>
      <w:r w:rsidRPr="0023541D">
        <w:rPr>
          <w:b/>
        </w:rPr>
        <w:t>Объект Концессионного соглашения</w:t>
      </w:r>
      <w:r w:rsidRPr="0023541D">
        <w:t xml:space="preserve"> – объекты теплоснабжения, определенные Концессионным соглашением (далее – объект Соглашения), предназначенные для осуществления деятельности</w:t>
      </w:r>
      <w:r w:rsidR="0023541D">
        <w:t xml:space="preserve"> по теплоснабжению и горячему водоснабжению </w:t>
      </w:r>
      <w:r w:rsidR="009B1643">
        <w:t>Симского</w:t>
      </w:r>
      <w:r w:rsidR="0023541D">
        <w:t xml:space="preserve"> городского поселения </w:t>
      </w:r>
      <w:r w:rsidR="009B1643">
        <w:t>Ашинского</w:t>
      </w:r>
      <w:r w:rsidR="0023541D">
        <w:t xml:space="preserve"> муниципального района Челябинской области</w:t>
      </w:r>
      <w:r w:rsidRPr="0023541D">
        <w:t xml:space="preserve">, подлежащие </w:t>
      </w:r>
      <w:r w:rsidR="00BF3A6A">
        <w:t>модернизации</w:t>
      </w:r>
      <w:r w:rsidRPr="0023541D">
        <w:t xml:space="preserve"> (реконструкции</w:t>
      </w:r>
      <w:r w:rsidR="00BF3A6A">
        <w:t>)</w:t>
      </w:r>
      <w:r w:rsidRPr="0023541D">
        <w:t>, которые находятся или будут находиться в собственности Концедента.</w:t>
      </w:r>
    </w:p>
    <w:p w14:paraId="40C702EE" w14:textId="22435522" w:rsidR="00B423BA" w:rsidRPr="0023541D" w:rsidRDefault="00B423BA" w:rsidP="001D2594">
      <w:pPr>
        <w:widowControl w:val="0"/>
        <w:ind w:firstLine="709"/>
        <w:jc w:val="both"/>
      </w:pPr>
      <w:r w:rsidRPr="0023541D">
        <w:rPr>
          <w:b/>
        </w:rPr>
        <w:t xml:space="preserve">Официальный сайт </w:t>
      </w:r>
      <w:proofErr w:type="spellStart"/>
      <w:r w:rsidRPr="0023541D">
        <w:rPr>
          <w:b/>
        </w:rPr>
        <w:t>Концедента</w:t>
      </w:r>
      <w:proofErr w:type="spellEnd"/>
      <w:r w:rsidRPr="0023541D">
        <w:t xml:space="preserve"> – официальный сайт </w:t>
      </w:r>
      <w:r w:rsidR="009B1643">
        <w:t>Симского</w:t>
      </w:r>
      <w:r w:rsidR="00037F73" w:rsidRPr="0023541D">
        <w:t xml:space="preserve"> городского поселения </w:t>
      </w:r>
      <w:r w:rsidR="009B1643">
        <w:t>Ашинского</w:t>
      </w:r>
      <w:r w:rsidR="00037F73" w:rsidRPr="0023541D">
        <w:t xml:space="preserve"> муниципального района Челябинской области</w:t>
      </w:r>
      <w:r w:rsidRPr="0023541D">
        <w:t xml:space="preserve"> в информационно-телекоммуникационной сети «Интернет» – </w:t>
      </w:r>
      <w:hyperlink r:id="rId9" w:history="1">
        <w:r w:rsidR="009B1643" w:rsidRPr="00FC1E7D">
          <w:rPr>
            <w:rStyle w:val="ac"/>
          </w:rPr>
          <w:t>www.</w:t>
        </w:r>
        <w:r w:rsidR="009B1643" w:rsidRPr="00FC1E7D">
          <w:rPr>
            <w:rStyle w:val="ac"/>
            <w:lang w:val="en-US"/>
          </w:rPr>
          <w:t>gorodsim</w:t>
        </w:r>
        <w:r w:rsidR="009B1643" w:rsidRPr="00FC1E7D">
          <w:rPr>
            <w:rStyle w:val="ac"/>
          </w:rPr>
          <w:t>.</w:t>
        </w:r>
        <w:proofErr w:type="spellStart"/>
        <w:r w:rsidR="009B1643" w:rsidRPr="00FC1E7D">
          <w:rPr>
            <w:rStyle w:val="ac"/>
          </w:rPr>
          <w:t>ru</w:t>
        </w:r>
        <w:proofErr w:type="spellEnd"/>
      </w:hyperlink>
      <w:r w:rsidRPr="0023541D">
        <w:t>.</w:t>
      </w:r>
    </w:p>
    <w:p w14:paraId="2DC83BD4" w14:textId="406590F2" w:rsidR="00B423BA" w:rsidRPr="0023541D" w:rsidRDefault="00B423BA" w:rsidP="001D2594">
      <w:pPr>
        <w:widowControl w:val="0"/>
        <w:ind w:firstLine="709"/>
        <w:jc w:val="both"/>
      </w:pPr>
      <w:r w:rsidRPr="0023541D">
        <w:rPr>
          <w:b/>
        </w:rPr>
        <w:t>Официальный сайт Российской Федерации</w:t>
      </w:r>
      <w:r w:rsidRPr="0023541D">
        <w:t xml:space="preserve"> – официальный сайт Российской Федерации в информационно-телекоммуникационной сети «Интернет» для размещения информации о пров</w:t>
      </w:r>
      <w:r w:rsidR="00037F73" w:rsidRPr="0023541D">
        <w:t xml:space="preserve">едении торгов – </w:t>
      </w:r>
      <w:hyperlink r:id="rId10" w:history="1">
        <w:r w:rsidR="00037F73" w:rsidRPr="0023541D">
          <w:rPr>
            <w:rStyle w:val="ac"/>
          </w:rPr>
          <w:t>www.torgi.gov.r</w:t>
        </w:r>
        <w:r w:rsidR="00037F73" w:rsidRPr="0023541D">
          <w:rPr>
            <w:rStyle w:val="ac"/>
            <w:lang w:val="en-US"/>
          </w:rPr>
          <w:t>u</w:t>
        </w:r>
      </w:hyperlink>
      <w:r w:rsidRPr="0023541D">
        <w:t>.</w:t>
      </w:r>
    </w:p>
    <w:p w14:paraId="75AC05E9" w14:textId="77777777" w:rsidR="00B423BA" w:rsidRPr="0023541D" w:rsidRDefault="00B423BA" w:rsidP="001D2594">
      <w:pPr>
        <w:widowControl w:val="0"/>
        <w:ind w:firstLine="709"/>
        <w:jc w:val="both"/>
      </w:pPr>
      <w:r w:rsidRPr="0023541D">
        <w:rPr>
          <w:b/>
        </w:rPr>
        <w:t>Победитель Конкурса</w:t>
      </w:r>
      <w:r w:rsidRPr="0023541D">
        <w:t xml:space="preserve">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14:paraId="636BA9F0" w14:textId="07006B85" w:rsidR="00B423BA" w:rsidRPr="0023541D" w:rsidRDefault="00B423BA" w:rsidP="001D2594">
      <w:pPr>
        <w:widowControl w:val="0"/>
        <w:ind w:firstLine="709"/>
        <w:jc w:val="both"/>
      </w:pPr>
      <w:r w:rsidRPr="0023541D">
        <w:rPr>
          <w:b/>
        </w:rPr>
        <w:t>Предмет открытого конкурса</w:t>
      </w:r>
      <w:r w:rsidRPr="0023541D">
        <w:t xml:space="preserve"> – право заключения концессионного соглашения в отношении объектов теплоснабжения, находящихся в собственности </w:t>
      </w:r>
      <w:r w:rsidR="009B1643">
        <w:t>Симского</w:t>
      </w:r>
      <w:r w:rsidR="00037F73" w:rsidRPr="0023541D">
        <w:t xml:space="preserve"> городского </w:t>
      </w:r>
      <w:r w:rsidR="00037F73" w:rsidRPr="0023541D">
        <w:lastRenderedPageBreak/>
        <w:t xml:space="preserve">поселения </w:t>
      </w:r>
      <w:r w:rsidR="009B1643">
        <w:t xml:space="preserve">Ашинского </w:t>
      </w:r>
      <w:r w:rsidR="00037F73" w:rsidRPr="0023541D">
        <w:t>муниципального района Челябинской области</w:t>
      </w:r>
      <w:r w:rsidRPr="0023541D">
        <w:t>.</w:t>
      </w:r>
    </w:p>
    <w:p w14:paraId="3463446A" w14:textId="77777777" w:rsidR="00B423BA" w:rsidRPr="0023541D" w:rsidRDefault="00B423BA" w:rsidP="001D2594">
      <w:pPr>
        <w:widowControl w:val="0"/>
        <w:ind w:firstLine="709"/>
        <w:jc w:val="both"/>
      </w:pPr>
      <w:r w:rsidRPr="0023541D">
        <w:rPr>
          <w:b/>
        </w:rPr>
        <w:t>Участник Конкурса</w:t>
      </w:r>
      <w:r w:rsidRPr="0023541D">
        <w:t xml:space="preserve">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14:paraId="5F446362" w14:textId="77777777" w:rsidR="00B423BA" w:rsidRPr="0023541D" w:rsidRDefault="00B423BA" w:rsidP="001D2594">
      <w:pPr>
        <w:widowControl w:val="0"/>
        <w:ind w:firstLine="709"/>
        <w:jc w:val="both"/>
      </w:pPr>
      <w:r w:rsidRPr="0023541D">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14:paraId="5DA58E60" w14:textId="77777777" w:rsidR="00B423BA" w:rsidRPr="00651C9C" w:rsidRDefault="002A2886" w:rsidP="001D2594">
      <w:pPr>
        <w:widowControl w:val="0"/>
        <w:ind w:firstLine="709"/>
        <w:jc w:val="both"/>
        <w:outlineLvl w:val="0"/>
        <w:rPr>
          <w:b/>
        </w:rPr>
      </w:pPr>
      <w:r w:rsidRPr="00651C9C">
        <w:rPr>
          <w:b/>
        </w:rPr>
        <w:t xml:space="preserve">1.3. </w:t>
      </w:r>
      <w:bookmarkStart w:id="1" w:name="_Hlk187761229"/>
      <w:r w:rsidR="00B423BA" w:rsidRPr="00651C9C">
        <w:rPr>
          <w:b/>
        </w:rPr>
        <w:t>Организатор конкурса.</w:t>
      </w:r>
    </w:p>
    <w:p w14:paraId="17AB2E21" w14:textId="4BEE0FB3" w:rsidR="00B3724F" w:rsidRPr="00651C9C" w:rsidRDefault="00B3724F" w:rsidP="00B3724F">
      <w:pPr>
        <w:pStyle w:val="aff4"/>
        <w:ind w:firstLine="708"/>
        <w:jc w:val="both"/>
        <w:rPr>
          <w:rFonts w:ascii="Times New Roman" w:eastAsia="Times New Roman" w:hAnsi="Times New Roman"/>
          <w:sz w:val="24"/>
          <w:szCs w:val="24"/>
          <w:lang w:eastAsia="ru-RU"/>
        </w:rPr>
      </w:pPr>
      <w:r w:rsidRPr="00651C9C">
        <w:rPr>
          <w:rStyle w:val="affff3"/>
          <w:rFonts w:ascii="Times New Roman" w:hAnsi="Times New Roman"/>
          <w:sz w:val="24"/>
          <w:szCs w:val="24"/>
        </w:rPr>
        <w:t>«Комитет по управлению муниципальным имуществом и земельным отношениям Симского городского поселения».</w:t>
      </w:r>
    </w:p>
    <w:p w14:paraId="1D155DA4" w14:textId="2C5A5B80" w:rsidR="00B3724F" w:rsidRPr="00651C9C" w:rsidRDefault="00B3724F" w:rsidP="00B3724F">
      <w:pPr>
        <w:pStyle w:val="aff4"/>
        <w:jc w:val="both"/>
        <w:rPr>
          <w:rFonts w:ascii="Times New Roman" w:eastAsia="Times New Roman" w:hAnsi="Times New Roman"/>
          <w:sz w:val="24"/>
          <w:szCs w:val="24"/>
          <w:lang w:eastAsia="ru-RU"/>
        </w:rPr>
      </w:pPr>
      <w:r w:rsidRPr="00651C9C">
        <w:rPr>
          <w:rFonts w:ascii="Times New Roman" w:eastAsia="Times New Roman" w:hAnsi="Times New Roman"/>
          <w:sz w:val="24"/>
          <w:szCs w:val="24"/>
          <w:lang w:eastAsia="ru-RU"/>
        </w:rPr>
        <w:t xml:space="preserve">Адрес: 456020, Челябинская область. г. Сим, ул. Пушкина, </w:t>
      </w:r>
      <w:r w:rsidR="00651C9C" w:rsidRPr="00651C9C">
        <w:rPr>
          <w:rFonts w:ascii="Times New Roman" w:eastAsia="Times New Roman" w:hAnsi="Times New Roman"/>
          <w:sz w:val="24"/>
          <w:szCs w:val="24"/>
          <w:lang w:eastAsia="ru-RU"/>
        </w:rPr>
        <w:t>д. 6</w:t>
      </w:r>
      <w:r w:rsidRPr="00651C9C">
        <w:rPr>
          <w:rFonts w:ascii="Times New Roman" w:eastAsia="Times New Roman" w:hAnsi="Times New Roman"/>
          <w:sz w:val="24"/>
          <w:szCs w:val="24"/>
          <w:lang w:eastAsia="ru-RU"/>
        </w:rPr>
        <w:t>.</w:t>
      </w:r>
    </w:p>
    <w:p w14:paraId="05564B87" w14:textId="6278EDC3" w:rsidR="00B423BA" w:rsidRPr="00237B34" w:rsidRDefault="00B423BA" w:rsidP="00B3724F">
      <w:pPr>
        <w:widowControl w:val="0"/>
        <w:ind w:firstLine="709"/>
        <w:jc w:val="both"/>
      </w:pPr>
      <w:r w:rsidRPr="00237B34">
        <w:t xml:space="preserve">Часы работы: рабочие дни с понедельника по пятницу </w:t>
      </w:r>
      <w:r w:rsidR="00423588" w:rsidRPr="00237B34">
        <w:t>08:00 до 17:00</w:t>
      </w:r>
      <w:r w:rsidRPr="00237B34">
        <w:t xml:space="preserve">., перерыв </w:t>
      </w:r>
      <w:r w:rsidR="00423588" w:rsidRPr="00237B34">
        <w:t>13:00 до 14:00</w:t>
      </w:r>
      <w:r w:rsidRPr="00237B34">
        <w:t>.</w:t>
      </w:r>
    </w:p>
    <w:p w14:paraId="3CBBDD26" w14:textId="49068991" w:rsidR="00C42683" w:rsidRPr="00651C9C" w:rsidRDefault="00C42683" w:rsidP="00C42683">
      <w:pPr>
        <w:widowControl w:val="0"/>
        <w:ind w:firstLine="709"/>
        <w:jc w:val="both"/>
      </w:pPr>
      <w:r w:rsidRPr="00651C9C">
        <w:t xml:space="preserve">Контактное лицо: </w:t>
      </w:r>
      <w:r w:rsidR="00651C9C" w:rsidRPr="00651C9C">
        <w:t>временно исполняющ</w:t>
      </w:r>
      <w:r w:rsidR="00423588">
        <w:t xml:space="preserve">ая </w:t>
      </w:r>
      <w:r w:rsidR="00651C9C" w:rsidRPr="00651C9C">
        <w:t>обязанности председателя</w:t>
      </w:r>
      <w:r w:rsidRPr="00651C9C">
        <w:t xml:space="preserve"> Комитета по управлению </w:t>
      </w:r>
      <w:r w:rsidRPr="00651C9C">
        <w:rPr>
          <w:b/>
          <w:bCs/>
        </w:rPr>
        <w:t>муниципальным имуществом и земельным отношениям Симского городского поселения</w:t>
      </w:r>
      <w:r w:rsidRPr="00651C9C">
        <w:t xml:space="preserve"> Воропанова Ал</w:t>
      </w:r>
      <w:r w:rsidR="00423588">
        <w:t>ё</w:t>
      </w:r>
      <w:r w:rsidRPr="00651C9C">
        <w:t>на Сергеевна.</w:t>
      </w:r>
    </w:p>
    <w:bookmarkEnd w:id="1"/>
    <w:p w14:paraId="0E1FCF1A" w14:textId="51AB1F85" w:rsidR="00C42683" w:rsidRPr="00C42683" w:rsidRDefault="00C42683" w:rsidP="00C42683">
      <w:pPr>
        <w:widowControl w:val="0"/>
        <w:ind w:firstLine="709"/>
        <w:jc w:val="both"/>
        <w:rPr>
          <w:color w:val="FF0000"/>
        </w:rPr>
      </w:pPr>
      <w:r w:rsidRPr="00651C9C">
        <w:t xml:space="preserve">Номер телефона: 8(35159)7-98-71, эл. почта: </w:t>
      </w:r>
      <w:hyperlink r:id="rId11" w:history="1">
        <w:r w:rsidRPr="00C42683">
          <w:rPr>
            <w:rStyle w:val="ac"/>
          </w:rPr>
          <w:t>kumisgp@mail.ru</w:t>
        </w:r>
      </w:hyperlink>
      <w:r w:rsidRPr="00C42683">
        <w:rPr>
          <w:color w:val="FF0000"/>
        </w:rPr>
        <w:t xml:space="preserve">. </w:t>
      </w:r>
    </w:p>
    <w:p w14:paraId="4194BC61" w14:textId="77777777" w:rsidR="003073DC" w:rsidRPr="0023541D" w:rsidRDefault="003073DC" w:rsidP="001D2594">
      <w:pPr>
        <w:widowControl w:val="0"/>
        <w:ind w:firstLine="709"/>
        <w:jc w:val="both"/>
        <w:rPr>
          <w:rFonts w:eastAsia="Calibri"/>
          <w:color w:val="000000"/>
          <w:lang w:eastAsia="ja-JP" w:bidi="fa-IR"/>
        </w:rPr>
      </w:pPr>
      <w:r w:rsidRPr="0023541D">
        <w:t xml:space="preserve">1.4. </w:t>
      </w:r>
      <w:r w:rsidRPr="0023541D">
        <w:rPr>
          <w:rFonts w:eastAsia="Calibri"/>
          <w:color w:val="000000"/>
          <w:lang w:eastAsia="ja-JP" w:bidi="fa-IR"/>
        </w:rPr>
        <w:t xml:space="preserve">В качестве третьей стороны в Концессионном соглашении участвует </w:t>
      </w:r>
      <w:r w:rsidRPr="0023541D">
        <w:rPr>
          <w:rFonts w:eastAsia="Calibri"/>
          <w:b/>
          <w:color w:val="000000"/>
          <w:lang w:eastAsia="ja-JP" w:bidi="fa-IR"/>
        </w:rPr>
        <w:t>Субъект Российской Федерации - Челябинская область.</w:t>
      </w:r>
      <w:r w:rsidRPr="0023541D">
        <w:rPr>
          <w:rFonts w:eastAsia="Calibri"/>
          <w:color w:val="000000"/>
          <w:lang w:eastAsia="ja-JP" w:bidi="fa-IR"/>
        </w:rPr>
        <w:t xml:space="preserve"> </w:t>
      </w:r>
    </w:p>
    <w:p w14:paraId="4C36D0F6" w14:textId="63538EFA" w:rsidR="003073DC" w:rsidRPr="0023541D" w:rsidRDefault="003073DC" w:rsidP="001D2594">
      <w:pPr>
        <w:widowControl w:val="0"/>
        <w:ind w:firstLine="709"/>
        <w:jc w:val="both"/>
        <w:rPr>
          <w:rFonts w:eastAsia="Calibri"/>
          <w:color w:val="000000"/>
          <w:lang w:eastAsia="ja-JP" w:bidi="fa-IR"/>
        </w:rPr>
      </w:pPr>
      <w:r w:rsidRPr="0023541D">
        <w:rPr>
          <w:rFonts w:eastAsia="Calibri"/>
          <w:color w:val="000000"/>
          <w:lang w:eastAsia="ja-JP" w:bidi="fa-IR"/>
        </w:rPr>
        <w:t xml:space="preserve">Права и обязанности, осуществляемые Челябинской областью, участвующей в концессионном соглашении в качестве самостоятельной стороны, устанавливаются Федеральным законом от 21.07.2005 № 115-ФЗ «О концессионных соглашениях», Конкурсной документацией и заключаемым на основании нее </w:t>
      </w:r>
      <w:r w:rsidR="00B318CC">
        <w:rPr>
          <w:rFonts w:eastAsia="Calibri"/>
          <w:color w:val="000000"/>
          <w:lang w:eastAsia="ja-JP" w:bidi="fa-IR"/>
        </w:rPr>
        <w:t>К</w:t>
      </w:r>
      <w:r w:rsidRPr="0023541D">
        <w:rPr>
          <w:rFonts w:eastAsia="Calibri"/>
          <w:color w:val="000000"/>
          <w:lang w:eastAsia="ja-JP" w:bidi="fa-IR"/>
        </w:rPr>
        <w:t xml:space="preserve">онцессионным соглашением в отношении объектов теплоснабжения, находящихся в муниципальной собственности </w:t>
      </w:r>
      <w:r w:rsidR="00B3724F">
        <w:rPr>
          <w:rFonts w:eastAsia="Calibri"/>
          <w:color w:val="000000"/>
          <w:lang w:eastAsia="ja-JP" w:bidi="fa-IR"/>
        </w:rPr>
        <w:t>Симского</w:t>
      </w:r>
      <w:r w:rsidR="003C4A33" w:rsidRPr="0023541D">
        <w:rPr>
          <w:rFonts w:eastAsia="Calibri"/>
          <w:color w:val="000000"/>
          <w:lang w:eastAsia="ja-JP" w:bidi="fa-IR"/>
        </w:rPr>
        <w:t xml:space="preserve"> городского поселения </w:t>
      </w:r>
      <w:r w:rsidR="00B3724F">
        <w:rPr>
          <w:rFonts w:eastAsia="Calibri"/>
          <w:color w:val="000000"/>
          <w:lang w:eastAsia="ja-JP" w:bidi="fa-IR"/>
        </w:rPr>
        <w:t xml:space="preserve">Ашинского </w:t>
      </w:r>
      <w:r w:rsidR="003C4A33" w:rsidRPr="0023541D">
        <w:rPr>
          <w:rFonts w:eastAsia="Calibri"/>
          <w:color w:val="000000"/>
          <w:lang w:eastAsia="ja-JP" w:bidi="fa-IR"/>
        </w:rPr>
        <w:t>муниципального района Челябинской области</w:t>
      </w:r>
      <w:r w:rsidRPr="0023541D">
        <w:rPr>
          <w:rFonts w:eastAsia="Calibri"/>
          <w:color w:val="000000"/>
          <w:lang w:eastAsia="ja-JP" w:bidi="fa-IR"/>
        </w:rPr>
        <w:t>.</w:t>
      </w:r>
    </w:p>
    <w:p w14:paraId="760A395F" w14:textId="77777777" w:rsidR="00B423BA" w:rsidRPr="0023541D" w:rsidRDefault="002A2886" w:rsidP="001D2594">
      <w:pPr>
        <w:widowControl w:val="0"/>
        <w:ind w:firstLine="709"/>
        <w:jc w:val="center"/>
        <w:outlineLvl w:val="0"/>
        <w:rPr>
          <w:b/>
          <w:color w:val="000000"/>
        </w:rPr>
      </w:pPr>
      <w:r w:rsidRPr="0023541D">
        <w:rPr>
          <w:b/>
          <w:color w:val="000000"/>
        </w:rPr>
        <w:t xml:space="preserve">2. </w:t>
      </w:r>
      <w:r w:rsidR="00B423BA" w:rsidRPr="0023541D">
        <w:rPr>
          <w:b/>
          <w:color w:val="000000"/>
        </w:rPr>
        <w:t>УСЛОВИЯ КОНКУРСА</w:t>
      </w:r>
    </w:p>
    <w:p w14:paraId="3C847418" w14:textId="77777777" w:rsidR="00B423BA" w:rsidRPr="0023541D" w:rsidRDefault="002A2886" w:rsidP="001D2594">
      <w:pPr>
        <w:widowControl w:val="0"/>
        <w:numPr>
          <w:ilvl w:val="1"/>
          <w:numId w:val="0"/>
        </w:numPr>
        <w:ind w:firstLine="709"/>
        <w:outlineLvl w:val="0"/>
        <w:rPr>
          <w:b/>
          <w:color w:val="000000"/>
        </w:rPr>
      </w:pPr>
      <w:r w:rsidRPr="0023541D">
        <w:rPr>
          <w:b/>
          <w:color w:val="000000"/>
        </w:rPr>
        <w:t xml:space="preserve">2.1. </w:t>
      </w:r>
      <w:r w:rsidR="00B423BA" w:rsidRPr="0023541D">
        <w:rPr>
          <w:b/>
          <w:color w:val="000000"/>
        </w:rPr>
        <w:t>Предмет конкурса.</w:t>
      </w:r>
    </w:p>
    <w:p w14:paraId="40669AFB" w14:textId="16FF335A" w:rsidR="00B423BA" w:rsidRDefault="00B423BA" w:rsidP="001D2594">
      <w:pPr>
        <w:widowControl w:val="0"/>
        <w:ind w:firstLine="709"/>
        <w:jc w:val="both"/>
      </w:pPr>
      <w:r w:rsidRPr="0023541D">
        <w:t xml:space="preserve">Предметом открытого конкурса является право заключить концессионное соглашение, в соответствии с которым Концессионер </w:t>
      </w:r>
      <w:r w:rsidRPr="00976D74">
        <w:t>обязуется за свой счет</w:t>
      </w:r>
      <w:r w:rsidR="00F74E66" w:rsidRPr="00976D74">
        <w:t xml:space="preserve"> </w:t>
      </w:r>
      <w:r w:rsidRPr="00976D74">
        <w:t>реконструировать</w:t>
      </w:r>
      <w:r w:rsidR="00B24B2A">
        <w:t xml:space="preserve"> (модернизировать) О</w:t>
      </w:r>
      <w:r w:rsidRPr="00976D74">
        <w:t xml:space="preserve">бъект Соглашения, в соответствии с </w:t>
      </w:r>
      <w:r w:rsidR="00BF4E63" w:rsidRPr="00976D74">
        <w:t xml:space="preserve">техническим </w:t>
      </w:r>
      <w:r w:rsidRPr="00976D74">
        <w:t xml:space="preserve">заданием и основными мероприятиями по </w:t>
      </w:r>
      <w:r w:rsidR="00114EFD">
        <w:t xml:space="preserve">созданию и (или) </w:t>
      </w:r>
      <w:r w:rsidRPr="00976D74">
        <w:t>реконструкции Объекта концессионного соглашения (объектов теплоснабжения) (далее – Задание), приведенном в Приложении № 2 к настоящей конкурсной документации, состав и описание, которого приведено в Приложении № 1 к конкурсной документации, право собственности</w:t>
      </w:r>
      <w:r w:rsidRPr="0023541D">
        <w:t xml:space="preserve">, на которое принадлежит </w:t>
      </w:r>
      <w:r w:rsidR="00473A49">
        <w:t>и (</w:t>
      </w:r>
      <w:r w:rsidRPr="0023541D">
        <w:t>или</w:t>
      </w:r>
      <w:r w:rsidR="00473A49">
        <w:t>)</w:t>
      </w:r>
      <w:r w:rsidRPr="0023541D">
        <w:t xml:space="preserve"> будет принадлежать Концеденту, а также осуществлять производство, передачу, распределение тепловой энергии, а также поставку теплоносителя на территории </w:t>
      </w:r>
      <w:r w:rsidR="00B3724F">
        <w:t>Симского</w:t>
      </w:r>
      <w:r w:rsidR="00037F73" w:rsidRPr="0023541D">
        <w:t xml:space="preserve"> городского поселения </w:t>
      </w:r>
      <w:r w:rsidR="00B3724F">
        <w:t>Ашинского</w:t>
      </w:r>
      <w:r w:rsidR="00037F73" w:rsidRPr="0023541D">
        <w:t xml:space="preserve"> муниципального района Челябинской области</w:t>
      </w:r>
      <w:r w:rsidRPr="0023541D">
        <w:t xml:space="preserve">, с использованием </w:t>
      </w:r>
      <w:r w:rsidR="009D7ACB">
        <w:t>О</w:t>
      </w:r>
      <w:r w:rsidRPr="0023541D">
        <w:t>бъек</w:t>
      </w:r>
      <w:r w:rsidR="00B24B2A">
        <w:t>та концессионного соглашения и И</w:t>
      </w:r>
      <w:r w:rsidRPr="0023541D">
        <w:t>ного имущ</w:t>
      </w:r>
      <w:r w:rsidR="00BF4E63" w:rsidRPr="0023541D">
        <w:t>ества, указанных в Приложении №</w:t>
      </w:r>
      <w:r w:rsidRPr="0023541D">
        <w:t>1 к конкурсной документации, а Концедент обязуется предоставить Концессионеру на срок, установленный концессионным соглашением, права владения и пользования Объектом Соглашения и Иным имуществом для осуществления указанной деятельности.</w:t>
      </w:r>
    </w:p>
    <w:p w14:paraId="418F8C67" w14:textId="2568DC7D" w:rsidR="00B318CC" w:rsidRDefault="00F92848" w:rsidP="001D2594">
      <w:pPr>
        <w:widowControl w:val="0"/>
        <w:ind w:firstLine="709"/>
        <w:jc w:val="both"/>
        <w:rPr>
          <w:shd w:val="clear" w:color="auto" w:fill="F71E04"/>
        </w:rPr>
      </w:pPr>
      <w:r w:rsidRPr="00D8202B">
        <w:rPr>
          <w:b/>
        </w:rPr>
        <w:t>Предельный размер расходов на реконструкцию</w:t>
      </w:r>
      <w:r w:rsidR="00B3724F">
        <w:rPr>
          <w:b/>
        </w:rPr>
        <w:t xml:space="preserve"> (модернизацию)</w:t>
      </w:r>
      <w:r w:rsidRPr="00D8202B">
        <w:rPr>
          <w:b/>
        </w:rPr>
        <w:t xml:space="preserve"> Объекта Концессионного соглашения, которые предполагается осуществлять в течение всего срока действия Концессионного соглашения Концессионером</w:t>
      </w:r>
      <w:r w:rsidR="00D8202B">
        <w:rPr>
          <w:b/>
        </w:rPr>
        <w:t>,</w:t>
      </w:r>
      <w:r w:rsidRPr="00D8202B">
        <w:rPr>
          <w:b/>
        </w:rPr>
        <w:t xml:space="preserve"> составляет </w:t>
      </w:r>
      <w:r w:rsidR="00B3724F">
        <w:rPr>
          <w:b/>
        </w:rPr>
        <w:t>248 373 000 (Двести сорок восемь миллионов триста семьдесят три тысячи)</w:t>
      </w:r>
      <w:r w:rsidR="00B3724F" w:rsidRPr="00F94D15">
        <w:rPr>
          <w:b/>
        </w:rPr>
        <w:t xml:space="preserve"> </w:t>
      </w:r>
      <w:r w:rsidR="00B3724F">
        <w:rPr>
          <w:b/>
        </w:rPr>
        <w:t>рублей</w:t>
      </w:r>
      <w:r w:rsidR="00B3724F" w:rsidRPr="00F94D15">
        <w:rPr>
          <w:b/>
        </w:rPr>
        <w:t xml:space="preserve"> 00 копеек, без учета НДС</w:t>
      </w:r>
      <w:r w:rsidR="00B3724F" w:rsidRPr="00D8202B">
        <w:t xml:space="preserve"> </w:t>
      </w:r>
      <w:r w:rsidRPr="00D8202B">
        <w:t>(</w:t>
      </w:r>
      <w:r w:rsidR="00B43588" w:rsidRPr="00D8202B">
        <w:t xml:space="preserve">указан </w:t>
      </w:r>
      <w:r w:rsidR="00FF68FB">
        <w:t xml:space="preserve">в </w:t>
      </w:r>
      <w:r w:rsidRPr="00D8202B">
        <w:t>Приложени</w:t>
      </w:r>
      <w:r w:rsidR="00B43588" w:rsidRPr="00D8202B">
        <w:t>ях</w:t>
      </w:r>
      <w:r w:rsidRPr="00D8202B">
        <w:t xml:space="preserve"> № 2</w:t>
      </w:r>
      <w:r w:rsidR="00B43588" w:rsidRPr="00D8202B">
        <w:t xml:space="preserve"> и №</w:t>
      </w:r>
      <w:r w:rsidR="00B24B2A">
        <w:t xml:space="preserve"> </w:t>
      </w:r>
      <w:r w:rsidR="00B43588" w:rsidRPr="00D8202B">
        <w:t>3</w:t>
      </w:r>
      <w:r w:rsidRPr="00D8202B">
        <w:t xml:space="preserve"> к настоящей конкурсной документации).</w:t>
      </w:r>
    </w:p>
    <w:p w14:paraId="2ACD03D8" w14:textId="510ED85F" w:rsidR="00B318CC" w:rsidRPr="00B318CC" w:rsidRDefault="00B318CC" w:rsidP="001D2594">
      <w:pPr>
        <w:widowControl w:val="0"/>
        <w:ind w:firstLine="709"/>
        <w:jc w:val="both"/>
        <w:rPr>
          <w:shd w:val="clear" w:color="auto" w:fill="F71E04"/>
        </w:rPr>
      </w:pPr>
      <w:r w:rsidRPr="00940C18">
        <w:rPr>
          <w:b/>
          <w:lang w:eastAsia="zh-CN"/>
        </w:rPr>
        <w:t xml:space="preserve">Финансовое участие Концедента в исполнении концессионного соглашения в формах, предусмотренных пунктами 1-3 части 1 ст. 10.1. Федерального закона «О </w:t>
      </w:r>
      <w:r w:rsidRPr="00940C18">
        <w:rPr>
          <w:b/>
          <w:lang w:eastAsia="zh-CN"/>
        </w:rPr>
        <w:lastRenderedPageBreak/>
        <w:t>концессионных соглашениях», не предусмотрено.</w:t>
      </w:r>
    </w:p>
    <w:p w14:paraId="6EA98D35" w14:textId="77777777" w:rsidR="00B318CC" w:rsidRDefault="00B318CC" w:rsidP="001D2594">
      <w:pPr>
        <w:widowControl w:val="0"/>
        <w:numPr>
          <w:ilvl w:val="1"/>
          <w:numId w:val="0"/>
        </w:numPr>
        <w:ind w:firstLine="709"/>
        <w:outlineLvl w:val="0"/>
        <w:rPr>
          <w:b/>
          <w:color w:val="000000"/>
        </w:rPr>
      </w:pPr>
    </w:p>
    <w:p w14:paraId="3B546175" w14:textId="57157EAD" w:rsidR="00B423BA" w:rsidRPr="008D5067" w:rsidRDefault="002A2886" w:rsidP="001D2594">
      <w:pPr>
        <w:widowControl w:val="0"/>
        <w:numPr>
          <w:ilvl w:val="1"/>
          <w:numId w:val="0"/>
        </w:numPr>
        <w:ind w:firstLine="709"/>
        <w:outlineLvl w:val="0"/>
        <w:rPr>
          <w:b/>
          <w:color w:val="000000"/>
        </w:rPr>
      </w:pPr>
      <w:r w:rsidRPr="008D5067">
        <w:rPr>
          <w:b/>
          <w:color w:val="000000"/>
        </w:rPr>
        <w:t xml:space="preserve">2.2. </w:t>
      </w:r>
      <w:r w:rsidR="00B423BA" w:rsidRPr="008D5067">
        <w:rPr>
          <w:b/>
          <w:color w:val="000000"/>
        </w:rPr>
        <w:t>Объект соглашения.</w:t>
      </w:r>
    </w:p>
    <w:p w14:paraId="0CF08918" w14:textId="77777777" w:rsidR="00001F4D" w:rsidRPr="00001F4D" w:rsidRDefault="00001F4D" w:rsidP="001D2594">
      <w:pPr>
        <w:widowControl w:val="0"/>
        <w:ind w:firstLine="708"/>
        <w:jc w:val="both"/>
      </w:pPr>
      <w:r w:rsidRPr="008D5067">
        <w:t>Объектом Соглашения</w:t>
      </w:r>
      <w:r w:rsidRPr="00001F4D">
        <w:t xml:space="preserve"> являются:</w:t>
      </w:r>
    </w:p>
    <w:p w14:paraId="77C4A652" w14:textId="4B28D3B4" w:rsidR="00B3724F" w:rsidRPr="003A29AB" w:rsidRDefault="00001F4D" w:rsidP="00B3724F">
      <w:pPr>
        <w:widowControl w:val="0"/>
        <w:ind w:firstLine="708"/>
        <w:jc w:val="both"/>
        <w:rPr>
          <w:b/>
          <w:lang w:eastAsia="zh-CN"/>
        </w:rPr>
      </w:pPr>
      <w:r w:rsidRPr="00001F4D">
        <w:rPr>
          <w:b/>
        </w:rPr>
        <w:t xml:space="preserve">2.2.1. </w:t>
      </w:r>
      <w:r w:rsidR="00B3724F" w:rsidRPr="003A29AB">
        <w:rPr>
          <w:b/>
          <w:lang w:eastAsia="zh-CN"/>
        </w:rPr>
        <w:t>Объект теплоснабжения, расположенный по адресу: Челябинская область, Ашинский район, г. Сим, ул. Пушкина, д. 1, включая:</w:t>
      </w:r>
    </w:p>
    <w:p w14:paraId="4E2D7D64" w14:textId="07269D8A" w:rsidR="00B3724F" w:rsidRPr="003A29AB" w:rsidRDefault="00B3724F" w:rsidP="00B3724F">
      <w:pPr>
        <w:suppressAutoHyphens/>
        <w:ind w:firstLine="709"/>
        <w:jc w:val="both"/>
        <w:rPr>
          <w:bCs/>
        </w:rPr>
      </w:pPr>
      <w:proofErr w:type="gramStart"/>
      <w:r>
        <w:rPr>
          <w:b/>
          <w:lang w:eastAsia="zh-CN"/>
        </w:rPr>
        <w:t>1)</w:t>
      </w:r>
      <w:r w:rsidRPr="003A29AB">
        <w:rPr>
          <w:b/>
          <w:lang w:eastAsia="zh-CN"/>
        </w:rPr>
        <w:t xml:space="preserve"> Нежилое здание – котельная,  кадастровый номер: 74:03:0814009:103, общей площадью 3108,5 кв.м., </w:t>
      </w:r>
      <w:r w:rsidRPr="003A29AB">
        <w:rPr>
          <w:lang w:eastAsia="zh-CN"/>
        </w:rPr>
        <w:t>назначение: производственное, инвентарный номер:16150, литер: 28ББ1Б2б, этажность: 4, расположенное</w:t>
      </w:r>
      <w:r w:rsidRPr="003A29AB">
        <w:rPr>
          <w:b/>
          <w:lang w:eastAsia="zh-CN"/>
        </w:rPr>
        <w:t xml:space="preserve"> </w:t>
      </w:r>
      <w:r w:rsidRPr="003A29AB">
        <w:rPr>
          <w:lang w:eastAsia="zh-CN"/>
        </w:rPr>
        <w:t>по адресу:</w:t>
      </w:r>
      <w:proofErr w:type="gramEnd"/>
      <w:r w:rsidRPr="003A29AB">
        <w:rPr>
          <w:lang w:eastAsia="zh-CN"/>
        </w:rPr>
        <w:t xml:space="preserve"> Челябинская область, Ашинский район, г. Сим, ул. Пушкина, д.1.</w:t>
      </w:r>
    </w:p>
    <w:p w14:paraId="51B4921E" w14:textId="20453606" w:rsidR="00B3724F" w:rsidRPr="003A29AB" w:rsidRDefault="00B3724F" w:rsidP="00B3724F">
      <w:pPr>
        <w:suppressAutoHyphens/>
        <w:ind w:firstLine="709"/>
        <w:jc w:val="both"/>
        <w:rPr>
          <w:lang w:eastAsia="zh-CN"/>
        </w:rPr>
      </w:pPr>
      <w:r w:rsidRPr="003A29AB">
        <w:rPr>
          <w:b/>
          <w:bCs/>
        </w:rPr>
        <w:t>2</w:t>
      </w:r>
      <w:r>
        <w:rPr>
          <w:b/>
          <w:bCs/>
        </w:rPr>
        <w:t xml:space="preserve">) </w:t>
      </w:r>
      <w:r w:rsidRPr="003A29AB">
        <w:rPr>
          <w:b/>
          <w:bCs/>
        </w:rPr>
        <w:t>Нежилое здание – насосная станция горячего водоснабжения,  кадастровый номер 74:03:0814009:84, общей площадью 106,5 кв.м.,</w:t>
      </w:r>
      <w:r w:rsidRPr="003A29AB">
        <w:rPr>
          <w:bCs/>
        </w:rPr>
        <w:t xml:space="preserve">  назначение: инженерная инфраструктура, инвентарный номер 16150, литер: 28Р1-Р3, расположенное по адресу:</w:t>
      </w:r>
      <w:r w:rsidRPr="003A29AB">
        <w:rPr>
          <w:lang w:eastAsia="zh-CN"/>
        </w:rPr>
        <w:t xml:space="preserve"> Челябинская область, Ашинский район, г. Сим, ул. Пушкина, д.1.</w:t>
      </w:r>
    </w:p>
    <w:p w14:paraId="6969EF12" w14:textId="35234BB9" w:rsidR="00B3724F" w:rsidRDefault="00B3724F" w:rsidP="00B3724F">
      <w:pPr>
        <w:suppressAutoHyphens/>
        <w:ind w:firstLine="709"/>
        <w:jc w:val="both"/>
        <w:rPr>
          <w:lang w:eastAsia="zh-CN"/>
        </w:rPr>
      </w:pPr>
      <w:r w:rsidRPr="003A29AB">
        <w:rPr>
          <w:b/>
          <w:bCs/>
        </w:rPr>
        <w:t>3</w:t>
      </w:r>
      <w:r>
        <w:rPr>
          <w:b/>
          <w:bCs/>
        </w:rPr>
        <w:t>)</w:t>
      </w:r>
      <w:r w:rsidRPr="003A29AB">
        <w:rPr>
          <w:bCs/>
        </w:rPr>
        <w:t xml:space="preserve"> </w:t>
      </w:r>
      <w:r w:rsidRPr="003A29AB">
        <w:rPr>
          <w:b/>
          <w:lang w:eastAsia="zh-CN"/>
        </w:rPr>
        <w:t>Сооружение – тепловые сети, протяженностью 5357 метров, кадастровый номер</w:t>
      </w:r>
      <w:r>
        <w:rPr>
          <w:b/>
          <w:lang w:eastAsia="zh-CN"/>
        </w:rPr>
        <w:t xml:space="preserve"> </w:t>
      </w:r>
      <w:r w:rsidRPr="003A29AB">
        <w:rPr>
          <w:b/>
          <w:lang w:eastAsia="zh-CN"/>
        </w:rPr>
        <w:t>74:03:0000000:2328,</w:t>
      </w:r>
      <w:r w:rsidRPr="003A29AB">
        <w:rPr>
          <w:lang w:eastAsia="zh-CN"/>
        </w:rPr>
        <w:t xml:space="preserve"> назначение: сооружения коммунального хозяйства, расположенное по адресу: Челябинская обл., Ашинский район, г. Сим, от точки 1, расположенной в 200 м юго-западнее жилого дома по улице Давыдова, 2, до теплового колодца К2, до теплового колодца К6, до теплового колодца К9, до жилого дома по улице Курчатова, 3, до жилого дома по улице Курчатова,1, до теплового колодца К12, до теплового колодца К15, до здания по улице Курчатова, 4б; от теплового колодца К2 до здания по улице Кирова, 1; от теплового колодца К2 до теплового колодца К2-1, до теплового колодца К2-4, до жилого дома по улице Кирова,12; от теплового колодца К2-2 до жилого дома по улице Кирова,6; от теплового колодца К2-3 до жилого дома по улице Кирова,8; от теплового колодца К2-4 до жилого дома по улице Кирова,10; от теплового колодца К2-1 до теплового колодца К2-11, до жилого дома по улице Гузакова,13; от теплового колодца К2-11, до теплового колодца К2-12, до теплового колодца К2-14, до жилого дома по улице Давыдова,5; от теплового колодца К2-12 до жилого дома по улице Давыдова,1; от теплового колодца К2-13 до жилого дома по улице Давыдова,1; от теплового колодца К2-14 до жилого дома по улице Давыдова,3; от теплового колодца К4 до жилого дома по улице Кирова,16; от теплового колодца К5 до теплового колодца К5-2 до теплового колодца К5-3, до теплового колодца К5-4, до теплового колодца К5-5, до теплового колодца К5-9, до жилого дома по улице Володарского, 78; от теплового колодца К5-3 до здания по улице Кирова,5; от теплового колодца К5-4до теплового колодца К5-41, до жилого дома по улице Революции,7; от жилого дома по улице Революции,7 до жилого дома по улице Революции,9; от теплового колодца К5-4 до жилого дома по улице Революции,3; от теплового колодца К5-4а до жилого дома по улице Володарского,76; от теплового колодца К5-8 до жилого дома по улице Володарского, 75; от теплового колодца К5-5 до теплового колодца К5-7, до жилого дома по улице Володарского,71; от теплового колодца К5-6 до жилого дома по улице Володарского,74; от теплового колодца К6 до теплового колодца К6-2, до теплового колодца К6-5, до жилого дома по ул. Кирова,13а; от теплового колодца К6-1 до жилого дома по улице Кирова,18; от теплового колодца К6-1 до жилого дома по улице Кирова,22; от теплового колодца К6-2 до жилого дома по улице Кирова,20; о  теплового колодца К6-3 до жилого дома по улице Кирова,20а; от теплового колодца К6-4 до здания по улице Пушкина,11а; от теплового колодца К7 до теплового колодца К7-2, до жилого дома по улице Революции,8; от теплового колодца №7-2 до жилого дома по улице Кирова,15; от точки ТВ1 до жилого дома по улице Кирова,13; от теплового колодца К7 до жилого дома по улице Кирова,24; от теплового колодца К8 до жилого дома по улице Кирова, 26; от жилого дома по улице Кирова, 26 до жилого дома по улице Кирова,28; от жилого дома по улице Кирова,28 до жилого дома по улице Пушкина,17а; от жилого дома по улице Пушкина,17а до жилого дома по улице Пушкина,17; от теплового колодца К8 до </w:t>
      </w:r>
      <w:r w:rsidRPr="003A29AB">
        <w:rPr>
          <w:lang w:eastAsia="zh-CN"/>
        </w:rPr>
        <w:lastRenderedPageBreak/>
        <w:t>теплового колодца К8-2, до жилого дома по улице Революции,11; от теплового колодца К8-2 до жилого дома по улице Революции,11; от жилого дома по улице Революции,11 до жилого дома по улице Революции,10; от жилого дома по улице Революции,10 до жилого дома по улице Революции,12; от теплового колодца К9 до жилого дома по улице Кирова,30; от теплового колодца К9 до теплового колодца К9-3, до жилого дома по улице Кирова,21; от жилого дома по улице Кирова,21 до жилого дома по улице Курчатова,5; от теплового колодца К9-2 до жилого дома по улице Кирова,19; от теплового колодца К9-3 до жилого дома по улице Революции,13; от теплового колодца К10 до жилого дома по улице Кирова,32; от теплового колодца К11 до жилого дома по улице Кирова,34; от жилого дома по улице Курчатова,1 до жилого дома по улице Пушкина,21; от точки Т2, расположенной в 70м южнее здания по улице Давыдова,8 до теплового колодца П1, до теплового колодца П4, до теплового колодца П4, до теплового колодца П9, до теплового колодца П14, до жилого дома по улице Пушкина,15; от теплового колодца П1 до теплового колодца П1-1, до здания по улице Давыдова,8; от теплового колодца П2 до жилого дома по улице Давыдова,2; от теплового колодца П2-1до жилого дома по улице Гузакова,11; от теплового колодца П2-2 до жилого дома по улице Давыдова,4; от теплового колодца П4 до здания по улице Пушкина,6; от теплового колодца П4-1 до жилого дома по улице Гузакова,8; от теплового колодцаП5 до жилого дома по улице Гузакова,10; от теплового колодца П7 до жилого дома по улице Пушкина,7; от теплового колодца П9 до теплового колодца П9-1, до жилого дома по улице Пушкина,9; от теплового колодца П9-1 до жилого дома по улице Кирова,14; от теплового колодца П11 до жилого дома по улице Пушкина,11; от теплового колодца П13 до жилого дома по улице Пушкина,13.</w:t>
      </w:r>
    </w:p>
    <w:p w14:paraId="0AF4C939" w14:textId="521CE8F7" w:rsidR="00B3724F" w:rsidRPr="003A29AB" w:rsidRDefault="00B3724F" w:rsidP="00B3724F">
      <w:pPr>
        <w:suppressAutoHyphens/>
        <w:ind w:firstLine="709"/>
        <w:jc w:val="both"/>
        <w:rPr>
          <w:lang w:eastAsia="zh-CN"/>
        </w:rPr>
      </w:pPr>
      <w:r>
        <w:rPr>
          <w:b/>
          <w:lang w:eastAsia="zh-CN"/>
        </w:rPr>
        <w:t>2.2.</w:t>
      </w:r>
      <w:r w:rsidRPr="003A29AB">
        <w:rPr>
          <w:b/>
          <w:lang w:eastAsia="zh-CN"/>
        </w:rPr>
        <w:t>2. Объект теплоснабжения, расположенный по адресу:</w:t>
      </w:r>
      <w:r w:rsidRPr="003A29AB">
        <w:rPr>
          <w:lang w:eastAsia="zh-CN"/>
        </w:rPr>
        <w:t xml:space="preserve"> </w:t>
      </w:r>
      <w:r w:rsidRPr="003A29AB">
        <w:rPr>
          <w:b/>
          <w:lang w:eastAsia="zh-CN"/>
        </w:rPr>
        <w:t>Челябинская область, Ашинский район, г. Сим, ул. 40 лет Октября, д. 60</w:t>
      </w:r>
      <w:r w:rsidRPr="003A29AB">
        <w:rPr>
          <w:lang w:eastAsia="zh-CN"/>
        </w:rPr>
        <w:t>:</w:t>
      </w:r>
    </w:p>
    <w:p w14:paraId="6BD83B8A" w14:textId="2778DD6D" w:rsidR="00B3724F" w:rsidRPr="003A29AB" w:rsidRDefault="00B3724F" w:rsidP="00B3724F">
      <w:pPr>
        <w:suppressAutoHyphens/>
        <w:ind w:firstLine="709"/>
        <w:jc w:val="both"/>
        <w:rPr>
          <w:lang w:eastAsia="zh-CN"/>
        </w:rPr>
      </w:pPr>
      <w:r w:rsidRPr="003A29AB">
        <w:rPr>
          <w:b/>
          <w:lang w:eastAsia="zh-CN"/>
        </w:rPr>
        <w:t>1</w:t>
      </w:r>
      <w:r>
        <w:rPr>
          <w:b/>
          <w:lang w:eastAsia="zh-CN"/>
        </w:rPr>
        <w:t>)</w:t>
      </w:r>
      <w:r w:rsidRPr="003A29AB">
        <w:rPr>
          <w:lang w:eastAsia="zh-CN"/>
        </w:rPr>
        <w:t xml:space="preserve"> </w:t>
      </w:r>
      <w:r w:rsidRPr="003A29AB">
        <w:rPr>
          <w:b/>
          <w:lang w:eastAsia="zh-CN"/>
        </w:rPr>
        <w:t xml:space="preserve">Нежилое здание - котельная на «Верхней зоне», кадастровый номер 74:03:0804019:19, общей площадью 1029,7 кв.м.,  </w:t>
      </w:r>
      <w:r w:rsidRPr="003A29AB">
        <w:rPr>
          <w:lang w:eastAsia="zh-CN"/>
        </w:rPr>
        <w:t>назначение: производственное, инвентарный номер: 16472, литер 1Б 1Б1 1Б2 2Р 3Р 4В 5В 6К 7Л-Л3 8Т 9В, этажность: 2, расположенное по адресу: Челябинская область, Ашинский район, г. Сим, ул. 40 лет Октября, д. 60  (в состав входит: здание котельной, литер: 1Б1Б11Б2</w:t>
      </w:r>
      <w:r w:rsidRPr="003A29AB">
        <w:rPr>
          <w:b/>
          <w:lang w:eastAsia="zh-CN"/>
        </w:rPr>
        <w:t xml:space="preserve">; </w:t>
      </w:r>
      <w:r w:rsidRPr="003A29AB">
        <w:rPr>
          <w:lang w:eastAsia="zh-CN"/>
        </w:rPr>
        <w:t>здания 14 скважины, общей площадью 33,1 кв.м., литер: 2Р, здания береговой насосной, общей площадью 7,7 кв.м., литер: 3Р; электрические сети протяженность:0,492 км, литер: 7Л-Л3; сети канализации протяженность: 92,45м, литер: 6К, количество смотровых колодцев – 4 шт.; сети горячего водоснабжения протяженность: 1789,14м, литер 9В; тепловые сети протяженность: 1859,31 м, литер: 8Т, сети технического водопровода протяженность: 1049,28м, литер: 5В, количество смотровых колодцев - 6шт.; сети хозяйственно-питьевого водопровода протяженность: 93,88 м, литер: 4В, количество смотровых колодцев – 1 шт.).</w:t>
      </w:r>
    </w:p>
    <w:p w14:paraId="2F2B89EA" w14:textId="6641D36C" w:rsidR="00B423BA" w:rsidRPr="00976D74" w:rsidRDefault="00B3724F" w:rsidP="001D2594">
      <w:pPr>
        <w:widowControl w:val="0"/>
        <w:ind w:firstLine="709"/>
        <w:jc w:val="both"/>
      </w:pPr>
      <w:r w:rsidRPr="00B3724F">
        <w:rPr>
          <w:b/>
          <w:bCs/>
        </w:rPr>
        <w:t>2.2.3</w:t>
      </w:r>
      <w:r>
        <w:t xml:space="preserve">. </w:t>
      </w:r>
      <w:r w:rsidR="00B423BA" w:rsidRPr="00976D74">
        <w:t xml:space="preserve">Перечень объектов теплоснабжения, входящих в состав </w:t>
      </w:r>
      <w:r w:rsidR="009D7ACB">
        <w:t>О</w:t>
      </w:r>
      <w:r w:rsidR="00B423BA" w:rsidRPr="00976D74">
        <w:t>бъекта Соглашения (в том числе состав, описание и технико-экономические показатели), а также Иное имущество, приведены в Приложении № 1 к настоящей конкурсной документации.</w:t>
      </w:r>
    </w:p>
    <w:p w14:paraId="1F562A3D" w14:textId="77777777" w:rsidR="00851140" w:rsidRDefault="009D7ACB" w:rsidP="001D2594">
      <w:pPr>
        <w:widowControl w:val="0"/>
        <w:ind w:firstLine="709"/>
        <w:jc w:val="both"/>
      </w:pPr>
      <w:r>
        <w:t>Право собственности на О</w:t>
      </w:r>
      <w:r w:rsidR="00B423BA" w:rsidRPr="00976D74">
        <w:t xml:space="preserve">бъект Соглашения принадлежит </w:t>
      </w:r>
      <w:r w:rsidR="00D224FA">
        <w:t>К</w:t>
      </w:r>
      <w:r w:rsidR="00B423BA" w:rsidRPr="00976D74">
        <w:t>онцеденту.</w:t>
      </w:r>
      <w:r w:rsidR="00001F4D" w:rsidRPr="00001F4D">
        <w:t xml:space="preserve"> </w:t>
      </w:r>
    </w:p>
    <w:p w14:paraId="4C2D8F19" w14:textId="3AD48101" w:rsidR="00001F4D" w:rsidRPr="003B1D3A" w:rsidRDefault="00001F4D" w:rsidP="001D2594">
      <w:pPr>
        <w:widowControl w:val="0"/>
        <w:ind w:firstLine="709"/>
        <w:jc w:val="both"/>
      </w:pPr>
      <w:r w:rsidRPr="003B1D3A">
        <w:t xml:space="preserve">Реквизиты документов, удостоверяющих право собственности Концедента на Объект </w:t>
      </w:r>
      <w:r w:rsidRPr="00851140">
        <w:t>Соглашения</w:t>
      </w:r>
      <w:r w:rsidR="00851140" w:rsidRPr="00851140">
        <w:t xml:space="preserve"> и земельные участки</w:t>
      </w:r>
      <w:r w:rsidRPr="00851140">
        <w:t>, и их копии приведены в Приложении №</w:t>
      </w:r>
      <w:r w:rsidR="00851140" w:rsidRPr="00851140">
        <w:t>9</w:t>
      </w:r>
      <w:r w:rsidRPr="00851140">
        <w:t xml:space="preserve"> к настоящей конкурсной документации.</w:t>
      </w:r>
    </w:p>
    <w:p w14:paraId="7BB6543C" w14:textId="77777777" w:rsidR="00B423BA" w:rsidRPr="00976D74" w:rsidRDefault="00B423BA" w:rsidP="001D2594">
      <w:pPr>
        <w:widowControl w:val="0"/>
        <w:ind w:firstLine="709"/>
        <w:jc w:val="both"/>
      </w:pPr>
      <w:r w:rsidRPr="00976D74">
        <w:t>Отчёт о техническом обследовании имущества, передаваемого Концедентом Концессионеру по концессионному соглашению, указан в Приложении № 3 к настоящей конкурсной документации.</w:t>
      </w:r>
    </w:p>
    <w:p w14:paraId="1CCA7E55" w14:textId="49613894" w:rsidR="00B423BA" w:rsidRDefault="00B423BA" w:rsidP="001D2594">
      <w:pPr>
        <w:widowControl w:val="0"/>
        <w:ind w:firstLine="709"/>
        <w:jc w:val="both"/>
      </w:pPr>
      <w:r w:rsidRPr="00976D74">
        <w:t>Концессионное соглашение предусматривает:</w:t>
      </w:r>
      <w:r w:rsidR="00473A49">
        <w:t xml:space="preserve"> </w:t>
      </w:r>
      <w:r w:rsidRPr="0023541D">
        <w:t>реконструкцию</w:t>
      </w:r>
      <w:r w:rsidR="009D7ACB">
        <w:t xml:space="preserve"> (модернизацию) О</w:t>
      </w:r>
      <w:r w:rsidRPr="0023541D">
        <w:t>бъекта Соглашения</w:t>
      </w:r>
      <w:r w:rsidR="00D224FA">
        <w:t xml:space="preserve"> за счет собственных и (или) привлечённых средств Концессионера</w:t>
      </w:r>
      <w:r w:rsidRPr="0023541D">
        <w:t xml:space="preserve"> с целью обеспечения бесперебойного и качественного осуществления деятельности</w:t>
      </w:r>
      <w:r w:rsidR="003073DC" w:rsidRPr="0023541D">
        <w:t xml:space="preserve"> по теплоснабжению и горячему водоснабжению </w:t>
      </w:r>
      <w:r w:rsidR="00B3724F">
        <w:t>Симского</w:t>
      </w:r>
      <w:r w:rsidR="003073DC" w:rsidRPr="0023541D">
        <w:t xml:space="preserve"> городского поселения </w:t>
      </w:r>
      <w:r w:rsidR="00B3724F">
        <w:t>Ашинско</w:t>
      </w:r>
      <w:r w:rsidR="003073DC" w:rsidRPr="0023541D">
        <w:t>го муниципальн</w:t>
      </w:r>
      <w:r w:rsidR="0023541D">
        <w:t>ого района Челябинской области.</w:t>
      </w:r>
    </w:p>
    <w:p w14:paraId="45B6DC31" w14:textId="161E1C9D" w:rsidR="005A3AA4" w:rsidRPr="00B72362" w:rsidRDefault="005A3AA4" w:rsidP="001D2594">
      <w:pPr>
        <w:widowControl w:val="0"/>
        <w:ind w:firstLine="709"/>
        <w:jc w:val="both"/>
      </w:pPr>
      <w:r w:rsidRPr="00B72362">
        <w:lastRenderedPageBreak/>
        <w:t>Основные мероприятия по реконструкции (модернизации) Объекта соглашения приведены в Приложении №2 к настоящей конкурсной документации.</w:t>
      </w:r>
    </w:p>
    <w:p w14:paraId="1F5D3229" w14:textId="4146182B" w:rsidR="00B423BA" w:rsidRPr="00B72362" w:rsidRDefault="00B423BA" w:rsidP="001D2594">
      <w:pPr>
        <w:widowControl w:val="0"/>
        <w:ind w:firstLine="709"/>
        <w:jc w:val="both"/>
      </w:pPr>
      <w:r w:rsidRPr="00B72362">
        <w:t>По смыслу пункта 3 статьи 3 Закона о концессионных соглашениях, проведение работ по реконструкции</w:t>
      </w:r>
      <w:r w:rsidR="009018B5">
        <w:t xml:space="preserve"> (модернизации)</w:t>
      </w:r>
      <w:r w:rsidRPr="00B72362">
        <w:t xml:space="preserve"> в рамках концессионного соглашения предусматривает проведение всех или отдельных видов следующих работ:</w:t>
      </w:r>
    </w:p>
    <w:p w14:paraId="555A19F9" w14:textId="77777777" w:rsidR="00B423BA" w:rsidRPr="00B72362" w:rsidRDefault="00B423BA" w:rsidP="001D2594">
      <w:pPr>
        <w:widowControl w:val="0"/>
        <w:tabs>
          <w:tab w:val="left" w:pos="851"/>
        </w:tabs>
        <w:ind w:firstLine="709"/>
        <w:jc w:val="both"/>
      </w:pPr>
      <w:r w:rsidRPr="00B72362">
        <w:t>–</w:t>
      </w:r>
      <w:r w:rsidRPr="00B72362">
        <w:tab/>
      </w:r>
      <w:r w:rsidR="002A2886" w:rsidRPr="00B72362">
        <w:t xml:space="preserve"> </w:t>
      </w:r>
      <w:r w:rsidRPr="00B72362">
        <w:t>переустройство на основе внедрения новых технологий;</w:t>
      </w:r>
    </w:p>
    <w:p w14:paraId="7A26EF36" w14:textId="09041766" w:rsidR="00D224FA" w:rsidRPr="00B72362" w:rsidRDefault="00D224FA" w:rsidP="001D2594">
      <w:pPr>
        <w:widowControl w:val="0"/>
        <w:tabs>
          <w:tab w:val="left" w:pos="851"/>
        </w:tabs>
        <w:ind w:firstLine="709"/>
        <w:jc w:val="both"/>
      </w:pPr>
      <w:r w:rsidRPr="00B72362">
        <w:t>- техническое перевооружение объекта теплоснабжения с увеличением установленной мощности;</w:t>
      </w:r>
    </w:p>
    <w:p w14:paraId="7CA33F71" w14:textId="77777777" w:rsidR="00B423BA" w:rsidRPr="00B72362" w:rsidRDefault="00B423BA" w:rsidP="001D2594">
      <w:pPr>
        <w:widowControl w:val="0"/>
        <w:tabs>
          <w:tab w:val="left" w:pos="851"/>
        </w:tabs>
        <w:ind w:firstLine="709"/>
        <w:jc w:val="both"/>
      </w:pPr>
      <w:r w:rsidRPr="00B72362">
        <w:t>–</w:t>
      </w:r>
      <w:r w:rsidRPr="00B72362">
        <w:tab/>
      </w:r>
      <w:r w:rsidR="002A2886" w:rsidRPr="00B72362">
        <w:t xml:space="preserve"> </w:t>
      </w:r>
      <w:r w:rsidRPr="00B72362">
        <w:t>механизация и автоматизация производства;</w:t>
      </w:r>
    </w:p>
    <w:p w14:paraId="1DC5D806" w14:textId="77777777" w:rsidR="00B423BA" w:rsidRPr="00AC7709" w:rsidRDefault="00B423BA" w:rsidP="001D2594">
      <w:pPr>
        <w:widowControl w:val="0"/>
        <w:tabs>
          <w:tab w:val="left" w:pos="851"/>
        </w:tabs>
        <w:ind w:firstLine="709"/>
        <w:jc w:val="both"/>
      </w:pPr>
      <w:r w:rsidRPr="00B72362">
        <w:t>–</w:t>
      </w:r>
      <w:r w:rsidR="002A2886" w:rsidRPr="00B72362">
        <w:t xml:space="preserve"> </w:t>
      </w:r>
      <w:r w:rsidRPr="00B72362">
        <w:t xml:space="preserve">реконструкция (модернизация) и замена морально устаревшего и физически </w:t>
      </w:r>
      <w:r w:rsidRPr="00AC7709">
        <w:t>изношенного оборудования новым более производительным оборудованием;</w:t>
      </w:r>
    </w:p>
    <w:p w14:paraId="49FD2F54" w14:textId="77777777" w:rsidR="00B423BA" w:rsidRPr="00AC7709" w:rsidRDefault="00B423BA" w:rsidP="001D2594">
      <w:pPr>
        <w:widowControl w:val="0"/>
        <w:tabs>
          <w:tab w:val="left" w:pos="851"/>
        </w:tabs>
        <w:ind w:firstLine="709"/>
        <w:jc w:val="both"/>
      </w:pPr>
      <w:r w:rsidRPr="00AC7709">
        <w:t>–</w:t>
      </w:r>
      <w:r w:rsidRPr="00AC7709">
        <w:tab/>
      </w:r>
      <w:r w:rsidR="002A2886" w:rsidRPr="00AC7709">
        <w:t xml:space="preserve"> </w:t>
      </w:r>
      <w:r w:rsidRPr="00AC7709">
        <w:t>изменение технологического или функционального назначения объекта Соглашения или его отдельных частей;</w:t>
      </w:r>
    </w:p>
    <w:p w14:paraId="110D787E" w14:textId="77777777" w:rsidR="00B423BA" w:rsidRPr="00AC7709" w:rsidRDefault="00B423BA" w:rsidP="001D2594">
      <w:pPr>
        <w:widowControl w:val="0"/>
        <w:tabs>
          <w:tab w:val="left" w:pos="851"/>
        </w:tabs>
        <w:ind w:firstLine="709"/>
        <w:jc w:val="both"/>
      </w:pPr>
      <w:r w:rsidRPr="00AC7709">
        <w:t>–</w:t>
      </w:r>
      <w:r w:rsidRPr="00AC7709">
        <w:tab/>
      </w:r>
      <w:r w:rsidR="002A2886" w:rsidRPr="00AC7709">
        <w:t xml:space="preserve"> </w:t>
      </w:r>
      <w:r w:rsidRPr="00AC7709">
        <w:t>иные мероприятия по улучшению характеристик и эксплуатационных свойств объекта Соглашения.</w:t>
      </w:r>
    </w:p>
    <w:p w14:paraId="5C7078B2" w14:textId="77777777" w:rsidR="00AC7709" w:rsidRPr="00AC7709" w:rsidRDefault="00AF357B" w:rsidP="001D2594">
      <w:pPr>
        <w:widowControl w:val="0"/>
        <w:autoSpaceDE w:val="0"/>
        <w:autoSpaceDN w:val="0"/>
        <w:adjustRightInd w:val="0"/>
        <w:ind w:firstLine="708"/>
        <w:jc w:val="both"/>
        <w:rPr>
          <w:rFonts w:eastAsia="Calibri"/>
        </w:rPr>
      </w:pPr>
      <w:r w:rsidRPr="00AC7709">
        <w:rPr>
          <w:rFonts w:eastAsia="Calibri"/>
        </w:rPr>
        <w:t>К техническому обслуживанию О</w:t>
      </w:r>
      <w:r w:rsidR="008D5067" w:rsidRPr="00AC7709">
        <w:rPr>
          <w:rFonts w:eastAsia="Calibri"/>
        </w:rPr>
        <w:t xml:space="preserve">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w:t>
      </w:r>
    </w:p>
    <w:p w14:paraId="57F8703E" w14:textId="02D66C98" w:rsidR="00AC7709" w:rsidRPr="00AC7709" w:rsidRDefault="00AC7709" w:rsidP="001D2594">
      <w:pPr>
        <w:widowControl w:val="0"/>
        <w:autoSpaceDE w:val="0"/>
        <w:autoSpaceDN w:val="0"/>
        <w:adjustRightInd w:val="0"/>
        <w:ind w:firstLine="708"/>
        <w:jc w:val="both"/>
        <w:rPr>
          <w:rFonts w:eastAsia="Calibri"/>
          <w:color w:val="0070C0"/>
        </w:rPr>
      </w:pPr>
      <w:r w:rsidRPr="00AC7709">
        <w:rPr>
          <w:rFonts w:eastAsiaTheme="minorHAnsi"/>
          <w:lang w:eastAsia="en-US"/>
        </w:rPr>
        <w:t>Техническое перевооружение котельн</w:t>
      </w:r>
      <w:r w:rsidR="00BF5DA7">
        <w:rPr>
          <w:rFonts w:eastAsiaTheme="minorHAnsi"/>
          <w:lang w:eastAsia="en-US"/>
        </w:rPr>
        <w:t>ой</w:t>
      </w:r>
      <w:r w:rsidRPr="00AC7709">
        <w:rPr>
          <w:rFonts w:eastAsiaTheme="minorHAnsi"/>
          <w:lang w:eastAsia="en-US"/>
        </w:rPr>
        <w:t> — это комплекс мероприятий, направленных на частичную или полную замену устаревших элементов системы, </w:t>
      </w:r>
      <w:hyperlink r:id="rId12" w:history="1">
        <w:r w:rsidRPr="00AC7709">
          <w:rPr>
            <w:rStyle w:val="ac"/>
            <w:rFonts w:eastAsiaTheme="minorHAnsi"/>
            <w:color w:val="auto"/>
            <w:u w:val="none"/>
            <w:lang w:eastAsia="en-US"/>
          </w:rPr>
          <w:t>котельного оборудования</w:t>
        </w:r>
      </w:hyperlink>
      <w:r>
        <w:rPr>
          <w:rFonts w:eastAsiaTheme="minorHAnsi"/>
          <w:lang w:eastAsia="en-US"/>
        </w:rPr>
        <w:t>, с целью</w:t>
      </w:r>
      <w:r w:rsidRPr="00281688">
        <w:rPr>
          <w:rFonts w:eastAsiaTheme="minorHAnsi"/>
          <w:lang w:eastAsia="en-US"/>
        </w:rPr>
        <w:t xml:space="preserve"> повышени</w:t>
      </w:r>
      <w:r>
        <w:rPr>
          <w:rFonts w:eastAsiaTheme="minorHAnsi"/>
          <w:lang w:eastAsia="en-US"/>
        </w:rPr>
        <w:t>я</w:t>
      </w:r>
      <w:r w:rsidRPr="00281688">
        <w:rPr>
          <w:rFonts w:eastAsiaTheme="minorHAnsi"/>
          <w:lang w:eastAsia="en-US"/>
        </w:rPr>
        <w:t xml:space="preserve"> эффективности использования энергетических ресурсов котельной, увеличени</w:t>
      </w:r>
      <w:r>
        <w:rPr>
          <w:rFonts w:eastAsiaTheme="minorHAnsi"/>
          <w:lang w:eastAsia="en-US"/>
        </w:rPr>
        <w:t>я</w:t>
      </w:r>
      <w:r w:rsidRPr="00281688">
        <w:rPr>
          <w:rFonts w:eastAsiaTheme="minorHAnsi"/>
          <w:lang w:eastAsia="en-US"/>
        </w:rPr>
        <w:t xml:space="preserve"> её экономичности и продуктивности.</w:t>
      </w:r>
    </w:p>
    <w:p w14:paraId="69575F85" w14:textId="61D33A60" w:rsidR="00AC7709" w:rsidRPr="0004319F" w:rsidRDefault="00AC7709" w:rsidP="001D2594">
      <w:pPr>
        <w:widowControl w:val="0"/>
        <w:autoSpaceDE w:val="0"/>
        <w:autoSpaceDN w:val="0"/>
        <w:adjustRightInd w:val="0"/>
        <w:ind w:firstLine="708"/>
        <w:jc w:val="both"/>
        <w:rPr>
          <w:rFonts w:eastAsia="Calibri"/>
          <w:color w:val="0070C0"/>
        </w:rPr>
      </w:pPr>
      <w:r w:rsidRPr="00137216">
        <w:rPr>
          <w:rFonts w:eastAsiaTheme="minorHAnsi"/>
          <w:lang w:eastAsia="en-US"/>
        </w:rPr>
        <w:t>Реконструкция должна осуществляться таким образом, чтобы обеспечить непрерывную эксплуатацию Объекта</w:t>
      </w:r>
      <w:r>
        <w:rPr>
          <w:rFonts w:eastAsiaTheme="minorHAnsi"/>
          <w:lang w:eastAsia="en-US"/>
        </w:rPr>
        <w:t>.</w:t>
      </w:r>
    </w:p>
    <w:p w14:paraId="4CD43E7B" w14:textId="42851A30" w:rsidR="00B423BA" w:rsidRPr="00B72362" w:rsidRDefault="002A2886" w:rsidP="001D2594">
      <w:pPr>
        <w:widowControl w:val="0"/>
        <w:tabs>
          <w:tab w:val="left" w:pos="851"/>
        </w:tabs>
        <w:ind w:firstLine="709"/>
        <w:jc w:val="both"/>
        <w:rPr>
          <w:color w:val="000000"/>
        </w:rPr>
      </w:pPr>
      <w:r w:rsidRPr="00B72362">
        <w:rPr>
          <w:b/>
          <w:color w:val="000000"/>
        </w:rPr>
        <w:t xml:space="preserve">2.3. </w:t>
      </w:r>
      <w:r w:rsidR="00B423BA" w:rsidRPr="00B72362">
        <w:rPr>
          <w:b/>
          <w:color w:val="000000"/>
        </w:rPr>
        <w:t>Сроки соглашения</w:t>
      </w:r>
      <w:r w:rsidR="00B423BA" w:rsidRPr="00B72362">
        <w:rPr>
          <w:color w:val="000000"/>
        </w:rPr>
        <w:t>.</w:t>
      </w:r>
    </w:p>
    <w:p w14:paraId="056DE42E" w14:textId="42DF66F3" w:rsidR="00B423BA" w:rsidRPr="00B72362" w:rsidRDefault="00B423BA" w:rsidP="001D2594">
      <w:pPr>
        <w:widowControl w:val="0"/>
        <w:ind w:firstLine="709"/>
        <w:jc w:val="both"/>
      </w:pPr>
      <w:r w:rsidRPr="00B72362">
        <w:t xml:space="preserve">Объект Соглашения предоставляется </w:t>
      </w:r>
      <w:r w:rsidRPr="00B72362">
        <w:rPr>
          <w:b/>
        </w:rPr>
        <w:t>сроком на 15 лет</w:t>
      </w:r>
      <w:r w:rsidR="00B72362">
        <w:t xml:space="preserve"> (</w:t>
      </w:r>
      <w:r w:rsidR="00B72362" w:rsidRPr="00B72362">
        <w:rPr>
          <w:b/>
        </w:rPr>
        <w:t>до «30» апреля 20</w:t>
      </w:r>
      <w:r w:rsidR="00C42683">
        <w:rPr>
          <w:b/>
        </w:rPr>
        <w:t>40</w:t>
      </w:r>
      <w:r w:rsidR="00B72362" w:rsidRPr="00B72362">
        <w:rPr>
          <w:b/>
        </w:rPr>
        <w:t>г.)</w:t>
      </w:r>
      <w:r w:rsidRPr="00B72362">
        <w:rPr>
          <w:b/>
        </w:rPr>
        <w:t>.</w:t>
      </w:r>
    </w:p>
    <w:p w14:paraId="63D776F9" w14:textId="45F70060" w:rsidR="00B423BA" w:rsidRPr="00B72362" w:rsidRDefault="00B423BA" w:rsidP="001D2594">
      <w:pPr>
        <w:widowControl w:val="0"/>
        <w:ind w:firstLine="709"/>
        <w:jc w:val="both"/>
      </w:pPr>
      <w:r w:rsidRPr="00B72362">
        <w:t xml:space="preserve">Срок использования (эксплуатации) </w:t>
      </w:r>
      <w:r w:rsidR="00BF5DA7">
        <w:t>К</w:t>
      </w:r>
      <w:r w:rsidRPr="00B72362">
        <w:t>онцессионером объекта Соглашения – срок действия концессионного соглашения.</w:t>
      </w:r>
    </w:p>
    <w:p w14:paraId="5BFC2C7C" w14:textId="5F6A0A04" w:rsidR="00B423BA" w:rsidRPr="00B72362" w:rsidRDefault="002A2886" w:rsidP="001D2594">
      <w:pPr>
        <w:widowControl w:val="0"/>
        <w:numPr>
          <w:ilvl w:val="1"/>
          <w:numId w:val="0"/>
        </w:numPr>
        <w:ind w:firstLine="709"/>
        <w:jc w:val="both"/>
        <w:outlineLvl w:val="0"/>
        <w:rPr>
          <w:color w:val="000000"/>
        </w:rPr>
      </w:pPr>
      <w:r w:rsidRPr="00B72362">
        <w:rPr>
          <w:b/>
          <w:color w:val="000000"/>
        </w:rPr>
        <w:t xml:space="preserve">2.4. </w:t>
      </w:r>
      <w:r w:rsidR="005A3AA4" w:rsidRPr="00B72362">
        <w:rPr>
          <w:b/>
          <w:color w:val="000000"/>
        </w:rPr>
        <w:t>Техническое з</w:t>
      </w:r>
      <w:r w:rsidR="00B423BA" w:rsidRPr="00B72362">
        <w:rPr>
          <w:b/>
          <w:color w:val="000000"/>
        </w:rPr>
        <w:t>адание и основные мероприятия</w:t>
      </w:r>
      <w:r w:rsidR="00B423BA" w:rsidRPr="00B72362">
        <w:rPr>
          <w:color w:val="000000"/>
        </w:rPr>
        <w:t xml:space="preserve"> с описанием основных характеристик таких мероприяти</w:t>
      </w:r>
      <w:r w:rsidR="00D224FA" w:rsidRPr="00B72362">
        <w:rPr>
          <w:color w:val="000000"/>
        </w:rPr>
        <w:t>й приведены в Приложениях</w:t>
      </w:r>
      <w:r w:rsidR="00B423BA" w:rsidRPr="00B72362">
        <w:rPr>
          <w:color w:val="000000"/>
        </w:rPr>
        <w:t xml:space="preserve"> № 2</w:t>
      </w:r>
      <w:r w:rsidR="00D224FA" w:rsidRPr="00B72362">
        <w:rPr>
          <w:color w:val="000000"/>
        </w:rPr>
        <w:t>, №</w:t>
      </w:r>
      <w:r w:rsidR="00B24B2A" w:rsidRPr="00B72362">
        <w:rPr>
          <w:color w:val="000000"/>
        </w:rPr>
        <w:t xml:space="preserve"> </w:t>
      </w:r>
      <w:r w:rsidR="00D224FA" w:rsidRPr="00B72362">
        <w:rPr>
          <w:color w:val="000000"/>
        </w:rPr>
        <w:t>3</w:t>
      </w:r>
      <w:r w:rsidR="00B423BA" w:rsidRPr="00B72362">
        <w:rPr>
          <w:color w:val="000000"/>
        </w:rPr>
        <w:t xml:space="preserve"> к настоящей конкурсной документации.</w:t>
      </w:r>
    </w:p>
    <w:p w14:paraId="4FED6444" w14:textId="32BC0D63" w:rsidR="00F92848" w:rsidRPr="00B72362" w:rsidRDefault="00F92848" w:rsidP="001D2594">
      <w:pPr>
        <w:widowControl w:val="0"/>
        <w:tabs>
          <w:tab w:val="num" w:pos="284"/>
        </w:tabs>
        <w:autoSpaceDE w:val="0"/>
        <w:ind w:firstLine="709"/>
        <w:jc w:val="both"/>
        <w:rPr>
          <w:b/>
          <w:lang w:eastAsia="ar-SA"/>
        </w:rPr>
      </w:pPr>
      <w:r w:rsidRPr="00B72362">
        <w:rPr>
          <w:b/>
          <w:color w:val="000000"/>
        </w:rPr>
        <w:t>2.</w:t>
      </w:r>
      <w:r w:rsidR="00976D74" w:rsidRPr="00B72362">
        <w:rPr>
          <w:b/>
          <w:color w:val="000000"/>
        </w:rPr>
        <w:t xml:space="preserve">5. Обязательства Концессионера: </w:t>
      </w:r>
    </w:p>
    <w:p w14:paraId="612C552D" w14:textId="2FD64628" w:rsidR="00F92848" w:rsidRPr="00B72362" w:rsidRDefault="00F92848" w:rsidP="001D2594">
      <w:pPr>
        <w:widowControl w:val="0"/>
        <w:tabs>
          <w:tab w:val="num" w:pos="284"/>
        </w:tabs>
        <w:autoSpaceDE w:val="0"/>
        <w:autoSpaceDN w:val="0"/>
        <w:adjustRightInd w:val="0"/>
        <w:ind w:firstLine="709"/>
        <w:jc w:val="both"/>
      </w:pPr>
      <w:r w:rsidRPr="00B72362">
        <w:t>- обеспечить реконструкцию</w:t>
      </w:r>
      <w:r w:rsidR="0031233D" w:rsidRPr="00B72362">
        <w:t xml:space="preserve"> (модернизацию)</w:t>
      </w:r>
      <w:r w:rsidRPr="00B72362">
        <w:t xml:space="preserve"> Объекта за счет собственных средств и иных привлечённых источников финансирования на условиях, предусмотренных Концессионным соглашением.</w:t>
      </w:r>
    </w:p>
    <w:p w14:paraId="3A3582F8" w14:textId="546D7494" w:rsidR="00F92848" w:rsidRPr="00AC7709" w:rsidRDefault="00F92848" w:rsidP="001D2594">
      <w:pPr>
        <w:widowControl w:val="0"/>
        <w:tabs>
          <w:tab w:val="num" w:pos="284"/>
        </w:tabs>
        <w:autoSpaceDE w:val="0"/>
        <w:autoSpaceDN w:val="0"/>
        <w:adjustRightInd w:val="0"/>
        <w:ind w:firstLine="709"/>
        <w:jc w:val="both"/>
      </w:pPr>
      <w:r w:rsidRPr="00B72362">
        <w:t xml:space="preserve">- приступить к использованию (эксплуатации) </w:t>
      </w:r>
      <w:r w:rsidR="003446A9" w:rsidRPr="00B72362">
        <w:t>О</w:t>
      </w:r>
      <w:r w:rsidRPr="00B72362">
        <w:t xml:space="preserve">бъектов Концессионного соглашения в сроки, установленные </w:t>
      </w:r>
      <w:r w:rsidRPr="00AC7709">
        <w:t>Концессионным соглашением;</w:t>
      </w:r>
    </w:p>
    <w:p w14:paraId="31EE420E" w14:textId="3DED1D77" w:rsidR="00F92848" w:rsidRPr="00AC7709" w:rsidRDefault="00F92848" w:rsidP="001D2594">
      <w:pPr>
        <w:widowControl w:val="0"/>
        <w:tabs>
          <w:tab w:val="num" w:pos="284"/>
        </w:tabs>
        <w:autoSpaceDE w:val="0"/>
        <w:autoSpaceDN w:val="0"/>
        <w:adjustRightInd w:val="0"/>
        <w:ind w:firstLine="709"/>
        <w:jc w:val="both"/>
      </w:pPr>
      <w:r w:rsidRPr="00AC7709">
        <w:t xml:space="preserve">- эксплуатировать </w:t>
      </w:r>
      <w:r w:rsidR="003446A9" w:rsidRPr="00AC7709">
        <w:t>О</w:t>
      </w:r>
      <w:r w:rsidRPr="00AC7709">
        <w:t>бъекты Концессионного соглашения в целях распределения тепловой энергии в порядке, установленном Концессионным соглашением;</w:t>
      </w:r>
    </w:p>
    <w:p w14:paraId="623A6D67" w14:textId="3CFECA7A" w:rsidR="00427D94" w:rsidRPr="00AC7709" w:rsidRDefault="00427D94" w:rsidP="001D2594">
      <w:pPr>
        <w:widowControl w:val="0"/>
        <w:autoSpaceDE w:val="0"/>
        <w:autoSpaceDN w:val="0"/>
        <w:adjustRightInd w:val="0"/>
        <w:ind w:firstLine="708"/>
        <w:jc w:val="both"/>
        <w:rPr>
          <w:rFonts w:eastAsia="Calibri"/>
        </w:rPr>
      </w:pPr>
      <w:r w:rsidRPr="00AC7709">
        <w:t xml:space="preserve">- </w:t>
      </w:r>
      <w:r w:rsidRPr="00AC7709">
        <w:rPr>
          <w:rFonts w:eastAsia="Calibri"/>
        </w:rPr>
        <w:t>осуществлять за свой счет техническое обслуживание объекта концессионного соглашения, нести расходы на содержание этого объекта;</w:t>
      </w:r>
    </w:p>
    <w:p w14:paraId="1C68E463" w14:textId="70F70F1E" w:rsidR="00F92848" w:rsidRPr="00427D94" w:rsidRDefault="003446A9" w:rsidP="001D2594">
      <w:pPr>
        <w:widowControl w:val="0"/>
        <w:tabs>
          <w:tab w:val="num" w:pos="284"/>
        </w:tabs>
        <w:autoSpaceDE w:val="0"/>
        <w:autoSpaceDN w:val="0"/>
        <w:adjustRightInd w:val="0"/>
        <w:ind w:firstLine="709"/>
        <w:jc w:val="both"/>
      </w:pPr>
      <w:r w:rsidRPr="00AC7709">
        <w:t>- поддерживать О</w:t>
      </w:r>
      <w:r w:rsidR="00F92848" w:rsidRPr="00AC7709">
        <w:t xml:space="preserve">бъекты Концессионного </w:t>
      </w:r>
      <w:r w:rsidR="00F92848" w:rsidRPr="00427D94">
        <w:t>соглашения в исправном</w:t>
      </w:r>
      <w:r w:rsidR="00427D94" w:rsidRPr="00427D94">
        <w:t xml:space="preserve"> состоянии</w:t>
      </w:r>
      <w:r w:rsidR="00F92848" w:rsidRPr="00427D94">
        <w:t>;</w:t>
      </w:r>
    </w:p>
    <w:p w14:paraId="7F0E6082" w14:textId="5AB20F37" w:rsidR="00F92848" w:rsidRPr="00427D94" w:rsidRDefault="003446A9" w:rsidP="001D2594">
      <w:pPr>
        <w:widowControl w:val="0"/>
        <w:tabs>
          <w:tab w:val="num" w:pos="284"/>
        </w:tabs>
        <w:autoSpaceDE w:val="0"/>
        <w:autoSpaceDN w:val="0"/>
        <w:adjustRightInd w:val="0"/>
        <w:ind w:firstLine="709"/>
        <w:jc w:val="both"/>
      </w:pPr>
      <w:r w:rsidRPr="00427D94">
        <w:t>- учитывать О</w:t>
      </w:r>
      <w:r w:rsidR="00F92848" w:rsidRPr="00427D94">
        <w:t>бъекты Концессионного соглашения на своем балансе и производить соответствующие начисления амортизации;</w:t>
      </w:r>
    </w:p>
    <w:p w14:paraId="6599646B" w14:textId="710ED5B7" w:rsidR="00F92848" w:rsidRPr="00427D94" w:rsidRDefault="00F92848" w:rsidP="001D2594">
      <w:pPr>
        <w:widowControl w:val="0"/>
        <w:tabs>
          <w:tab w:val="num" w:pos="284"/>
        </w:tabs>
        <w:autoSpaceDE w:val="0"/>
        <w:autoSpaceDN w:val="0"/>
        <w:adjustRightInd w:val="0"/>
        <w:ind w:firstLine="709"/>
        <w:jc w:val="both"/>
      </w:pPr>
      <w:r w:rsidRPr="00427D94">
        <w:t xml:space="preserve">- после прекращения действия Концессионного соглашения (в том числе по истечении срока его действия) передать </w:t>
      </w:r>
      <w:r w:rsidR="003446A9" w:rsidRPr="00427D94">
        <w:t>О</w:t>
      </w:r>
      <w:r w:rsidRPr="00427D94">
        <w:t>бъекты соглашения Концеденту в порядке, который предусмотрен в Концессионном соглашении;</w:t>
      </w:r>
    </w:p>
    <w:p w14:paraId="48AE4D30" w14:textId="77777777" w:rsidR="00F92848" w:rsidRPr="00B72362" w:rsidRDefault="00F92848" w:rsidP="001D2594">
      <w:pPr>
        <w:widowControl w:val="0"/>
        <w:tabs>
          <w:tab w:val="num" w:pos="284"/>
        </w:tabs>
        <w:autoSpaceDE w:val="0"/>
        <w:autoSpaceDN w:val="0"/>
        <w:adjustRightInd w:val="0"/>
        <w:ind w:firstLine="709"/>
        <w:jc w:val="both"/>
      </w:pPr>
      <w:r w:rsidRPr="00427D94">
        <w:t>- исполнять иные обязанности, вытекающие из условий Концессионного соглашения и положений действующего</w:t>
      </w:r>
      <w:r w:rsidRPr="00B72362">
        <w:t xml:space="preserve"> законодательства;</w:t>
      </w:r>
    </w:p>
    <w:p w14:paraId="61D40EFD" w14:textId="0D3D071E" w:rsidR="00F92848" w:rsidRPr="00B72362" w:rsidRDefault="00F92848" w:rsidP="001D2594">
      <w:pPr>
        <w:widowControl w:val="0"/>
        <w:tabs>
          <w:tab w:val="num" w:pos="284"/>
        </w:tabs>
        <w:autoSpaceDE w:val="0"/>
        <w:autoSpaceDN w:val="0"/>
        <w:adjustRightInd w:val="0"/>
        <w:ind w:firstLine="709"/>
        <w:jc w:val="both"/>
      </w:pPr>
      <w:r w:rsidRPr="00B72362">
        <w:t>- производить реконструкцию</w:t>
      </w:r>
      <w:r w:rsidR="003446A9" w:rsidRPr="00B72362">
        <w:t xml:space="preserve"> (модернизацию)</w:t>
      </w:r>
      <w:r w:rsidRPr="00B72362">
        <w:t xml:space="preserve"> в объемах и формах, предварительно согласованных сторонами концессионного соглашения. Завершение </w:t>
      </w:r>
      <w:r w:rsidRPr="00B72362">
        <w:lastRenderedPageBreak/>
        <w:t>Концессионером работ по</w:t>
      </w:r>
      <w:r w:rsidR="00473A49" w:rsidRPr="00B72362">
        <w:t xml:space="preserve"> созданию и (или)</w:t>
      </w:r>
      <w:r w:rsidRPr="00B72362">
        <w:t xml:space="preserve"> реконструкции</w:t>
      </w:r>
      <w:r w:rsidR="00473A49" w:rsidRPr="00B72362">
        <w:t xml:space="preserve"> (модернизации)</w:t>
      </w:r>
      <w:r w:rsidRPr="00B72362">
        <w:t xml:space="preserve"> </w:t>
      </w:r>
      <w:r w:rsidR="003446A9" w:rsidRPr="00B72362">
        <w:t>О</w:t>
      </w:r>
      <w:r w:rsidRPr="00B72362">
        <w:t>бъекта Концессионного соглашения оформляется подписываемым Сторонами документом об исполнении Концессионером своих обязательств по Концессионного соглашения;</w:t>
      </w:r>
    </w:p>
    <w:p w14:paraId="59C279FC" w14:textId="4C75CC35" w:rsidR="00F92848" w:rsidRPr="00B72362" w:rsidRDefault="00F92848" w:rsidP="001D2594">
      <w:pPr>
        <w:widowControl w:val="0"/>
        <w:tabs>
          <w:tab w:val="num" w:pos="284"/>
        </w:tabs>
        <w:autoSpaceDE w:val="0"/>
        <w:autoSpaceDN w:val="0"/>
        <w:adjustRightInd w:val="0"/>
        <w:ind w:firstLine="709"/>
        <w:jc w:val="both"/>
      </w:pPr>
      <w:r w:rsidRPr="00B72362">
        <w:t xml:space="preserve">- Концессионер обязуется осуществить за свой счет страхование риска случайной гибели и случайного повреждения </w:t>
      </w:r>
      <w:r w:rsidR="003446A9" w:rsidRPr="00B72362">
        <w:t>О</w:t>
      </w:r>
      <w:r w:rsidRPr="00B72362">
        <w:t>бъекта Концессионного соглашения.</w:t>
      </w:r>
    </w:p>
    <w:p w14:paraId="474B9FA1" w14:textId="38875D45" w:rsidR="00D224FA" w:rsidRPr="00B72362" w:rsidRDefault="00D224FA" w:rsidP="001D2594">
      <w:pPr>
        <w:widowControl w:val="0"/>
        <w:numPr>
          <w:ilvl w:val="1"/>
          <w:numId w:val="0"/>
        </w:numPr>
        <w:ind w:firstLine="709"/>
        <w:jc w:val="both"/>
        <w:outlineLvl w:val="0"/>
        <w:rPr>
          <w:b/>
          <w:color w:val="000000"/>
        </w:rPr>
      </w:pPr>
      <w:r w:rsidRPr="00B72362">
        <w:rPr>
          <w:b/>
          <w:color w:val="000000"/>
        </w:rPr>
        <w:t>Обязательства Концедента:</w:t>
      </w:r>
    </w:p>
    <w:p w14:paraId="16378747" w14:textId="18FBA466" w:rsidR="00D224FA" w:rsidRDefault="00D224FA" w:rsidP="001D2594">
      <w:pPr>
        <w:widowControl w:val="0"/>
        <w:ind w:firstLine="709"/>
        <w:jc w:val="both"/>
      </w:pPr>
      <w:r w:rsidRPr="00B72362">
        <w:t xml:space="preserve">- передать Концессионеру </w:t>
      </w:r>
      <w:r w:rsidR="003446A9" w:rsidRPr="00B72362">
        <w:t>О</w:t>
      </w:r>
      <w:r w:rsidRPr="00B72362">
        <w:t>бъект</w:t>
      </w:r>
      <w:r w:rsidRPr="00E7570B">
        <w:t xml:space="preserve"> </w:t>
      </w:r>
      <w:r>
        <w:t>С</w:t>
      </w:r>
      <w:r w:rsidRPr="00E7570B">
        <w:t>оглашения во владение и пользование с даты подписания сторонами Акта приема-передачи к концессионному соглашению на срок до истечения срока действия Концессионного соглашения для осуществления деятельности, предусмотренной Концессионным соглашением;</w:t>
      </w:r>
    </w:p>
    <w:p w14:paraId="15B3C0BA" w14:textId="6430919A" w:rsidR="00D224FA" w:rsidRPr="00E7570B" w:rsidRDefault="00D224FA" w:rsidP="001D2594">
      <w:pPr>
        <w:widowControl w:val="0"/>
        <w:ind w:firstLine="709"/>
        <w:jc w:val="both"/>
      </w:pPr>
      <w:r>
        <w:t>-</w:t>
      </w:r>
      <w:r w:rsidR="003446A9">
        <w:t xml:space="preserve"> </w:t>
      </w:r>
      <w:r>
        <w:t>предоставить Конце</w:t>
      </w:r>
      <w:r w:rsidR="003446A9">
        <w:t>ссионеру</w:t>
      </w:r>
      <w:r>
        <w:t xml:space="preserve"> во временное владение и пользование земельные участки, необходимые для </w:t>
      </w:r>
      <w:r w:rsidRPr="00E7570B">
        <w:t xml:space="preserve">осуществления деятельности, </w:t>
      </w:r>
      <w:r>
        <w:t>предусмотренной Концессионным соглашением</w:t>
      </w:r>
      <w:r w:rsidRPr="00E7570B">
        <w:t>, на срок, не превышающий срока действия Концессионного соглашения</w:t>
      </w:r>
      <w:r>
        <w:t>;</w:t>
      </w:r>
    </w:p>
    <w:p w14:paraId="6B4D75F9" w14:textId="46E54262" w:rsidR="00D224FA" w:rsidRPr="007329E5" w:rsidRDefault="00D224FA" w:rsidP="001D2594">
      <w:pPr>
        <w:widowControl w:val="0"/>
        <w:ind w:firstLine="709"/>
        <w:jc w:val="both"/>
      </w:pPr>
      <w:r w:rsidRPr="000D61C8">
        <w:t xml:space="preserve">- после </w:t>
      </w:r>
      <w:r w:rsidRPr="007329E5">
        <w:t>прекращения действия Концессионного соглашения (в т.ч. по истечению срока его действ</w:t>
      </w:r>
      <w:r w:rsidR="003446A9" w:rsidRPr="007329E5">
        <w:t>ия) – принять от Концессионера О</w:t>
      </w:r>
      <w:r w:rsidRPr="007329E5">
        <w:t>бъект Соглашения в установленном Концессионном соглашением порядке.</w:t>
      </w:r>
    </w:p>
    <w:p w14:paraId="602F2373" w14:textId="53B051BD" w:rsidR="007329E5" w:rsidRPr="007329E5" w:rsidRDefault="007329E5" w:rsidP="001D2594">
      <w:pPr>
        <w:widowControl w:val="0"/>
        <w:autoSpaceDE w:val="0"/>
        <w:autoSpaceDN w:val="0"/>
        <w:adjustRightInd w:val="0"/>
        <w:ind w:firstLine="708"/>
        <w:jc w:val="both"/>
        <w:rPr>
          <w:rFonts w:eastAsia="Calibri"/>
        </w:rPr>
      </w:pPr>
      <w:r w:rsidRPr="007329E5">
        <w:t xml:space="preserve">- </w:t>
      </w:r>
      <w:r w:rsidRPr="007329E5">
        <w:rPr>
          <w:rFonts w:eastAsia="Calibri"/>
        </w:rPr>
        <w:t>компенсировать выпадающие доходы, если таковые возникнут в рамках действия концессионного соглашения или по окончании срока его действия, до размера гарантированного концессионеру уровня нормативной валовой выручки.</w:t>
      </w:r>
    </w:p>
    <w:p w14:paraId="6786E94B" w14:textId="61458C6B" w:rsidR="00AA6AD3" w:rsidRDefault="00AA6AD3" w:rsidP="001D2594">
      <w:pPr>
        <w:widowControl w:val="0"/>
        <w:ind w:firstLine="709"/>
        <w:jc w:val="both"/>
      </w:pPr>
      <w:r w:rsidRPr="00B72362">
        <w:t>Концедент гарантирует, что на момент проведения конкурсных процедур и заключения концессионного соглашения имущество, подлежащее реконструкции</w:t>
      </w:r>
      <w:r w:rsidR="007F6126">
        <w:t xml:space="preserve"> (модернизации)</w:t>
      </w:r>
      <w:r w:rsidRPr="00B72362">
        <w:t>, принадлежит ему на праве собственности, свободно от прав третьих лиц и иных ограничений прав собственности.</w:t>
      </w:r>
    </w:p>
    <w:p w14:paraId="755AB1C9" w14:textId="5274A4AB" w:rsidR="00C0464F" w:rsidRPr="00C0464F" w:rsidRDefault="00C0464F" w:rsidP="001D2594">
      <w:pPr>
        <w:widowControl w:val="0"/>
        <w:ind w:firstLine="709"/>
        <w:jc w:val="both"/>
        <w:rPr>
          <w:b/>
        </w:rPr>
      </w:pPr>
      <w:r w:rsidRPr="00C0464F">
        <w:rPr>
          <w:b/>
        </w:rPr>
        <w:t>Обязательства Субъекта РФ:</w:t>
      </w:r>
    </w:p>
    <w:p w14:paraId="19BA2183" w14:textId="77777777" w:rsidR="00C0464F" w:rsidRPr="006473A8" w:rsidRDefault="00C0464F" w:rsidP="001D2594">
      <w:pPr>
        <w:widowControl w:val="0"/>
        <w:ind w:firstLine="504"/>
        <w:jc w:val="both"/>
      </w:pPr>
      <w:r w:rsidRPr="006473A8">
        <w:t>- устанавливает тариф</w:t>
      </w:r>
      <w:r>
        <w:t>ы</w:t>
      </w:r>
      <w:r w:rsidRPr="006473A8">
        <w:t xml:space="preserve"> на тепловую энергию в соответствии с долгосрочными параметрами регулирования деятельности Концессионера и методом регулирования тарифов, установленными Соглашением;</w:t>
      </w:r>
    </w:p>
    <w:p w14:paraId="14A45690" w14:textId="77777777" w:rsidR="00C0464F" w:rsidRPr="006473A8" w:rsidRDefault="00C0464F" w:rsidP="001D2594">
      <w:pPr>
        <w:widowControl w:val="0"/>
        <w:ind w:firstLine="504"/>
        <w:jc w:val="both"/>
      </w:pPr>
      <w:r w:rsidRPr="006473A8">
        <w:t>- утверждает инвестиционную программу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и  реконструкцию Объекта Соглашения;</w:t>
      </w:r>
    </w:p>
    <w:p w14:paraId="7F99A016" w14:textId="77777777" w:rsidR="00C0464F" w:rsidRPr="006473A8" w:rsidRDefault="00C0464F" w:rsidP="001D2594">
      <w:pPr>
        <w:widowControl w:val="0"/>
        <w:shd w:val="clear" w:color="auto" w:fill="FFFFFF"/>
        <w:ind w:firstLine="505"/>
        <w:jc w:val="both"/>
      </w:pPr>
      <w:r w:rsidRPr="006473A8">
        <w:t>- возмещает недополученные доходы, экономически обоснованные расходы Концессионера, подлежащие возмещению за счет средств бюджета субъекта РФ, участвующего в Соглашении в соответствии с нормативно-правовыми актами РФ, в том числе в случае принятия органом исполнительной власти субъекта РФ, участвующего в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органов исполнительной власти в области государственного регулирования тарифов субъекта РФ, участвующего в Соглашении, в соответствии с ФЗ «О концессионных соглашениях»;</w:t>
      </w:r>
    </w:p>
    <w:p w14:paraId="439F5AA9" w14:textId="77777777" w:rsidR="00C0464F" w:rsidRPr="006473A8" w:rsidRDefault="00C0464F" w:rsidP="001D2594">
      <w:pPr>
        <w:widowControl w:val="0"/>
        <w:shd w:val="clear" w:color="auto" w:fill="FFFFFF"/>
        <w:ind w:firstLine="505"/>
        <w:jc w:val="both"/>
      </w:pPr>
      <w:r w:rsidRPr="006473A8">
        <w:t>- несет иные обязанности, устанавливаемые нормативно-правовыми актами субъекта РФ.</w:t>
      </w:r>
    </w:p>
    <w:p w14:paraId="5FDE0D0F" w14:textId="0F7D5352" w:rsidR="00C0464F" w:rsidRPr="00AC7709" w:rsidRDefault="00C0464F" w:rsidP="001D2594">
      <w:pPr>
        <w:widowControl w:val="0"/>
        <w:ind w:firstLine="709"/>
        <w:jc w:val="both"/>
      </w:pPr>
      <w:r w:rsidRPr="006473A8">
        <w:t xml:space="preserve">Субъект РФ вправе осуществлять контроль за соблюдением Концедентом и </w:t>
      </w:r>
      <w:r w:rsidRPr="00AC7709">
        <w:lastRenderedPageBreak/>
        <w:t xml:space="preserve">Концессионером условий Соглашения, в том числе обязательств Концессионера по осуществлению деятельности по теплоснабжению потребителей </w:t>
      </w:r>
      <w:r w:rsidR="00BF5DA7">
        <w:t>Симского</w:t>
      </w:r>
      <w:r w:rsidR="00FF68FB">
        <w:t xml:space="preserve"> </w:t>
      </w:r>
      <w:r w:rsidRPr="00AC7709">
        <w:t>городского поселения, обязательств по использованию (эксплуатации) Объекта Соглашения в соответствии с целями, установленными Соглашением, а также сроков исполнения таких обязательств.</w:t>
      </w:r>
    </w:p>
    <w:p w14:paraId="69BA5016" w14:textId="77744407" w:rsidR="00EC032F" w:rsidRPr="00AC7709" w:rsidRDefault="00AC7709" w:rsidP="001D2594">
      <w:pPr>
        <w:widowControl w:val="0"/>
        <w:autoSpaceDE w:val="0"/>
        <w:autoSpaceDN w:val="0"/>
        <w:adjustRightInd w:val="0"/>
        <w:ind w:firstLine="539"/>
        <w:jc w:val="both"/>
        <w:rPr>
          <w:rFonts w:eastAsia="Calibri"/>
        </w:rPr>
      </w:pPr>
      <w:r w:rsidRPr="00AC7709">
        <w:rPr>
          <w:rFonts w:eastAsia="Calibri"/>
        </w:rPr>
        <w:t>О</w:t>
      </w:r>
      <w:r w:rsidR="00EC032F" w:rsidRPr="00AC7709">
        <w:rPr>
          <w:rFonts w:eastAsia="Calibri"/>
        </w:rPr>
        <w:t>рганами исполнительной власти Субъекта Российской Федерации осуществляется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w:t>
      </w:r>
      <w:r w:rsidR="00AF357B" w:rsidRPr="00AC7709">
        <w:rPr>
          <w:rFonts w:eastAsia="Calibri"/>
        </w:rPr>
        <w:t>,</w:t>
      </w:r>
      <w:r w:rsidR="00EC032F" w:rsidRPr="00AC7709">
        <w:rPr>
          <w:rFonts w:eastAsia="Calibri"/>
        </w:rPr>
        <w:t xml:space="preserve"> </w:t>
      </w:r>
      <w:r w:rsidR="00AF357B" w:rsidRPr="00AC7709">
        <w:rPr>
          <w:rFonts w:eastAsia="Calibri"/>
        </w:rPr>
        <w:t>с</w:t>
      </w:r>
      <w:r w:rsidR="00EC032F" w:rsidRPr="00AC7709">
        <w:rPr>
          <w:rFonts w:eastAsia="Calibri"/>
        </w:rPr>
        <w:t>роков их реализации, объема привлекаемых инвестиций и иных существенных условий концессионного соглашения.</w:t>
      </w:r>
    </w:p>
    <w:p w14:paraId="251B17C0" w14:textId="5FA8FC7D" w:rsidR="00EC032F" w:rsidRPr="00AC7709" w:rsidRDefault="00EC032F" w:rsidP="001D2594">
      <w:pPr>
        <w:widowControl w:val="0"/>
        <w:autoSpaceDE w:val="0"/>
        <w:autoSpaceDN w:val="0"/>
        <w:adjustRightInd w:val="0"/>
        <w:ind w:firstLine="539"/>
        <w:jc w:val="both"/>
        <w:rPr>
          <w:rFonts w:eastAsia="Calibri"/>
        </w:rPr>
      </w:pPr>
      <w:r w:rsidRPr="00AC7709">
        <w:rPr>
          <w:rFonts w:eastAsia="Calibri"/>
        </w:rPr>
        <w:t>Мониторинг проводится посредством сбора, анализа, обобщения, систематизации и учета в информационной системе сведений о планируемых к заключению, реализуемых и реализованных на территории Российской Федерации концессионных соглашениях.</w:t>
      </w:r>
    </w:p>
    <w:p w14:paraId="06FF847F" w14:textId="2E03D5E9" w:rsidR="00EC032F" w:rsidRPr="00AC7709" w:rsidRDefault="00EC032F" w:rsidP="001D2594">
      <w:pPr>
        <w:widowControl w:val="0"/>
        <w:autoSpaceDE w:val="0"/>
        <w:autoSpaceDN w:val="0"/>
        <w:adjustRightInd w:val="0"/>
        <w:ind w:firstLine="539"/>
        <w:jc w:val="both"/>
        <w:rPr>
          <w:rFonts w:eastAsia="Calibri"/>
        </w:rPr>
      </w:pPr>
      <w:r w:rsidRPr="00AC7709">
        <w:rPr>
          <w:rFonts w:eastAsia="Calibri"/>
        </w:rPr>
        <w:t xml:space="preserve"> При этом полнота, достоверность и своевременность внесения сведений о концессионных соглашениях в информационную систему обеспечивается </w:t>
      </w:r>
      <w:r w:rsidR="003059FA" w:rsidRPr="00AC7709">
        <w:rPr>
          <w:rFonts w:eastAsia="Calibri"/>
        </w:rPr>
        <w:t>Концедентом</w:t>
      </w:r>
      <w:r w:rsidRPr="00AC7709">
        <w:rPr>
          <w:rFonts w:eastAsia="Calibri"/>
        </w:rPr>
        <w:t>.</w:t>
      </w:r>
    </w:p>
    <w:p w14:paraId="5C64F5BC" w14:textId="143115B2" w:rsidR="00B423BA" w:rsidRPr="00976D74" w:rsidRDefault="002A2886" w:rsidP="001D2594">
      <w:pPr>
        <w:widowControl w:val="0"/>
        <w:numPr>
          <w:ilvl w:val="1"/>
          <w:numId w:val="0"/>
        </w:numPr>
        <w:ind w:firstLine="709"/>
        <w:jc w:val="both"/>
        <w:outlineLvl w:val="0"/>
        <w:rPr>
          <w:color w:val="000000"/>
        </w:rPr>
      </w:pPr>
      <w:r w:rsidRPr="0004553C">
        <w:rPr>
          <w:b/>
          <w:bCs/>
        </w:rPr>
        <w:t>2.</w:t>
      </w:r>
      <w:r w:rsidR="00F92848" w:rsidRPr="0004553C">
        <w:rPr>
          <w:b/>
          <w:bCs/>
        </w:rPr>
        <w:t>6</w:t>
      </w:r>
      <w:r w:rsidRPr="0004553C">
        <w:rPr>
          <w:b/>
          <w:bCs/>
        </w:rPr>
        <w:t>.</w:t>
      </w:r>
      <w:r w:rsidRPr="00AC7709">
        <w:t xml:space="preserve"> </w:t>
      </w:r>
      <w:r w:rsidR="000C1328" w:rsidRPr="00AC7709">
        <w:rPr>
          <w:b/>
          <w:bCs/>
        </w:rPr>
        <w:t xml:space="preserve">Долгосрочные параметры государственного регулирования тарифов в сфере теплоснабжения и иная информация о ценах, значениях </w:t>
      </w:r>
      <w:r w:rsidR="000C1328" w:rsidRPr="00AC7709">
        <w:rPr>
          <w:b/>
          <w:bCs/>
          <w:color w:val="000000"/>
        </w:rPr>
        <w:t>и параметрах,</w:t>
      </w:r>
      <w:r w:rsidR="000C1328" w:rsidRPr="00976D74">
        <w:rPr>
          <w:color w:val="000000"/>
        </w:rPr>
        <w:t xml:space="preserve"> в том числе базовый уровень операционных расходов, нормативный уровень прибыли, показатели энергосбережения и энергетической эффективности, удельный расход топлива на производство единицы тепловой энергии, величина технологических потерь при передаче тепловой энергии, объем полезного отпуска тепловой энергии (мощности) и (или) теплоносителя в году, предшествующем первому году действия концессионного соглашения,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иные цены, значения и параметры, использование которых для расчета тарифов предусмотрено нормативными правовыми актами Российской Федерации в сфере теплоснабжения, </w:t>
      </w:r>
      <w:r w:rsidR="003446A9">
        <w:rPr>
          <w:color w:val="000000"/>
        </w:rPr>
        <w:t>приведены в Приложении</w:t>
      </w:r>
      <w:r w:rsidR="00B423BA" w:rsidRPr="00976D74">
        <w:rPr>
          <w:color w:val="000000"/>
        </w:rPr>
        <w:t xml:space="preserve"> № 4 к настоящей конкурсной документации.</w:t>
      </w:r>
    </w:p>
    <w:p w14:paraId="7163FFF8" w14:textId="2C39749E" w:rsidR="00B423BA" w:rsidRPr="00C577D3" w:rsidRDefault="002A2886" w:rsidP="001D2594">
      <w:pPr>
        <w:widowControl w:val="0"/>
        <w:numPr>
          <w:ilvl w:val="1"/>
          <w:numId w:val="0"/>
        </w:numPr>
        <w:ind w:firstLine="709"/>
        <w:jc w:val="both"/>
        <w:outlineLvl w:val="0"/>
        <w:rPr>
          <w:color w:val="000000"/>
        </w:rPr>
      </w:pPr>
      <w:r w:rsidRPr="0004553C">
        <w:rPr>
          <w:b/>
          <w:bCs/>
          <w:color w:val="000000"/>
        </w:rPr>
        <w:t>2.</w:t>
      </w:r>
      <w:r w:rsidR="00F92848" w:rsidRPr="0004553C">
        <w:rPr>
          <w:b/>
          <w:bCs/>
          <w:color w:val="000000"/>
        </w:rPr>
        <w:t>7</w:t>
      </w:r>
      <w:r w:rsidRPr="0004553C">
        <w:rPr>
          <w:b/>
          <w:bCs/>
          <w:color w:val="000000"/>
        </w:rPr>
        <w:t>.</w:t>
      </w:r>
      <w:r w:rsidRPr="00976D74">
        <w:rPr>
          <w:color w:val="000000"/>
        </w:rPr>
        <w:t xml:space="preserve"> </w:t>
      </w:r>
      <w:r w:rsidR="00B423BA" w:rsidRPr="00976D74">
        <w:rPr>
          <w:color w:val="000000"/>
        </w:rPr>
        <w:t xml:space="preserve">Порядок и условия возмещения расходов Сторон, связанных с досрочным расторжением Концессионного соглашения, приведены в </w:t>
      </w:r>
      <w:r w:rsidR="00BF4E63" w:rsidRPr="00976D74">
        <w:rPr>
          <w:color w:val="000000"/>
        </w:rPr>
        <w:t xml:space="preserve">проекте Концессионного </w:t>
      </w:r>
      <w:r w:rsidR="00BF4E63" w:rsidRPr="00C577D3">
        <w:rPr>
          <w:color w:val="000000"/>
        </w:rPr>
        <w:t>соглашения (</w:t>
      </w:r>
      <w:r w:rsidR="00B423BA" w:rsidRPr="00C577D3">
        <w:rPr>
          <w:color w:val="000000"/>
        </w:rPr>
        <w:t xml:space="preserve">Приложении № </w:t>
      </w:r>
      <w:r w:rsidR="001117FE" w:rsidRPr="00C577D3">
        <w:rPr>
          <w:color w:val="000000"/>
        </w:rPr>
        <w:t>8</w:t>
      </w:r>
      <w:r w:rsidR="00B423BA" w:rsidRPr="00C577D3">
        <w:rPr>
          <w:color w:val="000000"/>
        </w:rPr>
        <w:t xml:space="preserve"> к настоящей конкурсной документации</w:t>
      </w:r>
      <w:r w:rsidR="00BF4E63" w:rsidRPr="00C577D3">
        <w:rPr>
          <w:color w:val="000000"/>
        </w:rPr>
        <w:t>)</w:t>
      </w:r>
      <w:r w:rsidR="00B423BA" w:rsidRPr="00C577D3">
        <w:rPr>
          <w:color w:val="000000"/>
        </w:rPr>
        <w:t>.</w:t>
      </w:r>
    </w:p>
    <w:p w14:paraId="0843B004" w14:textId="6FA81EA4" w:rsidR="00BF4E63" w:rsidRPr="00C577D3" w:rsidRDefault="008026F0" w:rsidP="001D2594">
      <w:pPr>
        <w:widowControl w:val="0"/>
        <w:autoSpaceDE w:val="0"/>
        <w:autoSpaceDN w:val="0"/>
        <w:adjustRightInd w:val="0"/>
        <w:ind w:firstLine="709"/>
        <w:jc w:val="both"/>
        <w:rPr>
          <w:color w:val="000000"/>
        </w:rPr>
      </w:pPr>
      <w:r>
        <w:t>П</w:t>
      </w:r>
      <w:r w:rsidR="00B423BA" w:rsidRPr="00C577D3">
        <w:t xml:space="preserve">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w:t>
      </w:r>
      <w:r w:rsidR="00C577D3" w:rsidRPr="00C577D3">
        <w:t>предусмотрены</w:t>
      </w:r>
      <w:r w:rsidR="00B423BA" w:rsidRPr="00C577D3">
        <w:t xml:space="preserve"> </w:t>
      </w:r>
      <w:r w:rsidR="00BF4E63" w:rsidRPr="00C577D3">
        <w:rPr>
          <w:color w:val="000000"/>
        </w:rPr>
        <w:t xml:space="preserve">в </w:t>
      </w:r>
      <w:r w:rsidR="00C577D3" w:rsidRPr="00C577D3">
        <w:rPr>
          <w:color w:val="000000"/>
        </w:rPr>
        <w:t>Приложении №8 к настоящей конкурсной документации (</w:t>
      </w:r>
      <w:r w:rsidR="00BF4E63" w:rsidRPr="00C577D3">
        <w:rPr>
          <w:color w:val="000000"/>
        </w:rPr>
        <w:t>проект Концессионного соглашения).</w:t>
      </w:r>
    </w:p>
    <w:p w14:paraId="7EB34488" w14:textId="7FE1CA14" w:rsidR="008F5F6F" w:rsidRPr="00FF68FB" w:rsidRDefault="000C1328" w:rsidP="001D2594">
      <w:pPr>
        <w:widowControl w:val="0"/>
        <w:numPr>
          <w:ilvl w:val="1"/>
          <w:numId w:val="0"/>
        </w:numPr>
        <w:ind w:firstLine="709"/>
        <w:jc w:val="both"/>
        <w:outlineLvl w:val="0"/>
      </w:pPr>
      <w:r w:rsidRPr="00FF68FB">
        <w:rPr>
          <w:b/>
          <w:bCs/>
        </w:rPr>
        <w:t>2.</w:t>
      </w:r>
      <w:r w:rsidR="00F92848" w:rsidRPr="00FF68FB">
        <w:rPr>
          <w:b/>
          <w:bCs/>
        </w:rPr>
        <w:t>8</w:t>
      </w:r>
      <w:r w:rsidR="002A2886" w:rsidRPr="00FF68FB">
        <w:t xml:space="preserve">. </w:t>
      </w:r>
      <w:r w:rsidR="008F5F6F" w:rsidRPr="00FF68FB">
        <w:t>Применяемый Метод регулирования тарифов – метод индексации устан</w:t>
      </w:r>
      <w:r w:rsidR="008026F0" w:rsidRPr="00FF68FB">
        <w:t>овленных тарифов.</w:t>
      </w:r>
    </w:p>
    <w:p w14:paraId="2179BB99" w14:textId="77777777" w:rsidR="008026F0" w:rsidRPr="00FF68FB" w:rsidRDefault="008F5F6F" w:rsidP="001D2594">
      <w:pPr>
        <w:widowControl w:val="0"/>
        <w:numPr>
          <w:ilvl w:val="1"/>
          <w:numId w:val="0"/>
        </w:numPr>
        <w:ind w:firstLine="709"/>
        <w:jc w:val="both"/>
        <w:outlineLvl w:val="0"/>
      </w:pPr>
      <w:r w:rsidRPr="00FF68FB">
        <w:t>Значение индекса эффективности оп</w:t>
      </w:r>
      <w:r w:rsidR="003446A9" w:rsidRPr="00FF68FB">
        <w:t>ерационных расходов – 1%</w:t>
      </w:r>
      <w:r w:rsidR="008026F0" w:rsidRPr="00FF68FB">
        <w:t>.</w:t>
      </w:r>
    </w:p>
    <w:p w14:paraId="4E508706" w14:textId="188FA9E7" w:rsidR="008F5F6F" w:rsidRPr="00FF68FB" w:rsidRDefault="003446A9" w:rsidP="001D2594">
      <w:pPr>
        <w:widowControl w:val="0"/>
        <w:numPr>
          <w:ilvl w:val="1"/>
          <w:numId w:val="0"/>
        </w:numPr>
        <w:ind w:firstLine="709"/>
        <w:jc w:val="both"/>
        <w:outlineLvl w:val="0"/>
      </w:pPr>
      <w:r w:rsidRPr="00FF68FB">
        <w:t xml:space="preserve"> (</w:t>
      </w:r>
      <w:r w:rsidR="008026F0" w:rsidRPr="00FF68FB">
        <w:t xml:space="preserve">Приложение: </w:t>
      </w:r>
      <w:r w:rsidR="00C42683" w:rsidRPr="00FF68FB">
        <w:t xml:space="preserve">копия </w:t>
      </w:r>
      <w:r w:rsidRPr="00FF68FB">
        <w:t>Письм</w:t>
      </w:r>
      <w:r w:rsidR="00C42683" w:rsidRPr="00FF68FB">
        <w:t>а</w:t>
      </w:r>
      <w:r w:rsidR="008F5F6F" w:rsidRPr="00FF68FB">
        <w:t xml:space="preserve"> Министерства тарифного регулирования и энергетики Челябинской области от </w:t>
      </w:r>
      <w:r w:rsidR="00FF68FB" w:rsidRPr="00FF68FB">
        <w:t>13.01.2024г. №07/62).</w:t>
      </w:r>
    </w:p>
    <w:p w14:paraId="0F577093" w14:textId="4754AEA0" w:rsidR="001C0ED7" w:rsidRPr="0023541D" w:rsidRDefault="001C0ED7" w:rsidP="001D2594">
      <w:pPr>
        <w:widowControl w:val="0"/>
        <w:autoSpaceDE w:val="0"/>
        <w:autoSpaceDN w:val="0"/>
        <w:adjustRightInd w:val="0"/>
        <w:ind w:firstLine="709"/>
        <w:jc w:val="both"/>
        <w:rPr>
          <w:rFonts w:eastAsia="Calibri"/>
        </w:rPr>
      </w:pPr>
      <w:r w:rsidRPr="0004553C">
        <w:rPr>
          <w:rFonts w:eastAsia="Calibri"/>
          <w:b/>
          <w:bCs/>
        </w:rPr>
        <w:t>2.</w:t>
      </w:r>
      <w:r w:rsidR="00AC7709" w:rsidRPr="0004553C">
        <w:rPr>
          <w:rFonts w:eastAsia="Calibri"/>
          <w:b/>
          <w:bCs/>
        </w:rPr>
        <w:t>9</w:t>
      </w:r>
      <w:r w:rsidRPr="0004553C">
        <w:rPr>
          <w:rFonts w:eastAsia="Calibri"/>
          <w:b/>
          <w:bCs/>
        </w:rPr>
        <w:t>.</w:t>
      </w:r>
      <w:r w:rsidRPr="003446A9">
        <w:rPr>
          <w:rFonts w:eastAsia="Calibri"/>
        </w:rPr>
        <w:t xml:space="preserve"> Копии годовой бухгалтерской (финансовой) отчетности за три последних отчетных периода организации, осуществлявшей эксплуатацию передаваемого </w:t>
      </w:r>
      <w:r w:rsidR="003446A9">
        <w:rPr>
          <w:rFonts w:eastAsia="Calibri"/>
        </w:rPr>
        <w:t>К</w:t>
      </w:r>
      <w:r w:rsidRPr="003446A9">
        <w:rPr>
          <w:rFonts w:eastAsia="Calibri"/>
        </w:rPr>
        <w:t xml:space="preserve">онцедентом концессионеру по концессионному соглашению имущества, приведены в Приложении № </w:t>
      </w:r>
      <w:r w:rsidR="001117FE" w:rsidRPr="003446A9">
        <w:rPr>
          <w:rFonts w:eastAsia="Calibri"/>
        </w:rPr>
        <w:t>7</w:t>
      </w:r>
      <w:r w:rsidRPr="003446A9">
        <w:rPr>
          <w:rFonts w:eastAsia="Calibri"/>
        </w:rPr>
        <w:t xml:space="preserve"> к Конкурсной документации.</w:t>
      </w:r>
    </w:p>
    <w:p w14:paraId="353BCF3A" w14:textId="77777777" w:rsidR="00F74E66" w:rsidRPr="0023541D" w:rsidRDefault="00F74E66" w:rsidP="001D2594">
      <w:pPr>
        <w:widowControl w:val="0"/>
        <w:autoSpaceDE w:val="0"/>
        <w:autoSpaceDN w:val="0"/>
        <w:adjustRightInd w:val="0"/>
        <w:ind w:firstLine="540"/>
        <w:jc w:val="both"/>
        <w:rPr>
          <w:rFonts w:eastAsia="Calibri"/>
        </w:rPr>
      </w:pPr>
    </w:p>
    <w:p w14:paraId="685E9B9C" w14:textId="77777777" w:rsidR="00B423BA" w:rsidRPr="0023541D" w:rsidRDefault="002A2886" w:rsidP="001D2594">
      <w:pPr>
        <w:widowControl w:val="0"/>
        <w:ind w:firstLine="709"/>
        <w:jc w:val="center"/>
        <w:outlineLvl w:val="0"/>
        <w:rPr>
          <w:b/>
          <w:color w:val="000000"/>
        </w:rPr>
      </w:pPr>
      <w:r w:rsidRPr="0023541D">
        <w:rPr>
          <w:b/>
          <w:color w:val="000000"/>
        </w:rPr>
        <w:t xml:space="preserve">3. </w:t>
      </w:r>
      <w:r w:rsidR="00B423BA" w:rsidRPr="0023541D">
        <w:rPr>
          <w:b/>
          <w:color w:val="000000"/>
        </w:rPr>
        <w:t xml:space="preserve">ТРЕБОВАНИЯ, </w:t>
      </w:r>
    </w:p>
    <w:p w14:paraId="10849B59" w14:textId="77777777" w:rsidR="00B423BA" w:rsidRPr="0023541D" w:rsidRDefault="00B423BA" w:rsidP="001D2594">
      <w:pPr>
        <w:widowControl w:val="0"/>
        <w:ind w:firstLine="709"/>
        <w:jc w:val="center"/>
        <w:outlineLvl w:val="0"/>
        <w:rPr>
          <w:b/>
          <w:color w:val="000000"/>
        </w:rPr>
      </w:pPr>
      <w:r w:rsidRPr="0023541D">
        <w:rPr>
          <w:b/>
          <w:color w:val="000000"/>
        </w:rPr>
        <w:t>В СООТВЕТСТВИИ С КОТОРЫМИ ПРОВОДИТСЯ ПРЕДВАРИТЕЛЬНЫЙ ОТБОР УЧАСТНИКОВ КОНКУРСА</w:t>
      </w:r>
    </w:p>
    <w:p w14:paraId="4A48597B" w14:textId="77777777" w:rsidR="00B423BA" w:rsidRPr="0023541D" w:rsidRDefault="00B423BA" w:rsidP="001D2594">
      <w:pPr>
        <w:widowControl w:val="0"/>
        <w:ind w:firstLine="709"/>
        <w:jc w:val="both"/>
        <w:outlineLvl w:val="0"/>
        <w:rPr>
          <w:b/>
          <w:color w:val="000000"/>
        </w:rPr>
      </w:pPr>
    </w:p>
    <w:p w14:paraId="549DADB5" w14:textId="5C81471E" w:rsidR="00B423BA" w:rsidRPr="0023541D" w:rsidRDefault="002A2886" w:rsidP="001D2594">
      <w:pPr>
        <w:widowControl w:val="0"/>
        <w:numPr>
          <w:ilvl w:val="1"/>
          <w:numId w:val="0"/>
        </w:numPr>
        <w:ind w:firstLine="709"/>
        <w:jc w:val="both"/>
        <w:outlineLvl w:val="0"/>
        <w:rPr>
          <w:color w:val="000000"/>
        </w:rPr>
      </w:pPr>
      <w:r w:rsidRPr="0004553C">
        <w:rPr>
          <w:b/>
          <w:bCs/>
          <w:color w:val="000000"/>
        </w:rPr>
        <w:t>3.1.</w:t>
      </w:r>
      <w:r w:rsidRPr="0023541D">
        <w:rPr>
          <w:color w:val="000000"/>
        </w:rPr>
        <w:t xml:space="preserve"> </w:t>
      </w:r>
      <w:r w:rsidR="007F5A1F">
        <w:rPr>
          <w:color w:val="000000"/>
        </w:rPr>
        <w:t>К З</w:t>
      </w:r>
      <w:r w:rsidR="00B423BA" w:rsidRPr="0023541D">
        <w:rPr>
          <w:color w:val="000000"/>
        </w:rPr>
        <w:t xml:space="preserve">аявителю предъявляются следующие требования, в соответствии с </w:t>
      </w:r>
      <w:r w:rsidR="00B423BA" w:rsidRPr="0023541D">
        <w:rPr>
          <w:color w:val="000000"/>
        </w:rPr>
        <w:lastRenderedPageBreak/>
        <w:t>которыми проводится предварительный отбор Участников конкурса</w:t>
      </w:r>
      <w:r w:rsidR="00DA1B10">
        <w:rPr>
          <w:color w:val="000000"/>
        </w:rPr>
        <w:t xml:space="preserve"> (согласно ч. 1.9. п. 1 ст. 5 Федерального закона «О концессионных соглашениях»)</w:t>
      </w:r>
      <w:r w:rsidR="00B423BA" w:rsidRPr="0023541D">
        <w:rPr>
          <w:color w:val="000000"/>
        </w:rPr>
        <w:t>:</w:t>
      </w:r>
    </w:p>
    <w:p w14:paraId="401DD36B" w14:textId="77777777" w:rsidR="00B423BA" w:rsidRPr="0023541D" w:rsidRDefault="00B423BA" w:rsidP="001D2594">
      <w:pPr>
        <w:widowControl w:val="0"/>
        <w:numPr>
          <w:ilvl w:val="0"/>
          <w:numId w:val="63"/>
        </w:numPr>
        <w:tabs>
          <w:tab w:val="left" w:pos="993"/>
        </w:tabs>
        <w:ind w:left="0" w:firstLine="709"/>
        <w:contextualSpacing/>
        <w:jc w:val="both"/>
        <w:rPr>
          <w:color w:val="000000"/>
        </w:rPr>
      </w:pPr>
      <w:r w:rsidRPr="0023541D">
        <w:rPr>
          <w:color w:val="000000"/>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3448178" w14:textId="77777777" w:rsidR="00B423BA" w:rsidRPr="0023541D" w:rsidRDefault="00B423BA" w:rsidP="001D2594">
      <w:pPr>
        <w:widowControl w:val="0"/>
        <w:tabs>
          <w:tab w:val="left" w:pos="993"/>
        </w:tabs>
        <w:ind w:firstLine="709"/>
        <w:jc w:val="both"/>
      </w:pPr>
      <w:r w:rsidRPr="0023541D">
        <w:t>Не может быть заявителем, участником Конкурса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3EEC7521" w14:textId="1237BE06" w:rsidR="006F64CE" w:rsidRPr="006F64CE" w:rsidRDefault="006F64CE" w:rsidP="001D2594">
      <w:pPr>
        <w:widowControl w:val="0"/>
        <w:tabs>
          <w:tab w:val="left" w:pos="993"/>
        </w:tabs>
        <w:ind w:firstLine="709"/>
        <w:contextualSpacing/>
        <w:jc w:val="both"/>
        <w:rPr>
          <w:color w:val="000000"/>
        </w:rPr>
      </w:pPr>
      <w:r>
        <w:rPr>
          <w:color w:val="000000"/>
        </w:rPr>
        <w:t>2</w:t>
      </w:r>
      <w:r w:rsidRPr="006F64CE">
        <w:rPr>
          <w:color w:val="000000"/>
        </w:rPr>
        <w:t>)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10564BA2" w14:textId="2B8619D1" w:rsidR="006F64CE" w:rsidRPr="006F64CE" w:rsidRDefault="006F64CE" w:rsidP="001D2594">
      <w:pPr>
        <w:widowControl w:val="0"/>
        <w:tabs>
          <w:tab w:val="left" w:pos="993"/>
        </w:tabs>
        <w:ind w:firstLine="709"/>
        <w:contextualSpacing/>
        <w:jc w:val="both"/>
        <w:rPr>
          <w:color w:val="000000"/>
        </w:rPr>
      </w:pPr>
      <w:r>
        <w:rPr>
          <w:color w:val="000000"/>
        </w:rPr>
        <w:t>3</w:t>
      </w:r>
      <w:r w:rsidRPr="006F64CE">
        <w:rPr>
          <w:color w:val="000000"/>
        </w:rPr>
        <w:t>)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59A034C1" w14:textId="1E0EC072" w:rsidR="006F64CE" w:rsidRPr="006F64CE" w:rsidRDefault="006F64CE" w:rsidP="001D2594">
      <w:pPr>
        <w:widowControl w:val="0"/>
        <w:tabs>
          <w:tab w:val="left" w:pos="993"/>
        </w:tabs>
        <w:ind w:firstLine="709"/>
        <w:contextualSpacing/>
        <w:jc w:val="both"/>
      </w:pPr>
      <w:r>
        <w:rPr>
          <w:color w:val="000000"/>
        </w:rPr>
        <w:t>4</w:t>
      </w:r>
      <w:r w:rsidRPr="006F64CE">
        <w:rPr>
          <w:color w:val="000000"/>
        </w:rPr>
        <w:t xml:space="preserve">) не приостановление деятельности юридического лица или индивидуального предпринимателя в порядке, установленном </w:t>
      </w:r>
      <w:hyperlink r:id="rId13" w:history="1">
        <w:r w:rsidRPr="006F64CE">
          <w:rPr>
            <w:rStyle w:val="ac"/>
            <w:color w:val="auto"/>
            <w:u w:val="none"/>
          </w:rPr>
          <w:t>Кодексом</w:t>
        </w:r>
      </w:hyperlink>
      <w:r w:rsidRPr="006F64CE">
        <w:t xml:space="preserve"> Российской Федерации об административных правонарушениях;</w:t>
      </w:r>
    </w:p>
    <w:p w14:paraId="7214C513" w14:textId="1FE56EE8" w:rsidR="006F64CE" w:rsidRPr="006F64CE" w:rsidRDefault="006F64CE" w:rsidP="001D2594">
      <w:pPr>
        <w:widowControl w:val="0"/>
        <w:tabs>
          <w:tab w:val="left" w:pos="993"/>
        </w:tabs>
        <w:ind w:firstLine="709"/>
        <w:contextualSpacing/>
        <w:jc w:val="both"/>
        <w:rPr>
          <w:color w:val="000000"/>
        </w:rPr>
      </w:pPr>
      <w:r w:rsidRPr="006F64CE">
        <w:t xml:space="preserve">5)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4" w:history="1">
        <w:r w:rsidRPr="006F64CE">
          <w:rPr>
            <w:rStyle w:val="ac"/>
            <w:color w:val="auto"/>
            <w:u w:val="none"/>
          </w:rPr>
          <w:t>перечень</w:t>
        </w:r>
      </w:hyperlink>
      <w:r w:rsidRPr="006F64CE">
        <w:t xml:space="preserve"> которых у</w:t>
      </w:r>
      <w:r w:rsidRPr="006F64CE">
        <w:rPr>
          <w:color w:val="000000"/>
        </w:rPr>
        <w:t>тверждается Министерством финансов Российской Федерации.</w:t>
      </w:r>
    </w:p>
    <w:p w14:paraId="2051A5DA" w14:textId="77777777" w:rsidR="00B423BA" w:rsidRPr="00DA1B10" w:rsidRDefault="002A2886" w:rsidP="001D2594">
      <w:pPr>
        <w:widowControl w:val="0"/>
        <w:numPr>
          <w:ilvl w:val="1"/>
          <w:numId w:val="0"/>
        </w:numPr>
        <w:tabs>
          <w:tab w:val="left" w:pos="993"/>
        </w:tabs>
        <w:ind w:firstLine="709"/>
        <w:jc w:val="both"/>
        <w:outlineLvl w:val="0"/>
        <w:rPr>
          <w:color w:val="000000"/>
        </w:rPr>
      </w:pPr>
      <w:r w:rsidRPr="0004553C">
        <w:rPr>
          <w:b/>
          <w:bCs/>
          <w:color w:val="000000"/>
        </w:rPr>
        <w:t>3.2.</w:t>
      </w:r>
      <w:r w:rsidRPr="00DA1B10">
        <w:rPr>
          <w:color w:val="000000"/>
        </w:rPr>
        <w:t xml:space="preserve"> </w:t>
      </w:r>
      <w:r w:rsidR="00B423BA" w:rsidRPr="00DA1B10">
        <w:rPr>
          <w:color w:val="000000"/>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77546BB1" w14:textId="77777777" w:rsidR="00B423BA" w:rsidRPr="0023541D" w:rsidRDefault="002A2886" w:rsidP="001D2594">
      <w:pPr>
        <w:widowControl w:val="0"/>
        <w:numPr>
          <w:ilvl w:val="1"/>
          <w:numId w:val="0"/>
        </w:numPr>
        <w:ind w:firstLine="709"/>
        <w:jc w:val="both"/>
        <w:outlineLvl w:val="0"/>
        <w:rPr>
          <w:color w:val="000000"/>
        </w:rPr>
      </w:pPr>
      <w:r w:rsidRPr="0004553C">
        <w:rPr>
          <w:b/>
          <w:bCs/>
          <w:color w:val="000000"/>
        </w:rPr>
        <w:t>3.3</w:t>
      </w:r>
      <w:r w:rsidRPr="0023541D">
        <w:rPr>
          <w:color w:val="000000"/>
        </w:rPr>
        <w:t xml:space="preserve">. </w:t>
      </w:r>
      <w:r w:rsidR="00B423BA" w:rsidRPr="0023541D">
        <w:rPr>
          <w:color w:val="000000"/>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7CB45AC9" w14:textId="77777777" w:rsidR="00B423BA" w:rsidRPr="0023541D" w:rsidRDefault="002A2886" w:rsidP="001D2594">
      <w:pPr>
        <w:widowControl w:val="0"/>
        <w:numPr>
          <w:ilvl w:val="1"/>
          <w:numId w:val="0"/>
        </w:numPr>
        <w:ind w:firstLine="709"/>
        <w:jc w:val="both"/>
        <w:outlineLvl w:val="0"/>
        <w:rPr>
          <w:color w:val="000000"/>
        </w:rPr>
      </w:pPr>
      <w:r w:rsidRPr="0004553C">
        <w:rPr>
          <w:b/>
          <w:bCs/>
          <w:color w:val="000000"/>
        </w:rPr>
        <w:t>3.4.</w:t>
      </w:r>
      <w:r w:rsidRPr="0023541D">
        <w:rPr>
          <w:color w:val="000000"/>
        </w:rPr>
        <w:t xml:space="preserve"> </w:t>
      </w:r>
      <w:r w:rsidR="00B423BA" w:rsidRPr="0023541D">
        <w:rPr>
          <w:color w:val="000000"/>
        </w:rPr>
        <w:t>В обеспечение исполнения обязательства по заключению концессионного соглашения Заявитель вносит Задаток в размере и порядке, указанных в настоящей конкурсной документации.</w:t>
      </w:r>
    </w:p>
    <w:p w14:paraId="2E0BCA08" w14:textId="77777777" w:rsidR="00B423BA" w:rsidRDefault="002A2886" w:rsidP="001D2594">
      <w:pPr>
        <w:widowControl w:val="0"/>
        <w:ind w:firstLine="709"/>
        <w:jc w:val="center"/>
        <w:outlineLvl w:val="0"/>
        <w:rPr>
          <w:b/>
          <w:color w:val="000000"/>
        </w:rPr>
      </w:pPr>
      <w:r w:rsidRPr="0023541D">
        <w:rPr>
          <w:b/>
          <w:color w:val="000000"/>
        </w:rPr>
        <w:t xml:space="preserve">4. </w:t>
      </w:r>
      <w:r w:rsidR="00B423BA" w:rsidRPr="0023541D">
        <w:rPr>
          <w:b/>
          <w:color w:val="000000"/>
        </w:rPr>
        <w:t>КРИТЕРИИ КОНКУРСА</w:t>
      </w:r>
    </w:p>
    <w:p w14:paraId="6B990D3C" w14:textId="77777777" w:rsidR="007F6126" w:rsidRPr="0023541D" w:rsidRDefault="007F6126" w:rsidP="001D2594">
      <w:pPr>
        <w:widowControl w:val="0"/>
        <w:ind w:firstLine="709"/>
        <w:jc w:val="center"/>
        <w:outlineLvl w:val="0"/>
        <w:rPr>
          <w:b/>
          <w:color w:val="000000"/>
        </w:rPr>
      </w:pPr>
    </w:p>
    <w:p w14:paraId="036A978E" w14:textId="2731D7DB" w:rsidR="003B1F0E" w:rsidRPr="00976D74" w:rsidRDefault="002A2886" w:rsidP="001D2594">
      <w:pPr>
        <w:widowControl w:val="0"/>
        <w:autoSpaceDE w:val="0"/>
        <w:autoSpaceDN w:val="0"/>
        <w:adjustRightInd w:val="0"/>
        <w:ind w:firstLine="540"/>
        <w:jc w:val="both"/>
        <w:rPr>
          <w:rFonts w:eastAsia="Calibri"/>
        </w:rPr>
      </w:pPr>
      <w:r w:rsidRPr="0004553C">
        <w:rPr>
          <w:b/>
          <w:bCs/>
          <w:color w:val="000000"/>
        </w:rPr>
        <w:t>4.1.</w:t>
      </w:r>
      <w:r w:rsidRPr="00976D74">
        <w:rPr>
          <w:color w:val="000000"/>
        </w:rPr>
        <w:t xml:space="preserve"> </w:t>
      </w:r>
      <w:bookmarkStart w:id="2" w:name="Par0"/>
      <w:bookmarkEnd w:id="2"/>
      <w:r w:rsidR="001117FE">
        <w:rPr>
          <w:color w:val="000000"/>
        </w:rPr>
        <w:t xml:space="preserve">В соответствии с </w:t>
      </w:r>
      <w:hyperlink r:id="rId15" w:history="1">
        <w:r w:rsidR="001117FE" w:rsidRPr="00976D74">
          <w:rPr>
            <w:rFonts w:eastAsia="Calibri"/>
          </w:rPr>
          <w:t>пунктом 1 части 1</w:t>
        </w:r>
      </w:hyperlink>
      <w:r w:rsidR="001117FE" w:rsidRPr="00976D74">
        <w:rPr>
          <w:rFonts w:eastAsia="Calibri"/>
        </w:rPr>
        <w:t xml:space="preserve"> и </w:t>
      </w:r>
      <w:hyperlink r:id="rId16" w:history="1">
        <w:r w:rsidR="001117FE" w:rsidRPr="00976D74">
          <w:rPr>
            <w:rFonts w:eastAsia="Calibri"/>
          </w:rPr>
          <w:t>пунктом 1 части 2</w:t>
        </w:r>
      </w:hyperlink>
      <w:r w:rsidR="001117FE" w:rsidRPr="00976D74">
        <w:rPr>
          <w:rFonts w:eastAsia="Calibri"/>
        </w:rPr>
        <w:t xml:space="preserve"> ст. 47 Ф</w:t>
      </w:r>
      <w:r w:rsidR="001117FE">
        <w:rPr>
          <w:rFonts w:eastAsia="Calibri"/>
        </w:rPr>
        <w:t>З «О концессионных соглашениях», п</w:t>
      </w:r>
      <w:r w:rsidR="003B1F0E" w:rsidRPr="00976D74">
        <w:rPr>
          <w:rFonts w:eastAsia="Calibri"/>
        </w:rPr>
        <w:t>о концессионному соглашению в качестве критериев конкурса устанавливаются:</w:t>
      </w:r>
    </w:p>
    <w:p w14:paraId="2B44D6AA" w14:textId="15835F6B" w:rsidR="003B1F0E" w:rsidRPr="006F64CE" w:rsidRDefault="003B1F0E" w:rsidP="001D2594">
      <w:pPr>
        <w:widowControl w:val="0"/>
        <w:autoSpaceDE w:val="0"/>
        <w:autoSpaceDN w:val="0"/>
        <w:adjustRightInd w:val="0"/>
        <w:ind w:firstLine="539"/>
        <w:jc w:val="both"/>
        <w:rPr>
          <w:rFonts w:eastAsia="Calibri"/>
        </w:rPr>
      </w:pPr>
      <w:r w:rsidRPr="00976D74">
        <w:rPr>
          <w:rFonts w:eastAsia="Calibri"/>
        </w:rPr>
        <w:t xml:space="preserve">1) </w:t>
      </w:r>
      <w:r w:rsidRPr="006F64CE">
        <w:rPr>
          <w:rFonts w:eastAsia="Calibri"/>
        </w:rPr>
        <w:t xml:space="preserve">предельный размер расходов на создание и (или) реконструкцию объекта концессионного соглашения, которые предполагается осуществить </w:t>
      </w:r>
      <w:r w:rsidR="0004319F" w:rsidRPr="006F64CE">
        <w:rPr>
          <w:rFonts w:eastAsia="Calibri"/>
        </w:rPr>
        <w:t>К</w:t>
      </w:r>
      <w:r w:rsidRPr="006F64CE">
        <w:rPr>
          <w:rFonts w:eastAsia="Calibri"/>
        </w:rPr>
        <w:t>онцессионером, без учета расходов, источником финансирования которых является плата за подключение (технологическое присоединение);</w:t>
      </w:r>
    </w:p>
    <w:p w14:paraId="5E79ABB8" w14:textId="517D955D" w:rsidR="00BE0E1F" w:rsidRPr="006F64CE" w:rsidRDefault="00CE7FB8" w:rsidP="001D2594">
      <w:pPr>
        <w:widowControl w:val="0"/>
        <w:autoSpaceDE w:val="0"/>
        <w:autoSpaceDN w:val="0"/>
        <w:adjustRightInd w:val="0"/>
        <w:ind w:firstLine="539"/>
        <w:jc w:val="both"/>
        <w:rPr>
          <w:rFonts w:eastAsiaTheme="minorEastAsia"/>
        </w:rPr>
      </w:pPr>
      <w:bookmarkStart w:id="3" w:name="Par2"/>
      <w:bookmarkEnd w:id="3"/>
      <w:r w:rsidRPr="006F64CE">
        <w:rPr>
          <w:rFonts w:eastAsia="Calibri"/>
        </w:rPr>
        <w:t>2</w:t>
      </w:r>
      <w:r w:rsidR="003B1F0E" w:rsidRPr="006F64CE">
        <w:rPr>
          <w:rFonts w:eastAsia="Calibri"/>
        </w:rPr>
        <w:t xml:space="preserve">) </w:t>
      </w:r>
      <w:r w:rsidR="0004319F" w:rsidRPr="006F64CE">
        <w:rPr>
          <w:rFonts w:eastAsia="Calibri"/>
        </w:rPr>
        <w:t xml:space="preserve">объем финансового участия Концедента в исполнении концессионного соглашения в формах, предусмотренных </w:t>
      </w:r>
      <w:hyperlink r:id="rId17" w:history="1">
        <w:r w:rsidR="0004319F" w:rsidRPr="006F64CE">
          <w:rPr>
            <w:rFonts w:eastAsia="Calibri"/>
          </w:rPr>
          <w:t>пунктами 1</w:t>
        </w:r>
      </w:hyperlink>
      <w:r w:rsidR="0004319F" w:rsidRPr="006F64CE">
        <w:rPr>
          <w:rFonts w:eastAsia="Calibri"/>
        </w:rPr>
        <w:t xml:space="preserve"> - </w:t>
      </w:r>
      <w:hyperlink r:id="rId18" w:history="1">
        <w:r w:rsidR="0004319F" w:rsidRPr="006F64CE">
          <w:rPr>
            <w:rFonts w:eastAsia="Calibri"/>
          </w:rPr>
          <w:t>3 части 1 статьи 10.1</w:t>
        </w:r>
      </w:hyperlink>
      <w:r w:rsidR="0004319F" w:rsidRPr="006F64CE">
        <w:rPr>
          <w:rFonts w:eastAsia="Calibri"/>
        </w:rPr>
        <w:t xml:space="preserve"> Ф</w:t>
      </w:r>
      <w:r w:rsidR="006F64CE" w:rsidRPr="006F64CE">
        <w:rPr>
          <w:rFonts w:eastAsia="Calibri"/>
        </w:rPr>
        <w:t>едерального закона</w:t>
      </w:r>
      <w:r w:rsidR="0004319F" w:rsidRPr="006F64CE">
        <w:rPr>
          <w:rFonts w:eastAsia="Calibri"/>
        </w:rPr>
        <w:t xml:space="preserve"> «О концессионных соглашениях», на каждый год срока дей</w:t>
      </w:r>
      <w:r w:rsidR="00BE0E1F" w:rsidRPr="006F64CE">
        <w:rPr>
          <w:rFonts w:eastAsia="Calibri"/>
        </w:rPr>
        <w:t xml:space="preserve">ствия концессионного </w:t>
      </w:r>
      <w:r w:rsidR="00BE0E1F" w:rsidRPr="006F64CE">
        <w:rPr>
          <w:rFonts w:eastAsia="Calibri"/>
        </w:rPr>
        <w:lastRenderedPageBreak/>
        <w:t>соглашения</w:t>
      </w:r>
      <w:r w:rsidR="006F64CE" w:rsidRPr="006F64CE">
        <w:rPr>
          <w:rFonts w:eastAsia="Calibri"/>
        </w:rPr>
        <w:t>;</w:t>
      </w:r>
    </w:p>
    <w:p w14:paraId="2D1FC0A9" w14:textId="59D7FDA8" w:rsidR="00CE7FB8" w:rsidRPr="00BE0E1F" w:rsidRDefault="004A6F1F" w:rsidP="001D2594">
      <w:pPr>
        <w:widowControl w:val="0"/>
        <w:autoSpaceDE w:val="0"/>
        <w:autoSpaceDN w:val="0"/>
        <w:adjustRightInd w:val="0"/>
        <w:ind w:firstLine="539"/>
        <w:jc w:val="both"/>
        <w:rPr>
          <w:rFonts w:eastAsia="Calibri"/>
        </w:rPr>
      </w:pPr>
      <w:r w:rsidRPr="006F64CE">
        <w:rPr>
          <w:rFonts w:eastAsia="Calibri"/>
        </w:rPr>
        <w:t xml:space="preserve">3) </w:t>
      </w:r>
      <w:r w:rsidR="003B1F0E" w:rsidRPr="006F64CE">
        <w:rPr>
          <w:rFonts w:eastAsia="Calibri"/>
        </w:rPr>
        <w:t xml:space="preserve">долгосрочные </w:t>
      </w:r>
      <w:r w:rsidR="003B1F0E" w:rsidRPr="00BE0E1F">
        <w:rPr>
          <w:rFonts w:eastAsia="Calibri"/>
        </w:rPr>
        <w:t>параметры регулиро</w:t>
      </w:r>
      <w:r w:rsidR="0004319F" w:rsidRPr="00BE0E1F">
        <w:rPr>
          <w:rFonts w:eastAsia="Calibri"/>
        </w:rPr>
        <w:t>вания деятельности К</w:t>
      </w:r>
      <w:r w:rsidR="00CE7FB8" w:rsidRPr="00BE0E1F">
        <w:rPr>
          <w:rFonts w:eastAsia="Calibri"/>
        </w:rPr>
        <w:t>онцессионер</w:t>
      </w:r>
      <w:r w:rsidR="006F64CE">
        <w:rPr>
          <w:rFonts w:eastAsia="Calibri"/>
        </w:rPr>
        <w:t>а</w:t>
      </w:r>
      <w:r w:rsidR="00CE7FB8" w:rsidRPr="00BE0E1F">
        <w:rPr>
          <w:rFonts w:eastAsia="Calibri"/>
        </w:rPr>
        <w:t>, включая:</w:t>
      </w:r>
    </w:p>
    <w:p w14:paraId="67A19E16" w14:textId="1D099F34" w:rsidR="00CE7FB8" w:rsidRPr="00976D74" w:rsidRDefault="004A6F1F" w:rsidP="001D2594">
      <w:pPr>
        <w:widowControl w:val="0"/>
        <w:autoSpaceDE w:val="0"/>
        <w:autoSpaceDN w:val="0"/>
        <w:adjustRightInd w:val="0"/>
        <w:ind w:firstLine="539"/>
        <w:jc w:val="both"/>
        <w:rPr>
          <w:rFonts w:eastAsia="Calibri"/>
        </w:rPr>
      </w:pPr>
      <w:r w:rsidRPr="00BE0E1F">
        <w:rPr>
          <w:rFonts w:eastAsia="Calibri"/>
        </w:rPr>
        <w:t>3</w:t>
      </w:r>
      <w:r w:rsidR="00CE7FB8" w:rsidRPr="00BE0E1F">
        <w:rPr>
          <w:rFonts w:eastAsia="Calibri"/>
        </w:rPr>
        <w:t>.1) базовый уровень операционных расходов, который устанавливается на первый год действия концессионного соглашения</w:t>
      </w:r>
      <w:r w:rsidR="00CE7FB8" w:rsidRPr="00976D74">
        <w:rPr>
          <w:rFonts w:eastAsia="Calibri"/>
        </w:rPr>
        <w:t xml:space="preserve">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3E3AB1D2" w14:textId="0598D4A9" w:rsidR="00CE7FB8" w:rsidRPr="00976D74" w:rsidRDefault="004A6F1F" w:rsidP="001D2594">
      <w:pPr>
        <w:widowControl w:val="0"/>
        <w:autoSpaceDE w:val="0"/>
        <w:autoSpaceDN w:val="0"/>
        <w:adjustRightInd w:val="0"/>
        <w:ind w:firstLine="540"/>
        <w:jc w:val="both"/>
        <w:rPr>
          <w:rFonts w:eastAsia="Calibri"/>
        </w:rPr>
      </w:pPr>
      <w:r>
        <w:rPr>
          <w:rFonts w:eastAsia="Calibri"/>
        </w:rPr>
        <w:t>3</w:t>
      </w:r>
      <w:r w:rsidR="00CE7FB8" w:rsidRPr="00976D74">
        <w:rPr>
          <w:rFonts w:eastAsia="Calibri"/>
        </w:rPr>
        <w:t>.2) показатели энергосбережения и энергетической эффективности;</w:t>
      </w:r>
    </w:p>
    <w:p w14:paraId="4D674EAE" w14:textId="7FDE1BC7" w:rsidR="00CE7FB8" w:rsidRPr="00976D74" w:rsidRDefault="004A6F1F" w:rsidP="001D2594">
      <w:pPr>
        <w:widowControl w:val="0"/>
        <w:autoSpaceDE w:val="0"/>
        <w:autoSpaceDN w:val="0"/>
        <w:adjustRightInd w:val="0"/>
        <w:ind w:firstLine="540"/>
        <w:jc w:val="both"/>
        <w:rPr>
          <w:rFonts w:eastAsia="Calibri"/>
        </w:rPr>
      </w:pPr>
      <w:r>
        <w:rPr>
          <w:rFonts w:eastAsia="Calibri"/>
        </w:rPr>
        <w:t>3</w:t>
      </w:r>
      <w:r w:rsidR="00CE7FB8" w:rsidRPr="00976D74">
        <w:rPr>
          <w:rFonts w:eastAsia="Calibri"/>
        </w:rPr>
        <w:t>.3) нормативный уровень прибыли (предусмотрен метод индексации установленных тарифов или метод индексации).</w:t>
      </w:r>
    </w:p>
    <w:p w14:paraId="24AE3CB7" w14:textId="39A17347" w:rsidR="003B1F0E" w:rsidRPr="00976D74" w:rsidRDefault="004A6F1F" w:rsidP="001D2594">
      <w:pPr>
        <w:widowControl w:val="0"/>
        <w:autoSpaceDE w:val="0"/>
        <w:autoSpaceDN w:val="0"/>
        <w:adjustRightInd w:val="0"/>
        <w:ind w:firstLine="540"/>
        <w:jc w:val="both"/>
        <w:rPr>
          <w:rFonts w:eastAsia="Calibri"/>
        </w:rPr>
      </w:pPr>
      <w:r>
        <w:rPr>
          <w:rFonts w:eastAsia="Calibri"/>
        </w:rPr>
        <w:t>4</w:t>
      </w:r>
      <w:r w:rsidR="003B1F0E" w:rsidRPr="00976D74">
        <w:rPr>
          <w:rFonts w:eastAsia="Calibri"/>
        </w:rPr>
        <w:t>) плановые значения показат</w:t>
      </w:r>
      <w:r w:rsidR="0004319F">
        <w:rPr>
          <w:rFonts w:eastAsia="Calibri"/>
        </w:rPr>
        <w:t>елей деятельности К</w:t>
      </w:r>
      <w:r w:rsidR="00CE7FB8" w:rsidRPr="00976D74">
        <w:rPr>
          <w:rFonts w:eastAsia="Calibri"/>
        </w:rPr>
        <w:t>онцессионера</w:t>
      </w:r>
      <w:r w:rsidR="0064787A" w:rsidRPr="00976D74">
        <w:rPr>
          <w:rFonts w:eastAsia="Calibri"/>
        </w:rPr>
        <w:t xml:space="preserve"> (используемые для расчета дисконтированной выручки)</w:t>
      </w:r>
      <w:r w:rsidR="00CE7FB8" w:rsidRPr="00976D74">
        <w:rPr>
          <w:rFonts w:eastAsia="Calibri"/>
        </w:rPr>
        <w:t>.</w:t>
      </w:r>
    </w:p>
    <w:p w14:paraId="5FD0F4BA" w14:textId="77777777" w:rsidR="006F64CE" w:rsidRDefault="003B1F0E" w:rsidP="001D2594">
      <w:pPr>
        <w:widowControl w:val="0"/>
        <w:autoSpaceDE w:val="0"/>
        <w:autoSpaceDN w:val="0"/>
        <w:adjustRightInd w:val="0"/>
        <w:ind w:firstLine="540"/>
        <w:jc w:val="both"/>
        <w:rPr>
          <w:rFonts w:eastAsia="Calibri"/>
        </w:rPr>
      </w:pPr>
      <w:bookmarkStart w:id="4" w:name="Par7"/>
      <w:bookmarkEnd w:id="4"/>
      <w:r w:rsidRPr="00976D74">
        <w:rPr>
          <w:rFonts w:eastAsia="Calibri"/>
        </w:rPr>
        <w:t xml:space="preserve">Критерии конкурса, установленные </w:t>
      </w:r>
      <w:hyperlink r:id="rId19" w:history="1">
        <w:r w:rsidRPr="00976D74">
          <w:rPr>
            <w:rFonts w:eastAsia="Calibri"/>
          </w:rPr>
          <w:t>пунктом 1 части 1</w:t>
        </w:r>
      </w:hyperlink>
      <w:r w:rsidRPr="00976D74">
        <w:rPr>
          <w:rFonts w:eastAsia="Calibri"/>
        </w:rPr>
        <w:t xml:space="preserve"> и </w:t>
      </w:r>
      <w:hyperlink r:id="rId20" w:history="1">
        <w:r w:rsidRPr="00976D74">
          <w:rPr>
            <w:rFonts w:eastAsia="Calibri"/>
          </w:rPr>
          <w:t>пунктом 1 части 2</w:t>
        </w:r>
      </w:hyperlink>
      <w:r w:rsidRPr="00976D74">
        <w:rPr>
          <w:rFonts w:eastAsia="Calibri"/>
        </w:rPr>
        <w:t xml:space="preserve"> ст. 47 ФЗ «О концессионных соглашениях», устанавливаются в ценах первого года срока действия концессионного соглашения. </w:t>
      </w:r>
    </w:p>
    <w:p w14:paraId="19DF1090" w14:textId="4E2AECF3" w:rsidR="003B1F0E" w:rsidRPr="00976D74" w:rsidRDefault="003B1F0E" w:rsidP="001D2594">
      <w:pPr>
        <w:widowControl w:val="0"/>
        <w:autoSpaceDE w:val="0"/>
        <w:autoSpaceDN w:val="0"/>
        <w:adjustRightInd w:val="0"/>
        <w:ind w:firstLine="540"/>
        <w:jc w:val="both"/>
        <w:rPr>
          <w:color w:val="000000"/>
        </w:rPr>
      </w:pPr>
      <w:r w:rsidRPr="00976D74">
        <w:rPr>
          <w:rFonts w:eastAsia="Calibri"/>
        </w:rPr>
        <w:t xml:space="preserve">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w:t>
      </w:r>
    </w:p>
    <w:p w14:paraId="12B511FF" w14:textId="1D8B2D72" w:rsidR="00B423BA" w:rsidRPr="00814219" w:rsidRDefault="00B423BA" w:rsidP="001D2594">
      <w:pPr>
        <w:widowControl w:val="0"/>
        <w:numPr>
          <w:ilvl w:val="1"/>
          <w:numId w:val="0"/>
        </w:numPr>
        <w:ind w:firstLine="709"/>
        <w:jc w:val="both"/>
        <w:outlineLvl w:val="0"/>
        <w:rPr>
          <w:color w:val="000000"/>
        </w:rPr>
      </w:pPr>
      <w:r w:rsidRPr="00814219">
        <w:rPr>
          <w:color w:val="000000"/>
        </w:rPr>
        <w:t>Критерии и параметры критериев открытого к</w:t>
      </w:r>
      <w:r w:rsidR="00BF4E63" w:rsidRPr="00814219">
        <w:rPr>
          <w:color w:val="000000"/>
        </w:rPr>
        <w:t>онкурса указаны в Приложении № 5</w:t>
      </w:r>
      <w:r w:rsidRPr="00814219">
        <w:rPr>
          <w:color w:val="000000"/>
        </w:rPr>
        <w:t xml:space="preserve"> к Конкурсной документации.</w:t>
      </w:r>
    </w:p>
    <w:p w14:paraId="7548C971" w14:textId="77777777" w:rsidR="003073DC" w:rsidRPr="0023541D" w:rsidRDefault="003073DC" w:rsidP="001D2594">
      <w:pPr>
        <w:widowControl w:val="0"/>
        <w:ind w:firstLine="709"/>
        <w:jc w:val="center"/>
        <w:outlineLvl w:val="0"/>
        <w:rPr>
          <w:b/>
          <w:color w:val="000000"/>
        </w:rPr>
      </w:pPr>
    </w:p>
    <w:p w14:paraId="66FE2B89" w14:textId="77777777" w:rsidR="00B423BA" w:rsidRDefault="002A2886" w:rsidP="001D2594">
      <w:pPr>
        <w:widowControl w:val="0"/>
        <w:ind w:firstLine="709"/>
        <w:jc w:val="center"/>
        <w:outlineLvl w:val="0"/>
        <w:rPr>
          <w:b/>
          <w:color w:val="000000"/>
        </w:rPr>
      </w:pPr>
      <w:r w:rsidRPr="0023541D">
        <w:rPr>
          <w:b/>
          <w:color w:val="000000"/>
        </w:rPr>
        <w:t xml:space="preserve">5. </w:t>
      </w:r>
      <w:r w:rsidR="00B423BA" w:rsidRPr="0023541D">
        <w:rPr>
          <w:b/>
          <w:color w:val="000000"/>
        </w:rPr>
        <w:t>КОНКУРСНАЯ ДОКУМЕНТАЦИЯ</w:t>
      </w:r>
    </w:p>
    <w:p w14:paraId="699D99C6" w14:textId="77777777" w:rsidR="007F6126" w:rsidRPr="0023541D" w:rsidRDefault="007F6126" w:rsidP="001D2594">
      <w:pPr>
        <w:widowControl w:val="0"/>
        <w:ind w:firstLine="709"/>
        <w:jc w:val="center"/>
        <w:outlineLvl w:val="0"/>
        <w:rPr>
          <w:b/>
          <w:color w:val="000000"/>
        </w:rPr>
      </w:pPr>
    </w:p>
    <w:p w14:paraId="03AE4A33" w14:textId="2BE48086" w:rsidR="00B423BA" w:rsidRPr="0023541D" w:rsidRDefault="00B97CFB" w:rsidP="001D2594">
      <w:pPr>
        <w:widowControl w:val="0"/>
        <w:ind w:firstLine="709"/>
        <w:jc w:val="both"/>
      </w:pPr>
      <w:r w:rsidRPr="0004553C">
        <w:rPr>
          <w:b/>
          <w:bCs/>
        </w:rPr>
        <w:t>5.1.</w:t>
      </w:r>
      <w:r>
        <w:t xml:space="preserve"> </w:t>
      </w:r>
      <w:r w:rsidR="00B423BA" w:rsidRPr="0023541D">
        <w:t>Конкурсная документация размещается на официальном сайте Концедента и на сайте www.torgi.gov.ru одновременно с размещением сообщения о проведении Конкурса.</w:t>
      </w:r>
    </w:p>
    <w:p w14:paraId="50614278" w14:textId="6AFCC23D" w:rsidR="00B423BA" w:rsidRPr="0023541D" w:rsidRDefault="00B97CFB" w:rsidP="001D2594">
      <w:pPr>
        <w:widowControl w:val="0"/>
        <w:ind w:firstLine="709"/>
        <w:jc w:val="both"/>
      </w:pPr>
      <w:r w:rsidRPr="0004553C">
        <w:rPr>
          <w:b/>
          <w:bCs/>
        </w:rPr>
        <w:t>5.2.</w:t>
      </w:r>
      <w:r>
        <w:t xml:space="preserve"> </w:t>
      </w:r>
      <w:r w:rsidR="00B423BA" w:rsidRPr="0023541D">
        <w:t>Заявитель обязан изучить настоящую конкурсную документацию.</w:t>
      </w:r>
    </w:p>
    <w:p w14:paraId="3E3FDB6C" w14:textId="77777777" w:rsidR="00B423BA" w:rsidRDefault="00B423BA" w:rsidP="001D2594">
      <w:pPr>
        <w:widowControl w:val="0"/>
        <w:ind w:firstLine="709"/>
        <w:jc w:val="both"/>
      </w:pPr>
      <w:r w:rsidRPr="0023541D">
        <w:t>Представление неполной информации, требуемой настоящей конкурсной документацией, представление недостоверных сведений или подача заявки, не отвечающей требованиям Закона о концессионных соглашениях и настоящей Конкурсной документации, является риском Заявителя, подавшего такую заявку, который может привести к отказу в допуске заявителя к участию в конкурсе в соответствии с требованиями закона о концессионных соглашениях.</w:t>
      </w:r>
    </w:p>
    <w:p w14:paraId="32D1924E" w14:textId="45AC7A57" w:rsidR="00B423BA" w:rsidRPr="00A1615E" w:rsidRDefault="00090641" w:rsidP="001D2594">
      <w:pPr>
        <w:widowControl w:val="0"/>
        <w:numPr>
          <w:ilvl w:val="1"/>
          <w:numId w:val="0"/>
        </w:numPr>
        <w:ind w:firstLine="709"/>
        <w:jc w:val="both"/>
        <w:outlineLvl w:val="0"/>
        <w:rPr>
          <w:b/>
          <w:color w:val="000000"/>
        </w:rPr>
      </w:pPr>
      <w:r w:rsidRPr="0004553C">
        <w:rPr>
          <w:b/>
          <w:color w:val="000000"/>
        </w:rPr>
        <w:t>5.</w:t>
      </w:r>
      <w:r w:rsidR="00B97CFB" w:rsidRPr="0004553C">
        <w:rPr>
          <w:b/>
          <w:color w:val="000000"/>
        </w:rPr>
        <w:t>3</w:t>
      </w:r>
      <w:r w:rsidRPr="0004553C">
        <w:rPr>
          <w:b/>
          <w:color w:val="000000"/>
        </w:rPr>
        <w:t>.</w:t>
      </w:r>
      <w:r w:rsidRPr="00A1615E">
        <w:rPr>
          <w:b/>
          <w:color w:val="000000"/>
        </w:rPr>
        <w:t xml:space="preserve"> </w:t>
      </w:r>
      <w:r w:rsidR="00B423BA" w:rsidRPr="00A1615E">
        <w:rPr>
          <w:b/>
          <w:color w:val="000000"/>
        </w:rPr>
        <w:t>Порядок, место и срок предоставления конкурсной документации.</w:t>
      </w:r>
    </w:p>
    <w:p w14:paraId="2CE68C89" w14:textId="77777777" w:rsidR="00B423BA" w:rsidRPr="0023541D" w:rsidRDefault="00B423BA" w:rsidP="001D2594">
      <w:pPr>
        <w:widowControl w:val="0"/>
        <w:ind w:firstLine="709"/>
        <w:jc w:val="both"/>
      </w:pPr>
      <w:r w:rsidRPr="0023541D">
        <w:t>После размещения на официальном сайте торгов www.torgi.gov.ru, извещения о проведении конкурса организатор конкурса на основании заявления любого заинтересованного лица, поданного в письменной форме по адресу и в часы, указанные в настоящей конкурсной документации,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Кроме того, конкурсную документацию можно получить самостоятельно на официальном сайте Концедента и официальном сайте www.torgi.gov.ru.</w:t>
      </w:r>
    </w:p>
    <w:p w14:paraId="23AA2136" w14:textId="77777777" w:rsidR="00B423BA" w:rsidRPr="0023541D" w:rsidRDefault="00B423BA" w:rsidP="001D2594">
      <w:pPr>
        <w:widowControl w:val="0"/>
        <w:ind w:firstLine="709"/>
        <w:jc w:val="both"/>
      </w:pPr>
      <w:r w:rsidRPr="0023541D">
        <w:t>Плата за предоставление конкурсной документации не взимается.</w:t>
      </w:r>
    </w:p>
    <w:p w14:paraId="50C8EC5C" w14:textId="77777777" w:rsidR="00B423BA" w:rsidRPr="0023541D" w:rsidRDefault="00B423BA" w:rsidP="001D2594">
      <w:pPr>
        <w:widowControl w:val="0"/>
        <w:ind w:firstLine="709"/>
        <w:jc w:val="both"/>
      </w:pPr>
      <w:r w:rsidRPr="0023541D">
        <w:t>Предоставление конкурсной документации до размещения на официальном сайте торгов извещения о проведении конкурса не допускается.</w:t>
      </w:r>
    </w:p>
    <w:p w14:paraId="472053CC" w14:textId="77777777" w:rsidR="00B423BA" w:rsidRDefault="00B423BA" w:rsidP="001D2594">
      <w:pPr>
        <w:widowControl w:val="0"/>
        <w:ind w:firstLine="709"/>
        <w:jc w:val="both"/>
      </w:pPr>
      <w:r w:rsidRPr="0023541D">
        <w:t>С копиями правоустанавливающих документов и документов о государственной регистрации права собственности Концедента на объекты, входящие в состав Объекта Соглашения, любое заинтересованное лицо может ознакомиться по адресу и в часы, указанные в настоящей конкурсной документации.</w:t>
      </w:r>
    </w:p>
    <w:p w14:paraId="3E3B92CD" w14:textId="1F1645C2" w:rsidR="00B423BA" w:rsidRPr="00A1615E" w:rsidRDefault="00090641" w:rsidP="001D2594">
      <w:pPr>
        <w:widowControl w:val="0"/>
        <w:numPr>
          <w:ilvl w:val="1"/>
          <w:numId w:val="0"/>
        </w:numPr>
        <w:ind w:firstLine="709"/>
        <w:jc w:val="both"/>
        <w:outlineLvl w:val="0"/>
        <w:rPr>
          <w:b/>
          <w:color w:val="000000"/>
        </w:rPr>
      </w:pPr>
      <w:r w:rsidRPr="0004553C">
        <w:rPr>
          <w:b/>
          <w:color w:val="000000"/>
        </w:rPr>
        <w:t>5.</w:t>
      </w:r>
      <w:r w:rsidR="00B97CFB" w:rsidRPr="0004553C">
        <w:rPr>
          <w:b/>
          <w:color w:val="000000"/>
        </w:rPr>
        <w:t>4</w:t>
      </w:r>
      <w:r w:rsidRPr="0004553C">
        <w:rPr>
          <w:b/>
          <w:color w:val="000000"/>
        </w:rPr>
        <w:t>.</w:t>
      </w:r>
      <w:r w:rsidRPr="00A1615E">
        <w:rPr>
          <w:b/>
          <w:color w:val="000000"/>
        </w:rPr>
        <w:t xml:space="preserve"> </w:t>
      </w:r>
      <w:r w:rsidR="00B423BA" w:rsidRPr="00A1615E">
        <w:rPr>
          <w:b/>
          <w:color w:val="000000"/>
        </w:rPr>
        <w:t>Порядок предоставления разъяснений положений конкурсной документации,</w:t>
      </w:r>
      <w:r w:rsidR="00B423BA" w:rsidRPr="0023541D">
        <w:rPr>
          <w:color w:val="000000"/>
        </w:rPr>
        <w:t xml:space="preserve"> </w:t>
      </w:r>
      <w:r w:rsidR="00B423BA" w:rsidRPr="00A1615E">
        <w:rPr>
          <w:b/>
          <w:color w:val="000000"/>
        </w:rPr>
        <w:t>дополнительной информации об объекте концессионного соглашения, доступа на объект концессионного соглашения.</w:t>
      </w:r>
    </w:p>
    <w:p w14:paraId="0E7B8636" w14:textId="77777777" w:rsidR="00B423BA" w:rsidRPr="0023541D" w:rsidRDefault="00B423BA" w:rsidP="001D2594">
      <w:pPr>
        <w:widowControl w:val="0"/>
        <w:ind w:firstLine="709"/>
        <w:jc w:val="both"/>
      </w:pPr>
      <w:r w:rsidRPr="0023541D">
        <w:t xml:space="preserve">Заявитель вправе обратиться в конкурсную комиссию за разъяснениями положений </w:t>
      </w:r>
      <w:r w:rsidRPr="0023541D">
        <w:lastRenderedPageBreak/>
        <w:t>конкурсной документации, оформив запрос по форме № 3 к настоящей конкурсной документации, по адресу и в часы, указанные в настоящей конкурсной документации.</w:t>
      </w:r>
    </w:p>
    <w:p w14:paraId="33D880E3" w14:textId="77777777" w:rsidR="00B423BA" w:rsidRPr="0023541D" w:rsidRDefault="00B423BA" w:rsidP="001D2594">
      <w:pPr>
        <w:widowControl w:val="0"/>
        <w:ind w:firstLine="709"/>
        <w:jc w:val="both"/>
      </w:pPr>
      <w:r w:rsidRPr="0023541D">
        <w:t>Конкурсная комиссия обязана предоставлять в письменной или электронной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14:paraId="13D551F2" w14:textId="77777777" w:rsidR="00B423BA" w:rsidRPr="0023541D" w:rsidRDefault="00B423BA" w:rsidP="001D2594">
      <w:pPr>
        <w:widowControl w:val="0"/>
        <w:ind w:firstLine="709"/>
        <w:jc w:val="both"/>
      </w:pPr>
      <w:r w:rsidRPr="0023541D">
        <w:t>Разъяснения положений конкурсной документации направляются конкурсной комиссией каждому заявителю в течение 5 (пяти) рабочих дней после поступления запроса, но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14:paraId="79B55D58" w14:textId="77777777" w:rsidR="00B423BA" w:rsidRPr="0023541D" w:rsidRDefault="00B423BA" w:rsidP="001D2594">
      <w:pPr>
        <w:widowControl w:val="0"/>
        <w:ind w:firstLine="709"/>
        <w:jc w:val="both"/>
      </w:pPr>
      <w:r w:rsidRPr="0023541D">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www.torgi.gov.ru.</w:t>
      </w:r>
    </w:p>
    <w:p w14:paraId="3DCAEE28" w14:textId="77777777" w:rsidR="00B423BA" w:rsidRPr="0023541D" w:rsidRDefault="00B423BA" w:rsidP="001D2594">
      <w:pPr>
        <w:widowControl w:val="0"/>
        <w:ind w:firstLine="709"/>
        <w:jc w:val="both"/>
      </w:pPr>
      <w:r w:rsidRPr="0023541D">
        <w:t>Разъяснения положений конкурсной документации не должны изменять её суть.</w:t>
      </w:r>
    </w:p>
    <w:p w14:paraId="2D1F51AB" w14:textId="77777777" w:rsidR="00B423BA" w:rsidRPr="0023541D" w:rsidRDefault="00B423BA" w:rsidP="001D2594">
      <w:pPr>
        <w:widowControl w:val="0"/>
        <w:ind w:firstLine="709"/>
        <w:jc w:val="both"/>
      </w:pPr>
      <w:r w:rsidRPr="0023541D">
        <w:t>Дополнительная информация об Объекте Соглашения предоставляется участнику конкурса, прошедшему предварительный отбор, в порядке, установленном для предоставления разъяснений конкурсной документации. Соответствующий запрос должен поступить не позднее, чем за 10 рабочих дней до дня истечения срока представления конкурсных предложений.</w:t>
      </w:r>
    </w:p>
    <w:p w14:paraId="258CDE7F" w14:textId="77777777" w:rsidR="00B423BA" w:rsidRPr="0023541D" w:rsidRDefault="00B423BA" w:rsidP="001D2594">
      <w:pPr>
        <w:widowControl w:val="0"/>
        <w:ind w:firstLine="709"/>
        <w:jc w:val="both"/>
      </w:pPr>
      <w:r w:rsidRPr="0023541D">
        <w:t>В запросе должен быть четко сформулирован перечень запрашиваемой информации об Объекте Соглашения, указаны наименование или фамилия, имя, отчество лица, направившего запрос, его юридический адрес, адрес места жительства, контактный телефон, адрес электронной почты, способ отправки ответа на запрос.</w:t>
      </w:r>
    </w:p>
    <w:p w14:paraId="28406BA8" w14:textId="77777777" w:rsidR="00B423BA" w:rsidRPr="0023541D" w:rsidRDefault="00B423BA" w:rsidP="001D2594">
      <w:pPr>
        <w:widowControl w:val="0"/>
        <w:ind w:firstLine="709"/>
        <w:jc w:val="both"/>
      </w:pPr>
      <w:r w:rsidRPr="0023541D">
        <w:t>Если запрос о предоставлении дополнительной информации об Объекте Соглашения не соответствует требованиям, предъявляемым настоящей конкурсной документации, ответ на запрос о предоставлении дополнительной информации об объекте концессионного соглашения не предоставляется, о чем уведомляется участник конкурса, прошедший предварительный отбор и направивший соответствующий запрос.</w:t>
      </w:r>
    </w:p>
    <w:p w14:paraId="4A6EC461" w14:textId="77777777" w:rsidR="00B423BA" w:rsidRPr="0023541D" w:rsidRDefault="00B423BA" w:rsidP="001D2594">
      <w:pPr>
        <w:widowControl w:val="0"/>
        <w:ind w:firstLine="709"/>
        <w:jc w:val="both"/>
      </w:pPr>
      <w:r w:rsidRPr="0023541D">
        <w:t>В случае, если запрашиваемая дополнительная информация об Объекте Соглашения отсутствует или неизвестна, конкурсная комиссия указывает данный факт в ответе на запрос. Конкурсная комиссия имеет право не предоставлять дополнительную информацию, которая не касается объекта концессионного соглашения, не относится к осуществлению деятельности с использованием объекта концессионного соглашения, в этом случае в ответе на запрос указывается, что запрашиваемая дополнительная информация не касается объекта концессионного соглашения, не относится к осуществлению деятельности с использованием объекта концессионного соглашения.</w:t>
      </w:r>
    </w:p>
    <w:p w14:paraId="5C0BD846" w14:textId="5262C68A" w:rsidR="00A43027" w:rsidRPr="00D8202B" w:rsidRDefault="0041007F" w:rsidP="001D2594">
      <w:pPr>
        <w:widowControl w:val="0"/>
        <w:ind w:firstLine="709"/>
        <w:jc w:val="both"/>
        <w:rPr>
          <w:color w:val="FF0000"/>
        </w:rPr>
      </w:pPr>
      <w:r w:rsidRPr="0004553C">
        <w:rPr>
          <w:b/>
          <w:bCs/>
        </w:rPr>
        <w:t>5.5.</w:t>
      </w:r>
      <w:r w:rsidRPr="0004553C">
        <w:t xml:space="preserve"> </w:t>
      </w:r>
      <w:r w:rsidR="00B423BA" w:rsidRPr="0004553C">
        <w:rPr>
          <w:b/>
          <w:bCs/>
        </w:rPr>
        <w:t>Доступ на объект концессионного соглашения</w:t>
      </w:r>
      <w:r w:rsidR="00B423BA" w:rsidRPr="0004553C">
        <w:t xml:space="preserve"> предоставляется участнику конкурса, прошедшему предварительный отбор, в присутствии уполномоченного Концедентом лица</w:t>
      </w:r>
      <w:r w:rsidR="00B423BA" w:rsidRPr="00D8202B">
        <w:rPr>
          <w:color w:val="FF0000"/>
        </w:rPr>
        <w:t xml:space="preserve"> </w:t>
      </w:r>
      <w:r w:rsidR="00B423BA" w:rsidRPr="003104A4">
        <w:t xml:space="preserve">в рабочие дни </w:t>
      </w:r>
      <w:r w:rsidR="003104A4" w:rsidRPr="003104A4">
        <w:t>с понедельника по пятницу</w:t>
      </w:r>
      <w:r w:rsidR="00A43027" w:rsidRPr="003104A4">
        <w:t xml:space="preserve"> время</w:t>
      </w:r>
      <w:r w:rsidR="003104A4" w:rsidRPr="003104A4">
        <w:t xml:space="preserve"> с 08:00 по 17:00</w:t>
      </w:r>
      <w:r w:rsidR="00B423BA" w:rsidRPr="00D8202B">
        <w:rPr>
          <w:color w:val="FF0000"/>
        </w:rPr>
        <w:t>.</w:t>
      </w:r>
    </w:p>
    <w:p w14:paraId="1670877F" w14:textId="4D74E286" w:rsidR="00B423BA" w:rsidRPr="0023541D" w:rsidRDefault="00B423BA" w:rsidP="001D2594">
      <w:pPr>
        <w:widowControl w:val="0"/>
        <w:ind w:firstLine="709"/>
        <w:jc w:val="both"/>
      </w:pPr>
      <w:r w:rsidRPr="0023541D">
        <w:t xml:space="preserve"> Конкретная дата и время предоставления доступа на объект концессионного соглашения указывается в ответе на запрос о предоставлении доступа на объект.</w:t>
      </w:r>
    </w:p>
    <w:p w14:paraId="760AC6D6" w14:textId="77777777" w:rsidR="00B423BA" w:rsidRPr="0023541D" w:rsidRDefault="00B423BA" w:rsidP="001D2594">
      <w:pPr>
        <w:widowControl w:val="0"/>
        <w:ind w:firstLine="709"/>
        <w:jc w:val="both"/>
      </w:pPr>
      <w:r w:rsidRPr="0023541D">
        <w:t xml:space="preserve">Запрос о предоставлении доступа на объект концессионного соглашения подается в порядке, установленном для предоставления разъяснений конкурсной документации. Соответствующий запрос должен поступить не позднее, чем за 10 рабочих дней до дня истечения срока представления конкурсных предложений. </w:t>
      </w:r>
    </w:p>
    <w:p w14:paraId="167AE652" w14:textId="77777777" w:rsidR="00B423BA" w:rsidRPr="0023541D" w:rsidRDefault="00B423BA" w:rsidP="001D2594">
      <w:pPr>
        <w:widowControl w:val="0"/>
        <w:ind w:firstLine="709"/>
        <w:jc w:val="both"/>
      </w:pPr>
      <w:r w:rsidRPr="0023541D">
        <w:t xml:space="preserve">В запросе должны быть указаны наименование или фамилия, имя, отчество лица, направившего запрос, его юридический адрес, адрес места жительства, контактный телефон, адрес электронной почты, способ отправки ответа на запрос. </w:t>
      </w:r>
    </w:p>
    <w:p w14:paraId="03E2A4E5" w14:textId="77777777" w:rsidR="00B423BA" w:rsidRDefault="00B423BA" w:rsidP="001D2594">
      <w:pPr>
        <w:widowControl w:val="0"/>
        <w:ind w:firstLine="709"/>
        <w:jc w:val="both"/>
      </w:pPr>
      <w:r w:rsidRPr="0023541D">
        <w:t xml:space="preserve">Если запрос о предоставлении доступа на объект концессионного соглашения не соответствует требованиям, предъявляемым настоящей конкурсной документации, ответ на запрос о предоставлении доступа на объект концессионного соглашения не </w:t>
      </w:r>
      <w:r w:rsidRPr="0023541D">
        <w:lastRenderedPageBreak/>
        <w:t>предоставляется, о чем уведомляется участник конкурса, прошедший предварительный отбор и направивший соответствующий запрос.</w:t>
      </w:r>
    </w:p>
    <w:p w14:paraId="28DC9526" w14:textId="69D88FFA" w:rsidR="00B423BA" w:rsidRPr="00A1615E" w:rsidRDefault="00090641" w:rsidP="001D2594">
      <w:pPr>
        <w:widowControl w:val="0"/>
        <w:numPr>
          <w:ilvl w:val="1"/>
          <w:numId w:val="0"/>
        </w:numPr>
        <w:ind w:firstLine="709"/>
        <w:jc w:val="both"/>
        <w:outlineLvl w:val="0"/>
        <w:rPr>
          <w:b/>
          <w:color w:val="000000"/>
        </w:rPr>
      </w:pPr>
      <w:r w:rsidRPr="0004553C">
        <w:rPr>
          <w:b/>
          <w:color w:val="000000"/>
        </w:rPr>
        <w:t>5.</w:t>
      </w:r>
      <w:r w:rsidR="00651C9C">
        <w:rPr>
          <w:b/>
          <w:color w:val="000000"/>
        </w:rPr>
        <w:t>6</w:t>
      </w:r>
      <w:r w:rsidRPr="0004553C">
        <w:rPr>
          <w:b/>
          <w:color w:val="000000"/>
        </w:rPr>
        <w:t>.</w:t>
      </w:r>
      <w:r w:rsidRPr="00A1615E">
        <w:rPr>
          <w:b/>
          <w:color w:val="000000"/>
        </w:rPr>
        <w:t xml:space="preserve"> </w:t>
      </w:r>
      <w:r w:rsidR="00B423BA" w:rsidRPr="00A1615E">
        <w:rPr>
          <w:b/>
          <w:color w:val="000000"/>
        </w:rPr>
        <w:t>Внесение изменений в Конкурсную документацию.</w:t>
      </w:r>
    </w:p>
    <w:p w14:paraId="31528FDF" w14:textId="1850B51A" w:rsidR="00B423BA" w:rsidRPr="004C5FE9" w:rsidRDefault="00B423BA" w:rsidP="001D2594">
      <w:pPr>
        <w:widowControl w:val="0"/>
        <w:autoSpaceDE w:val="0"/>
        <w:autoSpaceDN w:val="0"/>
        <w:adjustRightInd w:val="0"/>
        <w:ind w:firstLine="708"/>
        <w:jc w:val="both"/>
        <w:rPr>
          <w:rFonts w:eastAsia="Calibri"/>
        </w:rPr>
      </w:pPr>
      <w:r w:rsidRPr="0023541D">
        <w:t xml:space="preserve">Концедент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трех рабочих дней с даты принятия решения о внесении изменений в конкурсную документацию такие изменения размещаются на официальном сайте www.torgi.gov.ru и официальном сайте Концедента. При этом срок подачи заявок на участие в конкурсе </w:t>
      </w:r>
      <w:r w:rsidRPr="004C5FE9">
        <w:t xml:space="preserve">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w:t>
      </w:r>
      <w:r w:rsidR="004C5FE9" w:rsidRPr="004C5FE9">
        <w:rPr>
          <w:rFonts w:eastAsia="Calibri"/>
        </w:rPr>
        <w:t>не менее чем тридцать рабочих дней</w:t>
      </w:r>
      <w:r w:rsidRPr="004C5FE9">
        <w:t>.</w:t>
      </w:r>
    </w:p>
    <w:p w14:paraId="47663946" w14:textId="77777777" w:rsidR="00B423BA" w:rsidRPr="004C5FE9" w:rsidRDefault="00B423BA" w:rsidP="001D2594">
      <w:pPr>
        <w:widowControl w:val="0"/>
        <w:ind w:firstLine="709"/>
        <w:jc w:val="both"/>
      </w:pPr>
      <w:r w:rsidRPr="004C5FE9">
        <w:t>Все документы, входящие в состав Конкурсной документации, дополняют и поясняют друг</w:t>
      </w:r>
      <w:r w:rsidRPr="0023541D">
        <w:t xml:space="preserve"> друга. Изменения в Конкурсную документацию, опубликованные Концедентом в установленном порядке, имеют преимущественную силу по отношению ко всем </w:t>
      </w:r>
      <w:r w:rsidRPr="004C5FE9">
        <w:t>иным положениям и документам, входящим в состав Конкурсной документации.</w:t>
      </w:r>
    </w:p>
    <w:p w14:paraId="37B01569" w14:textId="258BD22B" w:rsidR="00B423BA" w:rsidRPr="00A1615E" w:rsidRDefault="00090641" w:rsidP="001D2594">
      <w:pPr>
        <w:widowControl w:val="0"/>
        <w:numPr>
          <w:ilvl w:val="1"/>
          <w:numId w:val="0"/>
        </w:numPr>
        <w:ind w:firstLine="709"/>
        <w:jc w:val="both"/>
        <w:outlineLvl w:val="0"/>
        <w:rPr>
          <w:b/>
          <w:color w:val="000000"/>
        </w:rPr>
      </w:pPr>
      <w:r w:rsidRPr="00A1615E">
        <w:rPr>
          <w:b/>
          <w:color w:val="000000"/>
        </w:rPr>
        <w:t>5.</w:t>
      </w:r>
      <w:r w:rsidR="00651C9C">
        <w:rPr>
          <w:b/>
          <w:color w:val="000000"/>
        </w:rPr>
        <w:t>7</w:t>
      </w:r>
      <w:r w:rsidRPr="00A1615E">
        <w:rPr>
          <w:b/>
          <w:color w:val="000000"/>
        </w:rPr>
        <w:t xml:space="preserve">. </w:t>
      </w:r>
      <w:r w:rsidR="00B423BA" w:rsidRPr="00A1615E">
        <w:rPr>
          <w:b/>
          <w:color w:val="000000"/>
        </w:rPr>
        <w:t>Отказ Концедента от проведения конкурса.</w:t>
      </w:r>
    </w:p>
    <w:p w14:paraId="793234F5" w14:textId="77777777" w:rsidR="00B423BA" w:rsidRPr="0023541D" w:rsidRDefault="00B423BA" w:rsidP="001D2594">
      <w:pPr>
        <w:widowControl w:val="0"/>
        <w:ind w:firstLine="709"/>
        <w:jc w:val="both"/>
      </w:pPr>
      <w:r w:rsidRPr="0023541D">
        <w:t xml:space="preserve">Концедент вправе отказаться от проведения конкурса. </w:t>
      </w:r>
      <w:r w:rsidRPr="0064787A">
        <w:t>Отказ Концедента от проведения конкурса допускается не позднее, чем за десять дней до проведения конкурса.</w:t>
      </w:r>
      <w:r w:rsidRPr="0023541D">
        <w:t xml:space="preserve"> Информация об отказе от проведения конкурса в течение трех рабочих дней со дня принятия такого решения размещается на официальном сайте Российской Федерации, а также официальном сайте Концедента.</w:t>
      </w:r>
    </w:p>
    <w:p w14:paraId="162696B7" w14:textId="77777777" w:rsidR="00B423BA" w:rsidRPr="0023541D" w:rsidRDefault="00B423BA" w:rsidP="001D2594">
      <w:pPr>
        <w:widowControl w:val="0"/>
        <w:ind w:firstLine="709"/>
        <w:jc w:val="both"/>
      </w:pPr>
    </w:p>
    <w:p w14:paraId="617099C2" w14:textId="77777777" w:rsidR="00B423BA" w:rsidRPr="0023541D" w:rsidRDefault="00090641" w:rsidP="001D2594">
      <w:pPr>
        <w:widowControl w:val="0"/>
        <w:ind w:firstLine="709"/>
        <w:jc w:val="center"/>
        <w:outlineLvl w:val="0"/>
        <w:rPr>
          <w:b/>
          <w:color w:val="000000"/>
        </w:rPr>
      </w:pPr>
      <w:r w:rsidRPr="0023541D">
        <w:rPr>
          <w:b/>
          <w:color w:val="000000"/>
        </w:rPr>
        <w:t xml:space="preserve">6. </w:t>
      </w:r>
      <w:r w:rsidR="00B423BA" w:rsidRPr="0023541D">
        <w:rPr>
          <w:b/>
          <w:color w:val="000000"/>
        </w:rPr>
        <w:t>ПЕРЕЧЕНЬ ДОКУМЕНТОВ, МАТЕРИАЛОВ И ФОРМЫ ИХ ПРЕДСТАВЛЕНИЯ ЗАЯВИТЕЛЯМИ ДЛЯ УЧАСТИЯ В КОНКУРСЕ И УЧАСТНИКАМИ КОНКУРСА</w:t>
      </w:r>
    </w:p>
    <w:p w14:paraId="37C798EB" w14:textId="77777777" w:rsidR="00B423BA" w:rsidRPr="0023541D" w:rsidRDefault="00B423BA" w:rsidP="001D2594">
      <w:pPr>
        <w:widowControl w:val="0"/>
        <w:ind w:firstLine="709"/>
        <w:jc w:val="center"/>
        <w:outlineLvl w:val="0"/>
        <w:rPr>
          <w:b/>
          <w:color w:val="000000"/>
        </w:rPr>
      </w:pPr>
    </w:p>
    <w:p w14:paraId="7F42495B" w14:textId="1EC236AD" w:rsidR="00B423BA" w:rsidRPr="0023541D" w:rsidRDefault="00090641" w:rsidP="001D2594">
      <w:pPr>
        <w:widowControl w:val="0"/>
        <w:numPr>
          <w:ilvl w:val="1"/>
          <w:numId w:val="0"/>
        </w:numPr>
        <w:ind w:firstLine="709"/>
        <w:jc w:val="both"/>
        <w:outlineLvl w:val="0"/>
        <w:rPr>
          <w:b/>
          <w:color w:val="000000"/>
        </w:rPr>
      </w:pPr>
      <w:r w:rsidRPr="0023541D">
        <w:rPr>
          <w:b/>
          <w:color w:val="000000"/>
        </w:rPr>
        <w:t xml:space="preserve">6.1. </w:t>
      </w:r>
      <w:r w:rsidR="00B423BA" w:rsidRPr="0023541D">
        <w:rPr>
          <w:b/>
          <w:color w:val="000000"/>
        </w:rPr>
        <w:t>Перечень документов, представляемых заявителями для участия в Конкурсе</w:t>
      </w:r>
      <w:r w:rsidR="00160AA1">
        <w:rPr>
          <w:b/>
          <w:color w:val="000000"/>
        </w:rPr>
        <w:t xml:space="preserve"> (в составе Заявки)</w:t>
      </w:r>
      <w:r w:rsidR="00B423BA" w:rsidRPr="0023541D">
        <w:rPr>
          <w:b/>
          <w:color w:val="000000"/>
        </w:rPr>
        <w:t>:</w:t>
      </w:r>
    </w:p>
    <w:p w14:paraId="2D052E08" w14:textId="65C8038A" w:rsidR="00B423BA" w:rsidRPr="00976D74" w:rsidRDefault="007F5A1F" w:rsidP="001D2594">
      <w:pPr>
        <w:widowControl w:val="0"/>
        <w:numPr>
          <w:ilvl w:val="0"/>
          <w:numId w:val="64"/>
        </w:numPr>
        <w:tabs>
          <w:tab w:val="left" w:pos="993"/>
        </w:tabs>
        <w:ind w:left="0" w:firstLine="709"/>
        <w:contextualSpacing/>
        <w:jc w:val="both"/>
        <w:rPr>
          <w:color w:val="000000"/>
        </w:rPr>
      </w:pPr>
      <w:r>
        <w:rPr>
          <w:color w:val="000000"/>
        </w:rPr>
        <w:t>З</w:t>
      </w:r>
      <w:r w:rsidR="00B423BA" w:rsidRPr="0023541D">
        <w:rPr>
          <w:color w:val="000000"/>
        </w:rPr>
        <w:t>аявка на участие в открытом конкурсе, составленная в соответствии с требованиями, указанными в настоящей конкурсной документации</w:t>
      </w:r>
      <w:r w:rsidR="00100A72" w:rsidRPr="0023541D">
        <w:rPr>
          <w:color w:val="000000"/>
        </w:rPr>
        <w:t xml:space="preserve">, а также ст. 27,  ч. 1 ст. 48 Федерального закона «О концессионных </w:t>
      </w:r>
      <w:r w:rsidR="00100A72" w:rsidRPr="00976D74">
        <w:rPr>
          <w:color w:val="000000"/>
        </w:rPr>
        <w:t>соглашениях»</w:t>
      </w:r>
      <w:r w:rsidR="00B423BA" w:rsidRPr="00976D74">
        <w:rPr>
          <w:color w:val="000000"/>
        </w:rPr>
        <w:t>, в двух экземплярах (оригинал и копия), удостоверенная подписью заявителя по Форме № 1 к настоящей конкурсной документации.</w:t>
      </w:r>
    </w:p>
    <w:p w14:paraId="3AC3BA0E" w14:textId="77777777" w:rsidR="00B423BA" w:rsidRPr="00976D74" w:rsidRDefault="00B423BA" w:rsidP="001D2594">
      <w:pPr>
        <w:widowControl w:val="0"/>
        <w:ind w:firstLine="709"/>
        <w:contextualSpacing/>
        <w:jc w:val="both"/>
        <w:rPr>
          <w:color w:val="000000"/>
        </w:rPr>
      </w:pPr>
      <w:r w:rsidRPr="00976D74">
        <w:rPr>
          <w:color w:val="000000"/>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заявка подписывается всеми участниками простого товарищества;</w:t>
      </w:r>
    </w:p>
    <w:p w14:paraId="01C57A11"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 xml:space="preserve">заверенные заявителем открытого конкурса копии учредительных документов – для юридического лица. </w:t>
      </w:r>
    </w:p>
    <w:p w14:paraId="0FE87C86" w14:textId="77777777" w:rsidR="00B423BA" w:rsidRPr="00976D74" w:rsidRDefault="00B423BA" w:rsidP="001D2594">
      <w:pPr>
        <w:widowControl w:val="0"/>
        <w:tabs>
          <w:tab w:val="left" w:pos="993"/>
        </w:tabs>
        <w:ind w:firstLine="709"/>
        <w:contextualSpacing/>
        <w:jc w:val="both"/>
        <w:rPr>
          <w:color w:val="000000"/>
        </w:rPr>
      </w:pPr>
      <w:r w:rsidRPr="00976D74">
        <w:rPr>
          <w:color w:val="000000"/>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копии учредительных документов представляет каждое из указанных юридических лиц;</w:t>
      </w:r>
    </w:p>
    <w:p w14:paraId="64FDE9CF"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нотариально заверенная копия договора простого товарищества (договора о совместной деятельности) – для действующих без образования юридического лица двух и более указанных юридических лиц;</w:t>
      </w:r>
    </w:p>
    <w:p w14:paraId="7BFFA5D4"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 xml:space="preserve">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w:t>
      </w:r>
      <w:r w:rsidRPr="00976D74">
        <w:rPr>
          <w:color w:val="000000"/>
        </w:rPr>
        <w:lastRenderedPageBreak/>
        <w:t xml:space="preserve">заверенную копию такой выписки (для индивидуальных предпринимателей), копии документов, удостоверяющих личность (для иных физических лиц), для индивидуальных предпринимателей), </w:t>
      </w:r>
    </w:p>
    <w:p w14:paraId="1989AAFB" w14:textId="77777777" w:rsidR="00B423BA" w:rsidRPr="00976D74" w:rsidRDefault="00B423BA" w:rsidP="001D2594">
      <w:pPr>
        <w:widowControl w:val="0"/>
        <w:ind w:firstLine="709"/>
        <w:contextualSpacing/>
        <w:jc w:val="both"/>
        <w:rPr>
          <w:color w:val="000000"/>
        </w:rPr>
      </w:pPr>
      <w:r w:rsidRPr="00976D74">
        <w:rPr>
          <w:color w:val="000000"/>
        </w:rPr>
        <w:t>Для действующих без образования юридического лица по договору простого товарищества (договору о совместной деятельности) двух и более юридических лиц, выписку представляет каждое из указанных юридических лиц;</w:t>
      </w:r>
    </w:p>
    <w:p w14:paraId="5171277D"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анкета участника Конкурса, удостоверенная подписью заявителя, заполненная по Форме № 2 к настоящей конкурсной документации (по Форме № 2.1 – для юридического лица и по Форме № 2.2 – для индивидуального предпринимателя).</w:t>
      </w:r>
    </w:p>
    <w:p w14:paraId="7D04CB1C" w14:textId="77777777" w:rsidR="00B423BA" w:rsidRPr="0023541D" w:rsidRDefault="00B423BA" w:rsidP="001D2594">
      <w:pPr>
        <w:widowControl w:val="0"/>
        <w:tabs>
          <w:tab w:val="left" w:pos="993"/>
        </w:tabs>
        <w:ind w:firstLine="709"/>
        <w:contextualSpacing/>
        <w:jc w:val="both"/>
        <w:rPr>
          <w:color w:val="000000"/>
        </w:rPr>
      </w:pPr>
      <w:r w:rsidRPr="00976D74">
        <w:rPr>
          <w:color w:val="000000"/>
        </w:rPr>
        <w:t>Для действ</w:t>
      </w:r>
      <w:r w:rsidRPr="0023541D">
        <w:rPr>
          <w:color w:val="000000"/>
        </w:rPr>
        <w:t>ующих без образования юридического лица по договору простого товарищества (договору о совместной деятельности) двух и более юридические лица, анкету представляет каждое из указанных юридических лиц;</w:t>
      </w:r>
    </w:p>
    <w:p w14:paraId="3BF0F62C" w14:textId="77777777" w:rsidR="00B423BA" w:rsidRPr="0023541D" w:rsidRDefault="00B423BA" w:rsidP="001D2594">
      <w:pPr>
        <w:widowControl w:val="0"/>
        <w:numPr>
          <w:ilvl w:val="0"/>
          <w:numId w:val="64"/>
        </w:numPr>
        <w:tabs>
          <w:tab w:val="left" w:pos="993"/>
        </w:tabs>
        <w:ind w:left="0" w:firstLine="709"/>
        <w:contextualSpacing/>
        <w:jc w:val="both"/>
        <w:rPr>
          <w:color w:val="000000"/>
        </w:rPr>
      </w:pPr>
      <w:r w:rsidRPr="0023541D">
        <w:rPr>
          <w:color w:val="000000"/>
        </w:rPr>
        <w:t>документ, подтверждающий полномочия лица на осуществление действий от имени заявителя (заверенная копия решения о назначении на должность единоличного исполнительного органа, протокола (выписки из протокола) об избрании (назначении) на должность,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договора о передаче полномочий единственного исполнительного органа).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ее заверенная копия.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620B959"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23541D">
        <w:rPr>
          <w:color w:val="000000"/>
        </w:rPr>
        <w:t xml:space="preserve">решение в письменной </w:t>
      </w:r>
      <w:r w:rsidRPr="00976D74">
        <w:rPr>
          <w:color w:val="000000"/>
        </w:rPr>
        <w:t>форме соответствующего органа управления о согласии на совершение или об одобрении крупной сделки (о заключении концессионного соглашения), если требование о необходимости наличия такого решения для совершения крупной сделки установлено действующим законодательством Российской Федерации, учредительными документами юридического лица.</w:t>
      </w:r>
    </w:p>
    <w:p w14:paraId="50734A1F" w14:textId="77777777" w:rsidR="00B423BA" w:rsidRPr="00976D74" w:rsidRDefault="00B423BA" w:rsidP="001D2594">
      <w:pPr>
        <w:widowControl w:val="0"/>
        <w:tabs>
          <w:tab w:val="left" w:pos="993"/>
        </w:tabs>
        <w:ind w:firstLine="709"/>
        <w:contextualSpacing/>
        <w:jc w:val="both"/>
        <w:rPr>
          <w:color w:val="000000"/>
        </w:rPr>
      </w:pPr>
      <w:r w:rsidRPr="00976D74">
        <w:rPr>
          <w:color w:val="000000"/>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решение по крупной сделке представляет каждое из указанных юридических лиц;</w:t>
      </w:r>
    </w:p>
    <w:p w14:paraId="71EF6957"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удостоверенная подписью заявителя Опись документов и материалов, представленных им для участия в предварительном отборе Конкурса, в двух экземплярах (оригинал и копия), по Форме № 4 к настоящей конкурсной документации;</w:t>
      </w:r>
    </w:p>
    <w:p w14:paraId="08A925E5" w14:textId="5883E632" w:rsidR="00B423BA" w:rsidRPr="00976D74" w:rsidRDefault="00737B59" w:rsidP="001D2594">
      <w:pPr>
        <w:widowControl w:val="0"/>
        <w:numPr>
          <w:ilvl w:val="0"/>
          <w:numId w:val="64"/>
        </w:numPr>
        <w:tabs>
          <w:tab w:val="left" w:pos="993"/>
        </w:tabs>
        <w:ind w:left="0" w:firstLine="709"/>
        <w:contextualSpacing/>
        <w:jc w:val="both"/>
        <w:rPr>
          <w:color w:val="000000"/>
        </w:rPr>
      </w:pPr>
      <w:r>
        <w:rPr>
          <w:color w:val="000000"/>
        </w:rPr>
        <w:t>документ о внесении суммы Задатка (</w:t>
      </w:r>
      <w:r w:rsidR="00B423BA" w:rsidRPr="00976D74">
        <w:rPr>
          <w:color w:val="000000"/>
        </w:rPr>
        <w:t>платежное поручение</w:t>
      </w:r>
      <w:r>
        <w:rPr>
          <w:color w:val="000000"/>
        </w:rPr>
        <w:t xml:space="preserve"> </w:t>
      </w:r>
      <w:r w:rsidR="00B423BA" w:rsidRPr="00976D74">
        <w:rPr>
          <w:color w:val="000000"/>
        </w:rPr>
        <w:t>со штампом</w:t>
      </w:r>
      <w:r>
        <w:rPr>
          <w:color w:val="000000"/>
        </w:rPr>
        <w:t xml:space="preserve"> Банка</w:t>
      </w:r>
      <w:r w:rsidR="00B423BA" w:rsidRPr="00976D74">
        <w:rPr>
          <w:color w:val="000000"/>
        </w:rPr>
        <w:t>, подтверждающим факт перечисления установленной Концедентом денежной суммы Задатка</w:t>
      </w:r>
      <w:r>
        <w:rPr>
          <w:color w:val="000000"/>
        </w:rPr>
        <w:t>)</w:t>
      </w:r>
      <w:r w:rsidR="00B423BA" w:rsidRPr="00976D74">
        <w:rPr>
          <w:color w:val="000000"/>
        </w:rPr>
        <w:t xml:space="preserve">. </w:t>
      </w:r>
    </w:p>
    <w:p w14:paraId="5C1F7C42" w14:textId="77777777" w:rsidR="00B423BA" w:rsidRPr="00976D74" w:rsidRDefault="00B423BA" w:rsidP="001D2594">
      <w:pPr>
        <w:widowControl w:val="0"/>
        <w:tabs>
          <w:tab w:val="left" w:pos="993"/>
        </w:tabs>
        <w:ind w:firstLine="709"/>
        <w:contextualSpacing/>
        <w:jc w:val="both"/>
        <w:rPr>
          <w:color w:val="000000"/>
        </w:rPr>
      </w:pPr>
      <w:r w:rsidRPr="00976D74">
        <w:rPr>
          <w:color w:val="000000"/>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задаток может быть оплачен одним из лиц – участников простого товарищества;</w:t>
      </w:r>
    </w:p>
    <w:p w14:paraId="3EEEE76A"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заявление об отсутствии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(в произвольной форме).</w:t>
      </w:r>
    </w:p>
    <w:p w14:paraId="6E309583" w14:textId="77777777" w:rsidR="00B423BA" w:rsidRDefault="00B423BA" w:rsidP="001D2594">
      <w:pPr>
        <w:widowControl w:val="0"/>
        <w:ind w:firstLine="709"/>
        <w:contextualSpacing/>
        <w:jc w:val="both"/>
        <w:rPr>
          <w:color w:val="000000"/>
        </w:rPr>
      </w:pPr>
      <w:r w:rsidRPr="00976D74">
        <w:rPr>
          <w:color w:val="000000"/>
        </w:rPr>
        <w:t>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заявление об отсутствии решения о ликвидации юридического лица представляет каждое из указанных юридических лиц;</w:t>
      </w:r>
    </w:p>
    <w:p w14:paraId="58E4B1C8" w14:textId="77777777" w:rsidR="00B423BA" w:rsidRPr="00976D74" w:rsidRDefault="00B423BA" w:rsidP="001D2594">
      <w:pPr>
        <w:widowControl w:val="0"/>
        <w:numPr>
          <w:ilvl w:val="0"/>
          <w:numId w:val="64"/>
        </w:numPr>
        <w:tabs>
          <w:tab w:val="left" w:pos="993"/>
        </w:tabs>
        <w:ind w:left="0" w:firstLine="709"/>
        <w:contextualSpacing/>
        <w:jc w:val="both"/>
        <w:rPr>
          <w:color w:val="000000"/>
        </w:rPr>
      </w:pPr>
      <w:r w:rsidRPr="00976D74">
        <w:rPr>
          <w:color w:val="000000"/>
        </w:rPr>
        <w:t>заявление об отсутствии решения о признании заявителя банкротом и об открытии конкурсного производства в отношении него (в произвольной форме.</w:t>
      </w:r>
    </w:p>
    <w:p w14:paraId="6A775FC3" w14:textId="77777777" w:rsidR="00861101" w:rsidRPr="006F64CE" w:rsidRDefault="00B423BA" w:rsidP="001D2594">
      <w:pPr>
        <w:widowControl w:val="0"/>
        <w:tabs>
          <w:tab w:val="left" w:pos="993"/>
        </w:tabs>
        <w:ind w:firstLine="709"/>
        <w:contextualSpacing/>
        <w:jc w:val="both"/>
        <w:rPr>
          <w:color w:val="000000"/>
        </w:rPr>
      </w:pPr>
      <w:r w:rsidRPr="00976D74">
        <w:rPr>
          <w:color w:val="000000"/>
        </w:rPr>
        <w:t xml:space="preserve">Для действующих без образования юридического лица по договору простого товарищества (договору о совместной деятельности) двух и более юридические лица </w:t>
      </w:r>
      <w:r w:rsidRPr="00976D74">
        <w:rPr>
          <w:color w:val="000000"/>
        </w:rPr>
        <w:lastRenderedPageBreak/>
        <w:t xml:space="preserve">заявление об отсутствии решения о признании заявителя банкротом и об открытии конкурсного производства в отношении него представляет каждое из указанных </w:t>
      </w:r>
      <w:r w:rsidRPr="006F64CE">
        <w:rPr>
          <w:color w:val="000000"/>
        </w:rPr>
        <w:t>юридических лиц.</w:t>
      </w:r>
    </w:p>
    <w:p w14:paraId="5374711B" w14:textId="2D7C7557" w:rsidR="000C7856" w:rsidRPr="006F64CE" w:rsidRDefault="000C7856" w:rsidP="001D2594">
      <w:pPr>
        <w:widowControl w:val="0"/>
        <w:ind w:firstLine="706"/>
        <w:jc w:val="both"/>
      </w:pPr>
      <w:r w:rsidRPr="006F64CE">
        <w:t xml:space="preserve">12) копия бухгалтерского баланса с отметкой инспекции ФНС Российской Федерации по месту постановки заявителя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 а также </w:t>
      </w:r>
      <w:r w:rsidR="00AC4DD1" w:rsidRPr="006F64CE">
        <w:t xml:space="preserve">копия </w:t>
      </w:r>
      <w:r w:rsidRPr="006F64CE">
        <w:t>справки о стоимости чистых активов;</w:t>
      </w:r>
    </w:p>
    <w:p w14:paraId="57FC708D" w14:textId="3F863D11" w:rsidR="000C7856" w:rsidRPr="00914269" w:rsidRDefault="000262D2" w:rsidP="001D2594">
      <w:pPr>
        <w:widowControl w:val="0"/>
        <w:tabs>
          <w:tab w:val="left" w:pos="993"/>
        </w:tabs>
        <w:ind w:firstLine="709"/>
        <w:contextualSpacing/>
        <w:jc w:val="both"/>
      </w:pPr>
      <w:r w:rsidRPr="00914269">
        <w:t>13</w:t>
      </w:r>
      <w:r w:rsidR="000C7856" w:rsidRPr="00914269">
        <w:t xml:space="preserve">) </w:t>
      </w:r>
      <w:r w:rsidR="00B24B2A" w:rsidRPr="00914269">
        <w:t>д</w:t>
      </w:r>
      <w:r w:rsidRPr="00914269">
        <w:t>окументы, подтверждающие</w:t>
      </w:r>
      <w:r w:rsidR="000C7856" w:rsidRPr="00914269">
        <w:t xml:space="preserve"> отсутстви</w:t>
      </w:r>
      <w:r w:rsidRPr="00914269">
        <w:t>е</w:t>
      </w:r>
      <w:r w:rsidR="000C7856" w:rsidRPr="00914269">
        <w:t xml:space="preserve"> задолженностей</w:t>
      </w:r>
      <w:r w:rsidRPr="00914269">
        <w:t xml:space="preserve"> у Заявителя</w:t>
      </w:r>
      <w:r w:rsidR="000C7856" w:rsidRPr="00914269">
        <w:t xml:space="preserve"> по </w:t>
      </w:r>
      <w:r w:rsidR="00914269" w:rsidRPr="00914269">
        <w:t>уплате налогов, сборов, страховых взносов, пеней, штрафов, процентов, подлежащих уплате в соответствии с законодательством о налогах и сборах,</w:t>
      </w:r>
      <w:r w:rsidR="000C7856" w:rsidRPr="00914269">
        <w:t xml:space="preserve"> за прошедший календарный год </w:t>
      </w:r>
      <w:r w:rsidR="00914269" w:rsidRPr="00914269">
        <w:t>(</w:t>
      </w:r>
      <w:r w:rsidR="000C7856" w:rsidRPr="00914269">
        <w:t>последний завершенный отчетный период</w:t>
      </w:r>
      <w:r w:rsidR="00914269" w:rsidRPr="00914269">
        <w:t>)</w:t>
      </w:r>
      <w:r w:rsidR="00435192" w:rsidRPr="00914269">
        <w:t>;</w:t>
      </w:r>
      <w:r w:rsidR="00914269" w:rsidRPr="00914269">
        <w:t xml:space="preserve"> сведения о наличии (отсутствии) задолженности в размере отрицательного сальдо ЕНС за прошедший календарный год;</w:t>
      </w:r>
    </w:p>
    <w:p w14:paraId="0D712552" w14:textId="0FFFDA10" w:rsidR="00EA6AB6" w:rsidRDefault="00EA6AB6" w:rsidP="001D2594">
      <w:pPr>
        <w:widowControl w:val="0"/>
        <w:tabs>
          <w:tab w:val="left" w:pos="993"/>
        </w:tabs>
        <w:ind w:firstLine="709"/>
        <w:contextualSpacing/>
        <w:jc w:val="both"/>
        <w:rPr>
          <w:rFonts w:eastAsia="Calibri"/>
        </w:rPr>
      </w:pPr>
      <w:r w:rsidRPr="006F64CE">
        <w:t xml:space="preserve">14) сведения для участия в конкурсе на право заключения концессионного соглашения в отношении объектов теплоснабжения, представляемые по Форме, утвержденной </w:t>
      </w:r>
      <w:r w:rsidRPr="006F64CE">
        <w:rPr>
          <w:rFonts w:eastAsia="Calibri"/>
        </w:rPr>
        <w:t>уполномоченным Правительством Российской Федерации федеральным органом исполнительной власти (Приказ Минстроя России от 24.05.2022 N 406/</w:t>
      </w:r>
      <w:proofErr w:type="spellStart"/>
      <w:r w:rsidRPr="006F64CE">
        <w:rPr>
          <w:rFonts w:eastAsia="Calibri"/>
        </w:rPr>
        <w:t>пр</w:t>
      </w:r>
      <w:proofErr w:type="spellEnd"/>
      <w:r w:rsidRPr="006F64CE">
        <w:rPr>
          <w:rFonts w:eastAsia="Calibri"/>
        </w:rPr>
        <w:t xml:space="preserve">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r w:rsidR="004D4BE0">
        <w:rPr>
          <w:rFonts w:eastAsia="Calibri"/>
        </w:rPr>
        <w:t>, включая сведения:</w:t>
      </w:r>
    </w:p>
    <w:p w14:paraId="6343EE33" w14:textId="00CDC68E" w:rsidR="004D4BE0" w:rsidRPr="00043B35" w:rsidRDefault="004D4BE0" w:rsidP="001D2594">
      <w:pPr>
        <w:widowControl w:val="0"/>
        <w:autoSpaceDE w:val="0"/>
        <w:autoSpaceDN w:val="0"/>
        <w:adjustRightInd w:val="0"/>
        <w:ind w:firstLine="709"/>
        <w:jc w:val="both"/>
      </w:pPr>
      <w:r>
        <w:t xml:space="preserve">- </w:t>
      </w:r>
      <w:r w:rsidRPr="00043B35">
        <w:t>сведения о лицах</w:t>
      </w:r>
      <w:r>
        <w:t>,</w:t>
      </w:r>
      <w:r w:rsidRPr="00043B35">
        <w:t xml:space="preserve">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401612CA" w14:textId="4A6CA896" w:rsidR="004D4BE0" w:rsidRPr="00043B35" w:rsidRDefault="004D4BE0" w:rsidP="001D2594">
      <w:pPr>
        <w:widowControl w:val="0"/>
        <w:autoSpaceDE w:val="0"/>
        <w:autoSpaceDN w:val="0"/>
        <w:adjustRightInd w:val="0"/>
        <w:ind w:firstLine="709"/>
        <w:jc w:val="both"/>
      </w:pPr>
      <w:r>
        <w:t>- сведения о лицах,</w:t>
      </w:r>
      <w:r w:rsidRPr="00043B35">
        <w:t xml:space="preserve">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29DB9751" w14:textId="76CB9412" w:rsidR="004D4BE0" w:rsidRPr="00043B35" w:rsidRDefault="004D4BE0" w:rsidP="001D2594">
      <w:pPr>
        <w:widowControl w:val="0"/>
        <w:autoSpaceDE w:val="0"/>
        <w:autoSpaceDN w:val="0"/>
        <w:adjustRightInd w:val="0"/>
        <w:ind w:firstLine="709"/>
        <w:jc w:val="both"/>
      </w:pPr>
      <w:r>
        <w:t xml:space="preserve">- сведения о лицах, </w:t>
      </w:r>
      <w:r w:rsidRPr="00043B35">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6848C049" w14:textId="3BA27FA2" w:rsidR="004D4BE0" w:rsidRPr="00043B35" w:rsidRDefault="004D4BE0" w:rsidP="001D2594">
      <w:pPr>
        <w:widowControl w:val="0"/>
        <w:autoSpaceDE w:val="0"/>
        <w:autoSpaceDN w:val="0"/>
        <w:adjustRightInd w:val="0"/>
        <w:ind w:firstLine="709"/>
        <w:jc w:val="both"/>
      </w:pPr>
      <w:r>
        <w:t>- сведения о лицах,</w:t>
      </w:r>
      <w:r w:rsidRPr="00043B35">
        <w:t xml:space="preserve"> которые осуществляют полномочия управляющей компании заявителя;</w:t>
      </w:r>
    </w:p>
    <w:p w14:paraId="4A05A3C2" w14:textId="782495B8" w:rsidR="004D4BE0" w:rsidRPr="00043B35" w:rsidRDefault="004D4BE0" w:rsidP="001D2594">
      <w:pPr>
        <w:widowControl w:val="0"/>
        <w:autoSpaceDE w:val="0"/>
        <w:autoSpaceDN w:val="0"/>
        <w:adjustRightInd w:val="0"/>
        <w:ind w:firstLine="709"/>
        <w:jc w:val="both"/>
      </w:pPr>
      <w:r>
        <w:t>- Сведения о лицах,</w:t>
      </w:r>
      <w:r w:rsidRPr="00043B35">
        <w:t xml:space="preserve">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55683140" w14:textId="5A82B857" w:rsidR="004D4BE0" w:rsidRPr="00043B35" w:rsidRDefault="004D4BE0" w:rsidP="001D2594">
      <w:pPr>
        <w:widowControl w:val="0"/>
        <w:ind w:firstLine="709"/>
        <w:jc w:val="both"/>
      </w:pPr>
      <w:r>
        <w:t>- сведения о лицах,</w:t>
      </w:r>
      <w:r w:rsidRPr="00043B35">
        <w:t xml:space="preserve">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w:t>
      </w:r>
      <w:r w:rsidRPr="00043B35">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503C4A56" w14:textId="77777777" w:rsidR="00861101" w:rsidRPr="006F64CE" w:rsidRDefault="00861101" w:rsidP="001D2594">
      <w:pPr>
        <w:widowControl w:val="0"/>
        <w:autoSpaceDE w:val="0"/>
        <w:autoSpaceDN w:val="0"/>
        <w:adjustRightInd w:val="0"/>
        <w:jc w:val="both"/>
      </w:pPr>
    </w:p>
    <w:p w14:paraId="09467815" w14:textId="070D9E63" w:rsidR="00B423BA" w:rsidRDefault="00090641" w:rsidP="001D2594">
      <w:pPr>
        <w:widowControl w:val="0"/>
        <w:numPr>
          <w:ilvl w:val="1"/>
          <w:numId w:val="0"/>
        </w:numPr>
        <w:tabs>
          <w:tab w:val="left" w:pos="993"/>
        </w:tabs>
        <w:ind w:firstLine="709"/>
        <w:jc w:val="both"/>
        <w:outlineLvl w:val="0"/>
        <w:rPr>
          <w:b/>
          <w:color w:val="000000"/>
        </w:rPr>
      </w:pPr>
      <w:r w:rsidRPr="00976D74">
        <w:rPr>
          <w:b/>
          <w:color w:val="000000"/>
        </w:rPr>
        <w:t xml:space="preserve">6.2. </w:t>
      </w:r>
      <w:r w:rsidR="00B423BA" w:rsidRPr="00976D74">
        <w:rPr>
          <w:b/>
          <w:color w:val="000000"/>
        </w:rPr>
        <w:t>Перечень документов, представляемых участниками Конкурса</w:t>
      </w:r>
      <w:r w:rsidR="004D4BE0">
        <w:rPr>
          <w:b/>
          <w:color w:val="000000"/>
        </w:rPr>
        <w:t xml:space="preserve"> </w:t>
      </w:r>
      <w:r w:rsidR="00160AA1">
        <w:rPr>
          <w:b/>
          <w:color w:val="000000"/>
        </w:rPr>
        <w:t>(</w:t>
      </w:r>
      <w:r w:rsidR="004D4BE0">
        <w:rPr>
          <w:b/>
          <w:color w:val="000000"/>
        </w:rPr>
        <w:t>в составе Конкурсного предложения</w:t>
      </w:r>
      <w:r w:rsidR="00160AA1">
        <w:rPr>
          <w:b/>
          <w:color w:val="000000"/>
        </w:rPr>
        <w:t>)</w:t>
      </w:r>
      <w:r w:rsidR="00B423BA" w:rsidRPr="00976D74">
        <w:rPr>
          <w:b/>
          <w:color w:val="000000"/>
        </w:rPr>
        <w:t>:</w:t>
      </w:r>
    </w:p>
    <w:p w14:paraId="6F798389" w14:textId="288ED51C" w:rsidR="00B423BA" w:rsidRPr="00976D74" w:rsidRDefault="003C4A33" w:rsidP="001D2594">
      <w:pPr>
        <w:widowControl w:val="0"/>
        <w:ind w:firstLine="709"/>
        <w:jc w:val="both"/>
      </w:pPr>
      <w:r w:rsidRPr="00976D74">
        <w:rPr>
          <w:color w:val="000000"/>
        </w:rPr>
        <w:t xml:space="preserve">1) </w:t>
      </w:r>
      <w:r w:rsidR="004D4BE0">
        <w:rPr>
          <w:color w:val="000000"/>
        </w:rPr>
        <w:t>К</w:t>
      </w:r>
      <w:r w:rsidR="00B423BA" w:rsidRPr="00976D74">
        <w:rPr>
          <w:color w:val="000000"/>
        </w:rPr>
        <w:t>онкурсное предложение в двух экземплярах (оригинал и копия) по Форме № 5 к настоящей конкурсной документации.</w:t>
      </w:r>
      <w:r w:rsidRPr="00976D74">
        <w:rPr>
          <w:color w:val="000000"/>
        </w:rPr>
        <w:t xml:space="preserve"> </w:t>
      </w:r>
      <w:r w:rsidRPr="00976D74">
        <w:t xml:space="preserve">В конкурсном предложении для каждого критерия открытого конкурса указывается значение предлагаемого участником открытого конкурса условия в виде числового значения. </w:t>
      </w:r>
    </w:p>
    <w:p w14:paraId="0179F38F" w14:textId="77777777" w:rsidR="003C4A33" w:rsidRDefault="00B423BA" w:rsidP="001D2594">
      <w:pPr>
        <w:widowControl w:val="0"/>
        <w:tabs>
          <w:tab w:val="left" w:pos="993"/>
        </w:tabs>
        <w:ind w:firstLine="709"/>
        <w:jc w:val="both"/>
      </w:pPr>
      <w:r w:rsidRPr="00976D74">
        <w:t xml:space="preserve">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конкурсное предложение подписывается всеми участниками </w:t>
      </w:r>
      <w:r w:rsidR="003C4A33" w:rsidRPr="00976D74">
        <w:t>договора простого товарищества;</w:t>
      </w:r>
    </w:p>
    <w:p w14:paraId="667E0B2D" w14:textId="566C9176" w:rsidR="00B423BA" w:rsidRPr="00976D74" w:rsidRDefault="003C4A33" w:rsidP="001D2594">
      <w:pPr>
        <w:widowControl w:val="0"/>
        <w:tabs>
          <w:tab w:val="left" w:pos="993"/>
        </w:tabs>
        <w:ind w:firstLine="709"/>
        <w:jc w:val="both"/>
      </w:pPr>
      <w:r w:rsidRPr="00976D74">
        <w:t xml:space="preserve">2) </w:t>
      </w:r>
      <w:r w:rsidR="00B423BA" w:rsidRPr="00976D74">
        <w:rPr>
          <w:color w:val="000000"/>
        </w:rPr>
        <w:t>письменное подтверждение Участником конкурса того, что все документы и сведения, включенные в состав представленной ранее Заявки, остались без изменения,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не должны повлиять на соответствие Участника Конкурса требованиям к Участникам Конкурса, установленным настоящей конкурсной документацией.</w:t>
      </w:r>
    </w:p>
    <w:p w14:paraId="011B4D31" w14:textId="77777777" w:rsidR="003C4A33" w:rsidRDefault="00B423BA" w:rsidP="001D2594">
      <w:pPr>
        <w:widowControl w:val="0"/>
        <w:tabs>
          <w:tab w:val="left" w:pos="993"/>
        </w:tabs>
        <w:ind w:firstLine="709"/>
        <w:jc w:val="both"/>
      </w:pPr>
      <w:r w:rsidRPr="00976D74">
        <w:t xml:space="preserve">Для действующих без образования юридического лица по договору простого товарищества (договору о совместной деятельности) двух и более юридические лица, письменное подтверждение представляет каждое из юридических лиц – участников </w:t>
      </w:r>
      <w:r w:rsidR="003C4A33" w:rsidRPr="00976D74">
        <w:t>договора простого товарищества;</w:t>
      </w:r>
    </w:p>
    <w:p w14:paraId="2BF471BF" w14:textId="77777777" w:rsidR="003C4A33" w:rsidRPr="00976D74" w:rsidRDefault="003C4A33" w:rsidP="001D2594">
      <w:pPr>
        <w:widowControl w:val="0"/>
        <w:tabs>
          <w:tab w:val="left" w:pos="993"/>
        </w:tabs>
        <w:ind w:firstLine="709"/>
        <w:jc w:val="both"/>
      </w:pPr>
      <w:r w:rsidRPr="00976D74">
        <w:rPr>
          <w:color w:val="000000"/>
        </w:rPr>
        <w:t xml:space="preserve">3) </w:t>
      </w:r>
      <w:r w:rsidR="00B423BA" w:rsidRPr="00976D74">
        <w:rPr>
          <w:color w:val="000000"/>
        </w:rPr>
        <w:t>документ, подтверждающий полномочия лица на осуществление действий от имени участника конкурса (заверенная копия решения о назначении на должность единоличного исполнительного органа, протокола (выписки из протокола) об избрании (назначении) на должность,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договора о передаче полномочий единственного исполнительного органа). В случае если от имени участника конкурса действует его представитель по доверенности, к конкурсному предложению должна быть приложена доверенность на осуществление действий от имени участника конкурса, оформленная в установленном порядке или ее заверенная копия. В случае если доверенность на осуществление действий от имени участника конкурса подписана лицом, уполномоченным руководителем юридического лица, конкурсное предложение должно содержать также документ, подтверждающий полномочия этого лица;</w:t>
      </w:r>
    </w:p>
    <w:p w14:paraId="0D77C9FD" w14:textId="3EFA6AB7" w:rsidR="00B423BA" w:rsidRPr="0023541D" w:rsidRDefault="003C4A33" w:rsidP="001D2594">
      <w:pPr>
        <w:widowControl w:val="0"/>
        <w:tabs>
          <w:tab w:val="left" w:pos="993"/>
        </w:tabs>
        <w:ind w:firstLine="709"/>
        <w:jc w:val="both"/>
      </w:pPr>
      <w:r w:rsidRPr="00976D74">
        <w:t xml:space="preserve">4) </w:t>
      </w:r>
      <w:r w:rsidR="00B423BA" w:rsidRPr="00976D74">
        <w:rPr>
          <w:color w:val="000000"/>
        </w:rPr>
        <w:t>удостоверенная заявителем Опись документов и материалов, представленных им для участия в Конкурсе, в двух экземплярах (оригинал и копия), по Форме № 6 к настоящей конкурсной документации.</w:t>
      </w:r>
    </w:p>
    <w:p w14:paraId="450A6F24" w14:textId="77777777" w:rsidR="00A43027" w:rsidRPr="0023541D" w:rsidRDefault="00A43027" w:rsidP="001D2594">
      <w:pPr>
        <w:widowControl w:val="0"/>
        <w:tabs>
          <w:tab w:val="left" w:pos="993"/>
        </w:tabs>
        <w:ind w:left="709"/>
        <w:contextualSpacing/>
        <w:jc w:val="both"/>
        <w:rPr>
          <w:color w:val="000000"/>
        </w:rPr>
      </w:pPr>
    </w:p>
    <w:p w14:paraId="478CA9E1" w14:textId="77777777" w:rsidR="00B423BA" w:rsidRDefault="00090641" w:rsidP="001D2594">
      <w:pPr>
        <w:widowControl w:val="0"/>
        <w:ind w:firstLine="709"/>
        <w:jc w:val="center"/>
        <w:outlineLvl w:val="0"/>
        <w:rPr>
          <w:b/>
          <w:color w:val="000000"/>
        </w:rPr>
      </w:pPr>
      <w:r w:rsidRPr="0023541D">
        <w:rPr>
          <w:b/>
          <w:color w:val="000000"/>
        </w:rPr>
        <w:t xml:space="preserve">7. </w:t>
      </w:r>
      <w:r w:rsidR="00B423BA" w:rsidRPr="0023541D">
        <w:rPr>
          <w:b/>
          <w:color w:val="000000"/>
        </w:rPr>
        <w:t>СООБЩЕНИЕ О ПРОВЕДЕНИИ КОНКУРСА</w:t>
      </w:r>
    </w:p>
    <w:p w14:paraId="6E0FD30C" w14:textId="77777777" w:rsidR="008026F0" w:rsidRPr="0023541D" w:rsidRDefault="008026F0" w:rsidP="001D2594">
      <w:pPr>
        <w:widowControl w:val="0"/>
        <w:ind w:firstLine="709"/>
        <w:jc w:val="center"/>
        <w:outlineLvl w:val="0"/>
        <w:rPr>
          <w:b/>
          <w:color w:val="000000"/>
        </w:rPr>
      </w:pPr>
    </w:p>
    <w:p w14:paraId="018180AD" w14:textId="2B73DD9C" w:rsidR="00B423BA" w:rsidRDefault="00727321" w:rsidP="001D2594">
      <w:pPr>
        <w:widowControl w:val="0"/>
        <w:ind w:firstLine="709"/>
        <w:jc w:val="both"/>
      </w:pPr>
      <w:proofErr w:type="gramStart"/>
      <w:r w:rsidRPr="003104A4">
        <w:rPr>
          <w:b/>
          <w:bCs/>
        </w:rPr>
        <w:t>7.1</w:t>
      </w:r>
      <w:r w:rsidRPr="003104A4">
        <w:t xml:space="preserve"> </w:t>
      </w:r>
      <w:r w:rsidR="00B423BA" w:rsidRPr="003104A4">
        <w:t>Сообщение о проведении Конкурса опубликовывается Конкурсной к</w:t>
      </w:r>
      <w:r w:rsidR="001C0ED7" w:rsidRPr="003104A4">
        <w:t xml:space="preserve">омиссией в официальном издании </w:t>
      </w:r>
      <w:r w:rsidR="003104A4" w:rsidRPr="003104A4">
        <w:t>«</w:t>
      </w:r>
      <w:proofErr w:type="spellStart"/>
      <w:r w:rsidR="003104A4" w:rsidRPr="003104A4">
        <w:t>Стальня</w:t>
      </w:r>
      <w:proofErr w:type="spellEnd"/>
      <w:r w:rsidR="003104A4" w:rsidRPr="003104A4">
        <w:t xml:space="preserve"> искра»</w:t>
      </w:r>
      <w:r w:rsidR="001C0ED7" w:rsidRPr="003104A4">
        <w:t>,</w:t>
      </w:r>
      <w:r w:rsidR="00B423BA" w:rsidRPr="003104A4">
        <w:t xml:space="preserve"> </w:t>
      </w:r>
      <w:r w:rsidR="00B423BA" w:rsidRPr="0023541D">
        <w:t>размещается на официальном сайте www.torgi.gov.ru и официальном сайте Концедента в срок, установленный настоящей конкурсной документацией – не менее чем за тридцать рабочих дней до дня истечения срока представления заявок на участие в Конкурсе</w:t>
      </w:r>
      <w:r w:rsidR="004C5FE9">
        <w:t>, и содержит в себе все данные в соответствии с ч. 3 ст</w:t>
      </w:r>
      <w:proofErr w:type="gramEnd"/>
      <w:r w:rsidR="004C5FE9">
        <w:t>. 26 ФЗ «О концессионных соглашениях».</w:t>
      </w:r>
      <w:bookmarkStart w:id="5" w:name="_Ref118569988"/>
    </w:p>
    <w:p w14:paraId="17096970" w14:textId="77777777" w:rsidR="003104A4" w:rsidRPr="0023541D" w:rsidRDefault="003104A4" w:rsidP="001D2594">
      <w:pPr>
        <w:widowControl w:val="0"/>
        <w:ind w:firstLine="709"/>
        <w:jc w:val="both"/>
      </w:pPr>
    </w:p>
    <w:p w14:paraId="603213E2" w14:textId="77777777" w:rsidR="00B423BA" w:rsidRPr="0023541D" w:rsidRDefault="00B423BA" w:rsidP="001D2594">
      <w:pPr>
        <w:widowControl w:val="0"/>
        <w:ind w:firstLine="709"/>
        <w:jc w:val="center"/>
      </w:pPr>
    </w:p>
    <w:p w14:paraId="1A5196A9" w14:textId="79721489" w:rsidR="00B423BA" w:rsidRPr="007B011D" w:rsidRDefault="00090641" w:rsidP="001D2594">
      <w:pPr>
        <w:widowControl w:val="0"/>
        <w:ind w:firstLine="709"/>
        <w:jc w:val="center"/>
        <w:rPr>
          <w:b/>
          <w:color w:val="000000"/>
        </w:rPr>
      </w:pPr>
      <w:r w:rsidRPr="007B011D">
        <w:rPr>
          <w:b/>
          <w:color w:val="000000"/>
        </w:rPr>
        <w:lastRenderedPageBreak/>
        <w:t xml:space="preserve">8. </w:t>
      </w:r>
      <w:r w:rsidR="00B423BA" w:rsidRPr="007B011D">
        <w:rPr>
          <w:b/>
          <w:color w:val="000000"/>
        </w:rPr>
        <w:t>СПОСОБ ОБЕСПЕЧЕНИЯ ИСПОЛНЕНИЯ КОНЦЕССИОНЕРОМ ОБЯЗАТЕЛЬСТВ ПО КОНЦЕССИОННОМУ СОГЛАШЕНИЮ</w:t>
      </w:r>
      <w:bookmarkEnd w:id="5"/>
    </w:p>
    <w:p w14:paraId="470D7FC6" w14:textId="77777777" w:rsidR="00B423BA" w:rsidRPr="007B011D" w:rsidRDefault="00B423BA" w:rsidP="001D2594">
      <w:pPr>
        <w:widowControl w:val="0"/>
        <w:ind w:firstLine="709"/>
        <w:jc w:val="center"/>
        <w:rPr>
          <w:b/>
          <w:color w:val="000000"/>
        </w:rPr>
      </w:pPr>
    </w:p>
    <w:p w14:paraId="09C70607" w14:textId="77777777" w:rsidR="0084666C" w:rsidRPr="007B011D" w:rsidRDefault="00090641" w:rsidP="001D2594">
      <w:pPr>
        <w:widowControl w:val="0"/>
        <w:shd w:val="clear" w:color="auto" w:fill="FFFFFF"/>
        <w:tabs>
          <w:tab w:val="left" w:pos="1421"/>
        </w:tabs>
        <w:ind w:firstLine="709"/>
        <w:jc w:val="both"/>
        <w:textAlignment w:val="baseline"/>
      </w:pPr>
      <w:r w:rsidRPr="00727321">
        <w:rPr>
          <w:b/>
          <w:bCs/>
          <w:color w:val="000000"/>
        </w:rPr>
        <w:t>8.1.</w:t>
      </w:r>
      <w:r w:rsidRPr="007B011D">
        <w:rPr>
          <w:color w:val="000000"/>
        </w:rPr>
        <w:t xml:space="preserve"> </w:t>
      </w:r>
      <w:r w:rsidR="0084666C" w:rsidRPr="007B011D">
        <w:rPr>
          <w:color w:val="000000"/>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14:paraId="32606D7C" w14:textId="1C8B2C84" w:rsidR="00A247E0" w:rsidRPr="00B72362" w:rsidRDefault="007B011D" w:rsidP="001D2594">
      <w:pPr>
        <w:widowControl w:val="0"/>
        <w:ind w:firstLine="709"/>
        <w:jc w:val="both"/>
        <w:rPr>
          <w:rFonts w:eastAsia="Calibri"/>
        </w:rPr>
      </w:pPr>
      <w:r w:rsidRPr="00727321">
        <w:rPr>
          <w:rFonts w:eastAsia="Andale Sans UI"/>
          <w:b/>
          <w:bCs/>
          <w:lang w:eastAsia="ar-SA"/>
        </w:rPr>
        <w:t>8.2.</w:t>
      </w:r>
      <w:r w:rsidRPr="00B72362">
        <w:rPr>
          <w:rFonts w:eastAsia="Andale Sans UI"/>
          <w:lang w:eastAsia="ar-SA"/>
        </w:rPr>
        <w:t xml:space="preserve"> </w:t>
      </w:r>
      <w:r w:rsidR="0084666C" w:rsidRPr="00B72362">
        <w:rPr>
          <w:rFonts w:eastAsia="Andale Sans UI"/>
          <w:lang w:eastAsia="ar-SA"/>
        </w:rPr>
        <w:t>Банковская гарантия должна предоставляться</w:t>
      </w:r>
      <w:r w:rsidR="00A247E0" w:rsidRPr="00B72362">
        <w:rPr>
          <w:rFonts w:eastAsia="Andale Sans UI"/>
          <w:lang w:eastAsia="ar-SA"/>
        </w:rPr>
        <w:t xml:space="preserve"> Концессионером</w:t>
      </w:r>
      <w:r w:rsidR="0084666C" w:rsidRPr="00B72362">
        <w:rPr>
          <w:rFonts w:eastAsia="Andale Sans UI"/>
          <w:lang w:eastAsia="ar-SA"/>
        </w:rPr>
        <w:t xml:space="preserve"> ежегодно, сроком на один </w:t>
      </w:r>
      <w:r w:rsidR="00A247E0" w:rsidRPr="00B72362">
        <w:rPr>
          <w:rFonts w:eastAsia="Andale Sans UI"/>
          <w:lang w:eastAsia="ar-SA"/>
        </w:rPr>
        <w:t>календарный год</w:t>
      </w:r>
      <w:r w:rsidR="00CA00CC" w:rsidRPr="00B72362">
        <w:rPr>
          <w:rFonts w:eastAsia="Andale Sans UI"/>
          <w:lang w:eastAsia="ar-SA"/>
        </w:rPr>
        <w:t>, с даты заключения Концессионного соглашения.</w:t>
      </w:r>
      <w:r w:rsidR="0084666C" w:rsidRPr="00B72362">
        <w:rPr>
          <w:rFonts w:eastAsia="Andale Sans UI"/>
          <w:lang w:eastAsia="ar-SA"/>
        </w:rPr>
        <w:t xml:space="preserve"> </w:t>
      </w:r>
      <w:r w:rsidR="00A247E0" w:rsidRPr="00B72362">
        <w:rPr>
          <w:rFonts w:eastAsia="Calibri"/>
        </w:rPr>
        <w:t>Предоставление банковской гарантии на новый период  осуществляется в срок до «31» декабря соответствующего текущего года действия концессионного соглашения.</w:t>
      </w:r>
    </w:p>
    <w:p w14:paraId="017A6917" w14:textId="0AA4D052" w:rsidR="00A247E0" w:rsidRPr="00B72362" w:rsidRDefault="00A247E0" w:rsidP="001D2594">
      <w:pPr>
        <w:widowControl w:val="0"/>
        <w:ind w:firstLine="709"/>
        <w:jc w:val="both"/>
      </w:pPr>
      <w:r w:rsidRPr="00B72362">
        <w:rPr>
          <w:rFonts w:eastAsia="Andale Sans UI"/>
          <w:lang w:eastAsia="ar-SA"/>
        </w:rPr>
        <w:t xml:space="preserve">Банковская гарантия должна быть выдана на сумму, составляющую  1%  </w:t>
      </w:r>
      <w:r w:rsidRPr="00B72362">
        <w:t>от объема инвестиций Концессионера за соответствующий календарный год действия Концессионного соглашения</w:t>
      </w:r>
      <w:r w:rsidR="000743BD">
        <w:t xml:space="preserve"> на период проведения мероприятий по реконструкции (модернизации) Объектов Соглашения</w:t>
      </w:r>
      <w:proofErr w:type="gramStart"/>
      <w:r w:rsidR="000743BD">
        <w:t>.</w:t>
      </w:r>
      <w:r w:rsidRPr="00B72362">
        <w:t>.</w:t>
      </w:r>
      <w:proofErr w:type="gramEnd"/>
    </w:p>
    <w:p w14:paraId="42AD79B5" w14:textId="41BFE2F1" w:rsidR="0084666C" w:rsidRPr="00B72362" w:rsidRDefault="007B011D" w:rsidP="001D2594">
      <w:pPr>
        <w:widowControl w:val="0"/>
        <w:autoSpaceDE w:val="0"/>
        <w:autoSpaceDN w:val="0"/>
        <w:adjustRightInd w:val="0"/>
        <w:ind w:firstLine="708"/>
        <w:jc w:val="both"/>
        <w:rPr>
          <w:rFonts w:ascii="Calibri" w:eastAsia="Calibri" w:hAnsi="Calibri" w:cs="Calibri"/>
          <w:sz w:val="22"/>
          <w:szCs w:val="22"/>
        </w:rPr>
      </w:pPr>
      <w:r w:rsidRPr="00727321">
        <w:rPr>
          <w:b/>
          <w:bCs/>
        </w:rPr>
        <w:t>8.3.</w:t>
      </w:r>
      <w:r w:rsidRPr="00B72362">
        <w:t xml:space="preserve"> </w:t>
      </w:r>
      <w:r w:rsidR="0084666C" w:rsidRPr="00B72362">
        <w:t>Победитель конкурса представляет Организатору конкурса документы, подтверждающие обеспечение исполнения обязательств по концесс</w:t>
      </w:r>
      <w:r w:rsidR="00814219" w:rsidRPr="00B72362">
        <w:t xml:space="preserve">ионному соглашению, </w:t>
      </w:r>
      <w:r w:rsidR="00D8202B" w:rsidRPr="00B72362">
        <w:t>с даты</w:t>
      </w:r>
      <w:r w:rsidR="0084666C" w:rsidRPr="00B72362">
        <w:t xml:space="preserve"> подписания концессионного соглашения всеми сторонами.</w:t>
      </w:r>
    </w:p>
    <w:p w14:paraId="1C69F5FC" w14:textId="6F5D1F59" w:rsidR="007B011D" w:rsidRPr="007B011D" w:rsidRDefault="007B011D" w:rsidP="001D2594">
      <w:pPr>
        <w:widowControl w:val="0"/>
        <w:shd w:val="clear" w:color="auto" w:fill="FFFFFF"/>
        <w:tabs>
          <w:tab w:val="left" w:pos="1421"/>
        </w:tabs>
        <w:ind w:firstLine="737"/>
        <w:jc w:val="both"/>
        <w:textAlignment w:val="baseline"/>
        <w:rPr>
          <w:rFonts w:eastAsia="Andale Sans UI"/>
          <w:color w:val="000000"/>
          <w:lang w:eastAsia="ar-SA"/>
        </w:rPr>
      </w:pPr>
      <w:r w:rsidRPr="00727321">
        <w:rPr>
          <w:rFonts w:eastAsia="Andale Sans UI"/>
          <w:b/>
          <w:bCs/>
          <w:color w:val="000000"/>
          <w:lang w:eastAsia="ar-SA"/>
        </w:rPr>
        <w:t>8.4.</w:t>
      </w:r>
      <w:r w:rsidRPr="007B011D">
        <w:rPr>
          <w:rFonts w:eastAsia="Andale Sans UI"/>
          <w:color w:val="000000"/>
          <w:lang w:eastAsia="ar-SA"/>
        </w:rPr>
        <w:t xml:space="preserve">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14:paraId="280E93F9" w14:textId="77777777" w:rsidR="007B011D" w:rsidRPr="007B011D" w:rsidRDefault="007B011D" w:rsidP="001D2594">
      <w:pPr>
        <w:widowControl w:val="0"/>
        <w:shd w:val="clear" w:color="auto" w:fill="FFFFFF"/>
        <w:tabs>
          <w:tab w:val="left" w:pos="1421"/>
        </w:tabs>
        <w:ind w:firstLine="737"/>
        <w:jc w:val="both"/>
        <w:textAlignment w:val="baseline"/>
      </w:pPr>
      <w:r w:rsidRPr="007B011D">
        <w:rPr>
          <w:rFonts w:eastAsia="Andale Sans UI"/>
          <w:color w:val="000000"/>
          <w:lang w:eastAsia="ar-SA"/>
        </w:rPr>
        <w:t>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иностранных страховых организаций, имеющих право в соответствии с Законом Российской Федерации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1422DDE3" w14:textId="47DA22CA" w:rsidR="0084666C" w:rsidRPr="00E7570B" w:rsidRDefault="007B011D" w:rsidP="001D2594">
      <w:pPr>
        <w:widowControl w:val="0"/>
        <w:ind w:firstLine="706"/>
        <w:jc w:val="both"/>
      </w:pPr>
      <w:r w:rsidRPr="00727321">
        <w:rPr>
          <w:b/>
          <w:bCs/>
        </w:rPr>
        <w:t>8.5</w:t>
      </w:r>
      <w:r w:rsidR="0084666C" w:rsidRPr="00727321">
        <w:rPr>
          <w:b/>
          <w:bCs/>
        </w:rPr>
        <w:t>.</w:t>
      </w:r>
      <w:r w:rsidR="0084666C" w:rsidRPr="007B011D">
        <w:t xml:space="preserve"> Документ об обеспечении ответственности Концессионера за нарушение обязательств по концессионному соглашению вступает в силу с даты заключения концессионного соглашения и действует до полного исполнения Концессионером обязательст</w:t>
      </w:r>
      <w:r w:rsidR="0084666C" w:rsidRPr="00E7570B">
        <w:t>в.</w:t>
      </w:r>
    </w:p>
    <w:p w14:paraId="6B4BBC7D" w14:textId="77777777" w:rsidR="0084666C" w:rsidRDefault="0084666C" w:rsidP="001D2594">
      <w:pPr>
        <w:widowControl w:val="0"/>
        <w:ind w:firstLine="709"/>
        <w:jc w:val="both"/>
        <w:rPr>
          <w:color w:val="000000"/>
          <w:highlight w:val="cyan"/>
        </w:rPr>
      </w:pPr>
    </w:p>
    <w:p w14:paraId="25BE77B9" w14:textId="77777777" w:rsidR="00B423BA" w:rsidRDefault="00090641" w:rsidP="001D2594">
      <w:pPr>
        <w:widowControl w:val="0"/>
        <w:ind w:firstLine="709"/>
        <w:jc w:val="center"/>
        <w:outlineLvl w:val="0"/>
        <w:rPr>
          <w:b/>
          <w:color w:val="000000"/>
        </w:rPr>
      </w:pPr>
      <w:r w:rsidRPr="0023541D">
        <w:rPr>
          <w:b/>
          <w:color w:val="000000"/>
        </w:rPr>
        <w:t xml:space="preserve">9. </w:t>
      </w:r>
      <w:r w:rsidR="00B423BA" w:rsidRPr="0023541D">
        <w:rPr>
          <w:b/>
          <w:color w:val="000000"/>
        </w:rPr>
        <w:t>РАЗМЕР, ПОРЯДОК, СРОК ВНЕСЕНИЯ ЗАДАТКА</w:t>
      </w:r>
    </w:p>
    <w:p w14:paraId="07E7B554" w14:textId="77777777" w:rsidR="00B423BA" w:rsidRPr="00A1615E" w:rsidRDefault="00090641" w:rsidP="001D2594">
      <w:pPr>
        <w:widowControl w:val="0"/>
        <w:numPr>
          <w:ilvl w:val="1"/>
          <w:numId w:val="0"/>
        </w:numPr>
        <w:ind w:firstLine="709"/>
        <w:jc w:val="both"/>
        <w:outlineLvl w:val="0"/>
        <w:rPr>
          <w:b/>
          <w:color w:val="000000"/>
        </w:rPr>
      </w:pPr>
      <w:r w:rsidRPr="00A1615E">
        <w:rPr>
          <w:b/>
          <w:color w:val="000000"/>
        </w:rPr>
        <w:t xml:space="preserve">9.1. </w:t>
      </w:r>
      <w:r w:rsidR="00B423BA" w:rsidRPr="00A1615E">
        <w:rPr>
          <w:b/>
          <w:color w:val="000000"/>
        </w:rPr>
        <w:t>Внесение задатка.</w:t>
      </w:r>
    </w:p>
    <w:p w14:paraId="5F240D63" w14:textId="417B5F18" w:rsidR="00B423BA" w:rsidRPr="003104A4" w:rsidRDefault="00B423BA" w:rsidP="001D2594">
      <w:pPr>
        <w:widowControl w:val="0"/>
        <w:ind w:firstLine="709"/>
        <w:jc w:val="both"/>
        <w:rPr>
          <w:b/>
        </w:rPr>
      </w:pPr>
      <w:r w:rsidRPr="0023541D">
        <w:t>До даты окончания представления заявок на участие в открытом конкурсе в обес</w:t>
      </w:r>
      <w:r w:rsidR="00A1615E">
        <w:t>печение исполнения обязательств</w:t>
      </w:r>
      <w:r w:rsidRPr="0023541D">
        <w:t xml:space="preserve"> по заключению концессионного соглашения каждый </w:t>
      </w:r>
      <w:r w:rsidR="004D4BE0">
        <w:t>З</w:t>
      </w:r>
      <w:r w:rsidRPr="0023541D">
        <w:t xml:space="preserve">аявитель </w:t>
      </w:r>
      <w:r w:rsidRPr="00B24B2A">
        <w:t xml:space="preserve">должен внести </w:t>
      </w:r>
      <w:r w:rsidRPr="003104A4">
        <w:rPr>
          <w:b/>
        </w:rPr>
        <w:t xml:space="preserve">задаток в размере </w:t>
      </w:r>
      <w:r w:rsidR="003104A4" w:rsidRPr="003104A4">
        <w:rPr>
          <w:b/>
        </w:rPr>
        <w:t>5 000 000</w:t>
      </w:r>
      <w:r w:rsidR="00CA00CC" w:rsidRPr="003104A4">
        <w:rPr>
          <w:b/>
        </w:rPr>
        <w:t xml:space="preserve"> </w:t>
      </w:r>
      <w:r w:rsidR="00237B34">
        <w:rPr>
          <w:b/>
        </w:rPr>
        <w:t>(пять миллионов</w:t>
      </w:r>
      <w:proofErr w:type="gramStart"/>
      <w:r w:rsidR="00237B34">
        <w:rPr>
          <w:b/>
        </w:rPr>
        <w:t>)</w:t>
      </w:r>
      <w:r w:rsidRPr="003104A4">
        <w:rPr>
          <w:b/>
        </w:rPr>
        <w:t>р</w:t>
      </w:r>
      <w:proofErr w:type="gramEnd"/>
      <w:r w:rsidRPr="003104A4">
        <w:rPr>
          <w:b/>
        </w:rPr>
        <w:t>ублей</w:t>
      </w:r>
      <w:r w:rsidR="00CA00CC" w:rsidRPr="003104A4">
        <w:rPr>
          <w:b/>
        </w:rPr>
        <w:t>, 00 копеек</w:t>
      </w:r>
      <w:r w:rsidRPr="003104A4">
        <w:rPr>
          <w:b/>
        </w:rPr>
        <w:t>.</w:t>
      </w:r>
    </w:p>
    <w:p w14:paraId="05227FD0" w14:textId="77777777" w:rsidR="00B423BA" w:rsidRPr="0023541D" w:rsidRDefault="00B423BA" w:rsidP="001D2594">
      <w:pPr>
        <w:widowControl w:val="0"/>
        <w:ind w:firstLine="709"/>
        <w:jc w:val="both"/>
      </w:pPr>
      <w:r w:rsidRPr="0023541D">
        <w:t xml:space="preserve">Сообщение о проведении открытого конкурса является публичной офертой для заключения соглашения о задатке в соответствии со статьей 437 Гражданского кодекса Российской Федерации, подача претендентом заявки и перечисление задатка являются </w:t>
      </w:r>
      <w:r w:rsidRPr="0023541D">
        <w:lastRenderedPageBreak/>
        <w:t>акцептом такой оферты, после чего соглашение о задатке считается заключенным в письменной форме.</w:t>
      </w:r>
    </w:p>
    <w:p w14:paraId="178DF0CF" w14:textId="15FE5605" w:rsidR="00B423BA" w:rsidRPr="003104A4" w:rsidRDefault="00B423BA" w:rsidP="001D2594">
      <w:pPr>
        <w:widowControl w:val="0"/>
        <w:ind w:firstLine="709"/>
        <w:jc w:val="both"/>
      </w:pPr>
      <w:r w:rsidRPr="003104A4">
        <w:t xml:space="preserve">Задаток, уплачиваемый заявителями, перечисляется на счёт </w:t>
      </w:r>
      <w:r w:rsidR="002011F2" w:rsidRPr="003104A4">
        <w:t>Ор</w:t>
      </w:r>
      <w:r w:rsidR="003336AE" w:rsidRPr="003104A4">
        <w:t>г</w:t>
      </w:r>
      <w:r w:rsidR="002011F2" w:rsidRPr="003104A4">
        <w:t>анизатора</w:t>
      </w:r>
      <w:r w:rsidRPr="003104A4">
        <w:t xml:space="preserve"> по следующим реквизитам:</w:t>
      </w:r>
    </w:p>
    <w:p w14:paraId="101608E3" w14:textId="77777777" w:rsidR="00EA38DD" w:rsidRPr="006C35BA" w:rsidRDefault="00EA38DD" w:rsidP="00EA38DD">
      <w:pPr>
        <w:rPr>
          <w:b/>
        </w:rPr>
      </w:pPr>
      <w:r>
        <w:t xml:space="preserve">Получатель: </w:t>
      </w:r>
      <w:r w:rsidRPr="006C35BA">
        <w:rPr>
          <w:b/>
        </w:rPr>
        <w:t xml:space="preserve">УФК по Челябинской области (Администрация Симского городского поселения, </w:t>
      </w:r>
      <w:proofErr w:type="gramStart"/>
      <w:r>
        <w:rPr>
          <w:b/>
        </w:rPr>
        <w:t>л</w:t>
      </w:r>
      <w:proofErr w:type="gramEnd"/>
      <w:r>
        <w:rPr>
          <w:b/>
        </w:rPr>
        <w:t xml:space="preserve">/с </w:t>
      </w:r>
      <w:r w:rsidRPr="006C35BA">
        <w:rPr>
          <w:b/>
        </w:rPr>
        <w:t>04693012680)</w:t>
      </w:r>
    </w:p>
    <w:p w14:paraId="385FAA5B" w14:textId="77777777" w:rsidR="00EA38DD" w:rsidRDefault="00EA38DD" w:rsidP="00EA38DD">
      <w:pPr>
        <w:rPr>
          <w:bCs/>
        </w:rPr>
      </w:pPr>
      <w:r w:rsidRPr="002237E0">
        <w:rPr>
          <w:bCs/>
        </w:rPr>
        <w:t xml:space="preserve">ИНН </w:t>
      </w:r>
      <w:r w:rsidRPr="006C35BA">
        <w:rPr>
          <w:b/>
          <w:bCs/>
        </w:rPr>
        <w:t>7401001300</w:t>
      </w:r>
      <w:r w:rsidRPr="002237E0">
        <w:rPr>
          <w:bCs/>
        </w:rPr>
        <w:t xml:space="preserve"> </w:t>
      </w:r>
    </w:p>
    <w:p w14:paraId="4917403F" w14:textId="77777777" w:rsidR="00EA38DD" w:rsidRPr="003C47E7" w:rsidRDefault="00EA38DD" w:rsidP="00EA38DD">
      <w:pPr>
        <w:rPr>
          <w:b/>
          <w:bCs/>
        </w:rPr>
      </w:pPr>
      <w:r>
        <w:rPr>
          <w:bCs/>
        </w:rPr>
        <w:t xml:space="preserve">КПП </w:t>
      </w:r>
      <w:r w:rsidRPr="003C47E7">
        <w:rPr>
          <w:b/>
          <w:bCs/>
        </w:rPr>
        <w:t xml:space="preserve">745701001 </w:t>
      </w:r>
    </w:p>
    <w:p w14:paraId="1C088CE7" w14:textId="77777777" w:rsidR="00EA38DD" w:rsidRPr="006C35BA" w:rsidRDefault="00EA38DD" w:rsidP="00EA38DD">
      <w:pPr>
        <w:rPr>
          <w:b/>
        </w:rPr>
      </w:pPr>
      <w:r w:rsidRPr="00C84DF8">
        <w:t xml:space="preserve">ОКТМО </w:t>
      </w:r>
      <w:r w:rsidRPr="006C35BA">
        <w:rPr>
          <w:b/>
        </w:rPr>
        <w:t>75609105</w:t>
      </w:r>
    </w:p>
    <w:p w14:paraId="0F122F7F" w14:textId="77777777" w:rsidR="00EA38DD" w:rsidRDefault="00EA38DD" w:rsidP="00EA38DD">
      <w:r>
        <w:t xml:space="preserve">Расчетный счет </w:t>
      </w:r>
      <w:r w:rsidRPr="006C35BA">
        <w:rPr>
          <w:b/>
        </w:rPr>
        <w:t xml:space="preserve">03100643000000016900 </w:t>
      </w:r>
    </w:p>
    <w:p w14:paraId="47B4C9BE" w14:textId="77777777" w:rsidR="00EA38DD" w:rsidRDefault="00EA38DD" w:rsidP="00EA38DD">
      <w:pPr>
        <w:rPr>
          <w:b/>
        </w:rPr>
      </w:pPr>
      <w:r>
        <w:t xml:space="preserve">Корреспондентский счет </w:t>
      </w:r>
      <w:r w:rsidRPr="006C35BA">
        <w:rPr>
          <w:b/>
        </w:rPr>
        <w:t xml:space="preserve">40102810645370000062 </w:t>
      </w:r>
    </w:p>
    <w:p w14:paraId="7DAC571C" w14:textId="77777777" w:rsidR="00EA38DD" w:rsidRPr="006C35BA" w:rsidRDefault="00EA38DD" w:rsidP="00EA38DD">
      <w:pPr>
        <w:rPr>
          <w:b/>
        </w:rPr>
      </w:pPr>
      <w:r>
        <w:t xml:space="preserve">Банк </w:t>
      </w:r>
      <w:r w:rsidRPr="006C35BA">
        <w:rPr>
          <w:b/>
        </w:rPr>
        <w:t xml:space="preserve">ОТДЕЛЕНИЕ ЧЕЛЯБИНСК БАНКА РОССИИ//УФК по Челябинской области г. Челябинск </w:t>
      </w:r>
    </w:p>
    <w:p w14:paraId="5796CC40" w14:textId="77777777" w:rsidR="00EA38DD" w:rsidRPr="006C35BA" w:rsidRDefault="00EA38DD" w:rsidP="00EA38DD">
      <w:pPr>
        <w:spacing w:line="360" w:lineRule="auto"/>
        <w:rPr>
          <w:b/>
        </w:rPr>
      </w:pPr>
      <w:r>
        <w:t xml:space="preserve">БИК  </w:t>
      </w:r>
      <w:r w:rsidRPr="006C35BA">
        <w:rPr>
          <w:b/>
        </w:rPr>
        <w:t xml:space="preserve">017501500  </w:t>
      </w:r>
    </w:p>
    <w:p w14:paraId="4F268F7C" w14:textId="78EFB53E" w:rsidR="00EA38DD" w:rsidRPr="00C073F6" w:rsidRDefault="00EA38DD" w:rsidP="00EA38DD">
      <w:pPr>
        <w:spacing w:line="360" w:lineRule="auto"/>
        <w:rPr>
          <w:b/>
        </w:rPr>
      </w:pPr>
      <w:r>
        <w:t xml:space="preserve">КБК </w:t>
      </w:r>
      <w:r w:rsidRPr="00C073F6">
        <w:rPr>
          <w:b/>
        </w:rPr>
        <w:t xml:space="preserve">555 111 09045 13 0000 120     </w:t>
      </w:r>
    </w:p>
    <w:p w14:paraId="2CDBC660" w14:textId="07F4163E" w:rsidR="00B423BA" w:rsidRPr="0023541D" w:rsidRDefault="00B423BA" w:rsidP="001D2594">
      <w:pPr>
        <w:widowControl w:val="0"/>
        <w:ind w:firstLine="709"/>
        <w:jc w:val="both"/>
      </w:pPr>
      <w:r w:rsidRPr="0023541D">
        <w:t>Назначение платежа: Оплата задатка за участие в конкурсе на право заключения концессионного соглашения в отношении объектов теплоснабжения</w:t>
      </w:r>
      <w:r w:rsidR="00100A72" w:rsidRPr="0023541D">
        <w:t xml:space="preserve"> </w:t>
      </w:r>
      <w:r w:rsidR="000743BD">
        <w:t xml:space="preserve">Симского </w:t>
      </w:r>
      <w:r w:rsidR="00100A72" w:rsidRPr="0023541D">
        <w:t xml:space="preserve">городского поселения </w:t>
      </w:r>
      <w:r w:rsidR="000743BD">
        <w:t>Ашинск</w:t>
      </w:r>
      <w:r w:rsidR="00100A72" w:rsidRPr="0023541D">
        <w:t>ого муниципального района Челябинской области</w:t>
      </w:r>
      <w:r w:rsidRPr="0023541D">
        <w:t>.</w:t>
      </w:r>
    </w:p>
    <w:p w14:paraId="06560D1F" w14:textId="77777777" w:rsidR="00B423BA" w:rsidRPr="0023541D" w:rsidRDefault="00B423BA" w:rsidP="001D2594">
      <w:pPr>
        <w:widowControl w:val="0"/>
        <w:ind w:firstLine="709"/>
        <w:jc w:val="both"/>
      </w:pPr>
      <w:r w:rsidRPr="0023541D">
        <w:t>В назначении платежа также обязательно указать: наименование заявителя юридического лица или Ф.И.О. индивидуального предпринимателя.</w:t>
      </w:r>
    </w:p>
    <w:p w14:paraId="2E42133D" w14:textId="552909CB" w:rsidR="00B423BA" w:rsidRPr="0023541D" w:rsidRDefault="00B423BA" w:rsidP="001D2594">
      <w:pPr>
        <w:widowControl w:val="0"/>
        <w:ind w:firstLine="709"/>
        <w:jc w:val="both"/>
      </w:pPr>
      <w:r w:rsidRPr="0023541D">
        <w:t>Документом, подтверждающим поступление задатка на счет организатора Конкурса, является</w:t>
      </w:r>
      <w:r w:rsidR="00100A72" w:rsidRPr="0023541D">
        <w:t xml:space="preserve"> платежное поручение </w:t>
      </w:r>
      <w:r w:rsidR="000743BD">
        <w:t xml:space="preserve">(или </w:t>
      </w:r>
      <w:r w:rsidRPr="0023541D">
        <w:t>выписка со счета организатора Конкурса</w:t>
      </w:r>
      <w:r w:rsidR="000743BD">
        <w:t>)</w:t>
      </w:r>
      <w:r w:rsidRPr="0023541D">
        <w:t>.</w:t>
      </w:r>
    </w:p>
    <w:p w14:paraId="37E8CEBF" w14:textId="27C90791" w:rsidR="00B423BA" w:rsidRPr="0023541D" w:rsidRDefault="00B423BA" w:rsidP="001D2594">
      <w:pPr>
        <w:widowControl w:val="0"/>
        <w:ind w:firstLine="709"/>
        <w:jc w:val="both"/>
      </w:pPr>
      <w:r w:rsidRPr="0023541D">
        <w:t xml:space="preserve">В случае </w:t>
      </w:r>
      <w:proofErr w:type="gramStart"/>
      <w:r w:rsidRPr="0023541D">
        <w:t>не</w:t>
      </w:r>
      <w:r w:rsidR="0023541D">
        <w:t xml:space="preserve"> </w:t>
      </w:r>
      <w:r w:rsidRPr="0023541D">
        <w:t>поступления</w:t>
      </w:r>
      <w:proofErr w:type="gramEnd"/>
      <w:r w:rsidRPr="0023541D">
        <w:t xml:space="preserve"> в установленный срок суммы задатка на счет организатора Конкурса, обязательства заявителя по внесению задатка считаются неисполненными, заявитель к участию в конкурсе не допускается.</w:t>
      </w:r>
    </w:p>
    <w:p w14:paraId="79504914" w14:textId="77777777" w:rsidR="00B423BA" w:rsidRPr="00A1615E" w:rsidRDefault="00090641" w:rsidP="001D2594">
      <w:pPr>
        <w:widowControl w:val="0"/>
        <w:numPr>
          <w:ilvl w:val="1"/>
          <w:numId w:val="0"/>
        </w:numPr>
        <w:ind w:firstLine="709"/>
        <w:jc w:val="both"/>
        <w:outlineLvl w:val="0"/>
        <w:rPr>
          <w:b/>
          <w:color w:val="000000"/>
        </w:rPr>
      </w:pPr>
      <w:r w:rsidRPr="00A1615E">
        <w:rPr>
          <w:b/>
          <w:color w:val="000000"/>
        </w:rPr>
        <w:t xml:space="preserve">9.2. </w:t>
      </w:r>
      <w:r w:rsidR="00B423BA" w:rsidRPr="00A1615E">
        <w:rPr>
          <w:b/>
          <w:color w:val="000000"/>
        </w:rPr>
        <w:t>Условия возврата задатка.</w:t>
      </w:r>
    </w:p>
    <w:p w14:paraId="1810805A" w14:textId="77777777" w:rsidR="00B423BA" w:rsidRPr="0023541D" w:rsidRDefault="00B423BA" w:rsidP="001D2594">
      <w:pPr>
        <w:widowControl w:val="0"/>
        <w:ind w:firstLine="709"/>
        <w:jc w:val="both"/>
      </w:pPr>
      <w:r w:rsidRPr="0023541D">
        <w:t>Сумма задатка возвращается Заявителю (Участнику Конкурса) путем перечисления денежных средств, в размере внесенного задатка на расчетный счет Заявителя (Участника Конкурса):</w:t>
      </w:r>
    </w:p>
    <w:p w14:paraId="4C18A861"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тридцати календарных дней с даты получения уведомления об отзыве;</w:t>
      </w:r>
    </w:p>
    <w:p w14:paraId="6900671B"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в течение тридцати календарных дней с даты получения уведомления об отзыве; </w:t>
      </w:r>
    </w:p>
    <w:p w14:paraId="4F8056CB"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 xml:space="preserve">в случае получения Заявки на участие в Конкурсе после истечения срока представления Заявок на участие в Конкурсе – в течение тридцати календарных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14:paraId="098E7760"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в случае принятия Конкурсной комиссией решения об отказе в допуске Заявителя к участию в Конкурсе – в течение тридцати календарных дней со дня подписания членами Конкурсной комиссии протокола проведения предварительного отбора Участников Конкурса;</w:t>
      </w:r>
    </w:p>
    <w:p w14:paraId="3986583F"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 xml:space="preserve">в случае представления Заявки на участие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соглашения – в течение тридцати календарных дней со дня принятия решения о признании Конкурса несостоявшимся; </w:t>
      </w:r>
    </w:p>
    <w:p w14:paraId="71F42F77"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 xml:space="preserve">в случае представления Заявки на участие в Конкурсе только одним Заявителем, объявления Конкурса несостоявшимся, направлении Концедентом предложения такому </w:t>
      </w:r>
      <w:r w:rsidRPr="0023541D">
        <w:rPr>
          <w:color w:val="000000"/>
        </w:rPr>
        <w:lastRenderedPageBreak/>
        <w:t>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тридцати календарных дней после дня истечения установленного срока представления Концессионером предложения о заключении Концессионного соглашения;</w:t>
      </w:r>
    </w:p>
    <w:p w14:paraId="3FCDEC7B"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соглашения с таким Заявителем – в течение тридцати календарных дней после дня истечения установленного срока рассмотрения Концедентом представленного Концессионером предложения о заключении Концессионного соглашения;</w:t>
      </w:r>
    </w:p>
    <w:p w14:paraId="59F5F516"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в случае получения Конкурсного предложения после истечения срока представления Конкурсных предложений – в течение тридцати календарных дней после подписания протокола о результатах проведения Конкурса;</w:t>
      </w:r>
    </w:p>
    <w:p w14:paraId="4BC834FE"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тридцати календарных дней со дня истечения тридцатидневного срока со дня принятия решения о признании Конкурса несостоявшимся;</w:t>
      </w:r>
    </w:p>
    <w:p w14:paraId="5AA5D29B" w14:textId="77777777"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участнику Конкурса, не ставшему победителем – в течение тридцати календарных дней со дня подписания протокола о результатах проведения Конкурса;</w:t>
      </w:r>
    </w:p>
    <w:p w14:paraId="268D7873" w14:textId="3EB7CA94" w:rsidR="00B423BA" w:rsidRPr="0023541D" w:rsidRDefault="00B423BA" w:rsidP="001D2594">
      <w:pPr>
        <w:widowControl w:val="0"/>
        <w:numPr>
          <w:ilvl w:val="0"/>
          <w:numId w:val="65"/>
        </w:numPr>
        <w:tabs>
          <w:tab w:val="left" w:pos="993"/>
        </w:tabs>
        <w:ind w:left="0" w:firstLine="709"/>
        <w:contextualSpacing/>
        <w:jc w:val="both"/>
        <w:rPr>
          <w:color w:val="000000"/>
        </w:rPr>
      </w:pPr>
      <w:r w:rsidRPr="0023541D">
        <w:rPr>
          <w:color w:val="000000"/>
        </w:rPr>
        <w:t>участнику Конкурса (победителю), с которым заключено Соглашение – в течение тридцати календарных дней со дня подписания концессионного соглашения</w:t>
      </w:r>
      <w:r w:rsidR="00B24B2A">
        <w:rPr>
          <w:color w:val="000000"/>
        </w:rPr>
        <w:t xml:space="preserve"> Сторонами</w:t>
      </w:r>
      <w:r w:rsidRPr="0023541D">
        <w:rPr>
          <w:color w:val="000000"/>
        </w:rPr>
        <w:t xml:space="preserve">. </w:t>
      </w:r>
    </w:p>
    <w:p w14:paraId="1C529C16" w14:textId="77777777" w:rsidR="00B423BA" w:rsidRPr="00A1615E" w:rsidRDefault="00090641" w:rsidP="001D2594">
      <w:pPr>
        <w:widowControl w:val="0"/>
        <w:numPr>
          <w:ilvl w:val="1"/>
          <w:numId w:val="0"/>
        </w:numPr>
        <w:ind w:firstLine="709"/>
        <w:jc w:val="both"/>
        <w:outlineLvl w:val="0"/>
        <w:rPr>
          <w:b/>
          <w:color w:val="000000"/>
        </w:rPr>
      </w:pPr>
      <w:r w:rsidRPr="00A1615E">
        <w:rPr>
          <w:b/>
          <w:color w:val="000000"/>
        </w:rPr>
        <w:t xml:space="preserve">9.3. </w:t>
      </w:r>
      <w:r w:rsidR="00B423BA" w:rsidRPr="00A1615E">
        <w:rPr>
          <w:b/>
          <w:color w:val="000000"/>
        </w:rPr>
        <w:t>Условия удержания Концедентом Задатка.</w:t>
      </w:r>
    </w:p>
    <w:p w14:paraId="283AB656" w14:textId="77777777" w:rsidR="00B423BA" w:rsidRPr="0023541D" w:rsidRDefault="00B423BA" w:rsidP="001D2594">
      <w:pPr>
        <w:widowControl w:val="0"/>
        <w:ind w:firstLine="709"/>
        <w:jc w:val="both"/>
      </w:pPr>
      <w:r w:rsidRPr="0023541D">
        <w:t>Победителю Конкурса, не подписавшему в установленный срок Концессионное соглашение, внесенный им задаток не возвращается.</w:t>
      </w:r>
    </w:p>
    <w:p w14:paraId="6F71B983" w14:textId="77777777" w:rsidR="00B423BA" w:rsidRPr="0023541D" w:rsidRDefault="00B423BA" w:rsidP="001D2594">
      <w:pPr>
        <w:widowControl w:val="0"/>
        <w:ind w:firstLine="709"/>
        <w:jc w:val="center"/>
      </w:pPr>
    </w:p>
    <w:p w14:paraId="78E6C03C" w14:textId="41D271E4" w:rsidR="00B423BA" w:rsidRPr="0023541D" w:rsidRDefault="00090641" w:rsidP="001D2594">
      <w:pPr>
        <w:widowControl w:val="0"/>
        <w:ind w:firstLine="709"/>
        <w:jc w:val="center"/>
        <w:outlineLvl w:val="0"/>
        <w:rPr>
          <w:b/>
          <w:color w:val="000000"/>
        </w:rPr>
      </w:pPr>
      <w:r w:rsidRPr="0023541D">
        <w:rPr>
          <w:b/>
          <w:color w:val="000000"/>
        </w:rPr>
        <w:t xml:space="preserve">10. </w:t>
      </w:r>
      <w:r w:rsidR="00B423BA" w:rsidRPr="0023541D">
        <w:rPr>
          <w:b/>
          <w:color w:val="000000"/>
        </w:rPr>
        <w:t>КОНЦЕССИОННАЯ ПЛАТА</w:t>
      </w:r>
      <w:r w:rsidR="003B1F0E">
        <w:rPr>
          <w:b/>
          <w:color w:val="000000"/>
        </w:rPr>
        <w:t xml:space="preserve"> </w:t>
      </w:r>
    </w:p>
    <w:p w14:paraId="4769C27F" w14:textId="77777777" w:rsidR="00B423BA" w:rsidRPr="0023541D" w:rsidRDefault="00B423BA" w:rsidP="001D2594">
      <w:pPr>
        <w:widowControl w:val="0"/>
        <w:ind w:firstLine="709"/>
        <w:jc w:val="center"/>
        <w:outlineLvl w:val="0"/>
        <w:rPr>
          <w:b/>
          <w:color w:val="000000"/>
        </w:rPr>
      </w:pPr>
    </w:p>
    <w:p w14:paraId="3F574FFD" w14:textId="0EBD9C12" w:rsidR="00B423BA" w:rsidRDefault="00727321" w:rsidP="001D2594">
      <w:pPr>
        <w:widowControl w:val="0"/>
        <w:ind w:firstLine="709"/>
        <w:jc w:val="both"/>
      </w:pPr>
      <w:r w:rsidRPr="00727321">
        <w:rPr>
          <w:b/>
          <w:bCs/>
        </w:rPr>
        <w:t>10.1.</w:t>
      </w:r>
      <w:r>
        <w:t xml:space="preserve"> </w:t>
      </w:r>
      <w:r w:rsidR="00B423BA" w:rsidRPr="0023541D">
        <w:t>Концессионная плата по концессионному соглашению не устанавливается.</w:t>
      </w:r>
    </w:p>
    <w:p w14:paraId="13A46C30" w14:textId="77777777" w:rsidR="00B423BA" w:rsidRPr="0023541D" w:rsidRDefault="00B423BA" w:rsidP="001D2594">
      <w:pPr>
        <w:widowControl w:val="0"/>
        <w:ind w:firstLine="709"/>
        <w:jc w:val="both"/>
      </w:pPr>
    </w:p>
    <w:p w14:paraId="25D727A9" w14:textId="77777777" w:rsidR="00B423BA" w:rsidRDefault="00090641" w:rsidP="001D2594">
      <w:pPr>
        <w:widowControl w:val="0"/>
        <w:ind w:firstLine="709"/>
        <w:jc w:val="center"/>
        <w:outlineLvl w:val="0"/>
        <w:rPr>
          <w:b/>
          <w:color w:val="000000"/>
        </w:rPr>
      </w:pPr>
      <w:r w:rsidRPr="0023541D">
        <w:rPr>
          <w:b/>
          <w:color w:val="000000"/>
        </w:rPr>
        <w:t xml:space="preserve">11. </w:t>
      </w:r>
      <w:r w:rsidR="00B423BA" w:rsidRPr="0023541D">
        <w:rPr>
          <w:b/>
          <w:color w:val="000000"/>
        </w:rPr>
        <w:t>КОНКУРСНАЯ КОМИССИЯ</w:t>
      </w:r>
    </w:p>
    <w:p w14:paraId="638D6116" w14:textId="77777777" w:rsidR="00BE0E1F" w:rsidRPr="0023541D" w:rsidRDefault="00BE0E1F" w:rsidP="001D2594">
      <w:pPr>
        <w:widowControl w:val="0"/>
        <w:ind w:firstLine="709"/>
        <w:jc w:val="center"/>
        <w:outlineLvl w:val="0"/>
        <w:rPr>
          <w:b/>
          <w:color w:val="000000"/>
        </w:rPr>
      </w:pPr>
    </w:p>
    <w:p w14:paraId="17DE6A24" w14:textId="0F02AF18" w:rsidR="00100A72" w:rsidRPr="0023541D" w:rsidRDefault="00727321" w:rsidP="001D2594">
      <w:pPr>
        <w:widowControl w:val="0"/>
        <w:ind w:firstLine="709"/>
        <w:jc w:val="both"/>
      </w:pPr>
      <w:r w:rsidRPr="00727321">
        <w:rPr>
          <w:b/>
          <w:bCs/>
        </w:rPr>
        <w:t>11.1.</w:t>
      </w:r>
      <w:r>
        <w:t xml:space="preserve"> </w:t>
      </w:r>
      <w:r w:rsidR="00B423BA" w:rsidRPr="0023541D">
        <w:t>Для проведения Конкурса создаётся Конкурсная комиссия.</w:t>
      </w:r>
    </w:p>
    <w:p w14:paraId="446160C3" w14:textId="281C8BC7" w:rsidR="00B423BA" w:rsidRPr="0023541D" w:rsidRDefault="00B423BA" w:rsidP="001D2594">
      <w:pPr>
        <w:widowControl w:val="0"/>
        <w:ind w:firstLine="709"/>
        <w:jc w:val="both"/>
      </w:pPr>
      <w:r w:rsidRPr="0023541D">
        <w:t>Конкурсная комиссия правомочна принимать решения, если на заседании Конкурсной комиссии присутствуют не менее чем пятьдесят процентов общего числа её членов, при этом каждый член Конкурсной комиссии имеет один голос.</w:t>
      </w:r>
    </w:p>
    <w:p w14:paraId="66C9E26B" w14:textId="77777777" w:rsidR="00B423BA" w:rsidRPr="0023541D" w:rsidRDefault="00B423BA" w:rsidP="001D2594">
      <w:pPr>
        <w:widowControl w:val="0"/>
        <w:ind w:firstLine="709"/>
        <w:jc w:val="both"/>
      </w:pPr>
      <w:r w:rsidRPr="0023541D">
        <w:t>Решения Конкурсной комиссии принимаются простым большинством голосов от числа голосов членов Конкурсной комиссии, принявших участие в её заседании. В случае равенства числа голосов голос председателя конкурсной комиссии считается решающим.</w:t>
      </w:r>
    </w:p>
    <w:p w14:paraId="6A000AF2" w14:textId="77777777" w:rsidR="00B423BA" w:rsidRPr="0023541D" w:rsidRDefault="00B423BA" w:rsidP="001D2594">
      <w:pPr>
        <w:widowControl w:val="0"/>
        <w:ind w:firstLine="709"/>
        <w:jc w:val="both"/>
      </w:pPr>
      <w:r w:rsidRPr="0023541D">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14:paraId="1EB0CB38" w14:textId="77777777" w:rsidR="00B423BA" w:rsidRPr="0023541D" w:rsidRDefault="00B423BA" w:rsidP="001D2594">
      <w:pPr>
        <w:widowControl w:val="0"/>
        <w:ind w:firstLine="709"/>
        <w:jc w:val="both"/>
      </w:pPr>
      <w:r w:rsidRPr="0023541D">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14:paraId="7F70ECFF" w14:textId="77777777" w:rsidR="00B423BA" w:rsidRDefault="00B423BA" w:rsidP="001D2594">
      <w:pPr>
        <w:widowControl w:val="0"/>
        <w:ind w:firstLine="709"/>
        <w:jc w:val="both"/>
      </w:pPr>
    </w:p>
    <w:p w14:paraId="155B78E4" w14:textId="77777777" w:rsidR="00EA38DD" w:rsidRDefault="00EA38DD" w:rsidP="001D2594">
      <w:pPr>
        <w:widowControl w:val="0"/>
        <w:ind w:firstLine="709"/>
        <w:jc w:val="both"/>
      </w:pPr>
    </w:p>
    <w:p w14:paraId="71398B6E" w14:textId="77777777" w:rsidR="00EA38DD" w:rsidRPr="0023541D" w:rsidRDefault="00EA38DD" w:rsidP="001D2594">
      <w:pPr>
        <w:widowControl w:val="0"/>
        <w:ind w:firstLine="709"/>
        <w:jc w:val="both"/>
      </w:pPr>
    </w:p>
    <w:p w14:paraId="2A40E1AF" w14:textId="77777777" w:rsidR="00B423BA" w:rsidRPr="0023541D" w:rsidRDefault="00090641" w:rsidP="001D2594">
      <w:pPr>
        <w:widowControl w:val="0"/>
        <w:ind w:firstLine="709"/>
        <w:jc w:val="center"/>
        <w:outlineLvl w:val="0"/>
        <w:rPr>
          <w:b/>
          <w:color w:val="000000"/>
        </w:rPr>
      </w:pPr>
      <w:bookmarkStart w:id="6" w:name="_Ref118571200"/>
      <w:r w:rsidRPr="0023541D">
        <w:rPr>
          <w:b/>
          <w:color w:val="000000"/>
        </w:rPr>
        <w:t xml:space="preserve">12. </w:t>
      </w:r>
      <w:r w:rsidR="00B423BA" w:rsidRPr="0023541D">
        <w:rPr>
          <w:b/>
          <w:color w:val="000000"/>
        </w:rPr>
        <w:t xml:space="preserve">МЕСТО, СРОК И ПОРЯДОК </w:t>
      </w:r>
    </w:p>
    <w:p w14:paraId="161EB18C" w14:textId="77777777" w:rsidR="00B423BA" w:rsidRPr="0023541D" w:rsidRDefault="00B423BA" w:rsidP="001D2594">
      <w:pPr>
        <w:widowControl w:val="0"/>
        <w:ind w:firstLine="709"/>
        <w:jc w:val="center"/>
        <w:outlineLvl w:val="0"/>
        <w:rPr>
          <w:b/>
          <w:color w:val="000000"/>
        </w:rPr>
      </w:pPr>
      <w:r w:rsidRPr="0023541D">
        <w:rPr>
          <w:b/>
          <w:color w:val="000000"/>
        </w:rPr>
        <w:t>ПРЕДСТАВЛЕНИЯ ЗАЯВОК НА УЧАСТИЕ В КОНКУРСЕ И ТРЕБОВАНИЯ, ПРЕДЪЯВЛЯЕМЫЕ К НИМ</w:t>
      </w:r>
      <w:bookmarkEnd w:id="6"/>
    </w:p>
    <w:p w14:paraId="328DF977" w14:textId="77777777" w:rsidR="00B423BA" w:rsidRPr="0023541D" w:rsidRDefault="00B423BA" w:rsidP="001D2594">
      <w:pPr>
        <w:widowControl w:val="0"/>
        <w:ind w:firstLine="709"/>
        <w:jc w:val="center"/>
        <w:outlineLvl w:val="0"/>
        <w:rPr>
          <w:b/>
          <w:color w:val="000000"/>
        </w:rPr>
      </w:pPr>
    </w:p>
    <w:p w14:paraId="1DF0A16C" w14:textId="77777777" w:rsidR="00EA38DD" w:rsidRPr="001220A8" w:rsidRDefault="00090641" w:rsidP="00EA38DD">
      <w:pPr>
        <w:jc w:val="both"/>
        <w:rPr>
          <w:b/>
        </w:rPr>
      </w:pPr>
      <w:r w:rsidRPr="00EA38DD">
        <w:rPr>
          <w:b/>
          <w:bCs/>
        </w:rPr>
        <w:t>12.1.</w:t>
      </w:r>
      <w:r w:rsidRPr="00EA38DD">
        <w:t xml:space="preserve"> </w:t>
      </w:r>
      <w:r w:rsidR="00B423BA" w:rsidRPr="00EA38DD">
        <w:t xml:space="preserve">Дата начала приёма заявок на участие в Конкурсе: </w:t>
      </w:r>
      <w:r w:rsidR="00EA38DD" w:rsidRPr="001220A8">
        <w:rPr>
          <w:b/>
        </w:rPr>
        <w:t>«31» января 2025 г.</w:t>
      </w:r>
    </w:p>
    <w:p w14:paraId="48270A21" w14:textId="0760E690" w:rsidR="00B423BA" w:rsidRPr="00EA38DD" w:rsidRDefault="00090641" w:rsidP="00EA38DD">
      <w:pPr>
        <w:widowControl w:val="0"/>
        <w:numPr>
          <w:ilvl w:val="1"/>
          <w:numId w:val="0"/>
        </w:numPr>
        <w:jc w:val="both"/>
        <w:outlineLvl w:val="0"/>
      </w:pPr>
      <w:r w:rsidRPr="00EA38DD">
        <w:rPr>
          <w:b/>
          <w:bCs/>
        </w:rPr>
        <w:t>12.2.</w:t>
      </w:r>
      <w:r w:rsidRPr="00EA38DD">
        <w:t xml:space="preserve"> </w:t>
      </w:r>
      <w:r w:rsidR="00B423BA" w:rsidRPr="00EA38DD">
        <w:t xml:space="preserve">Дата окончания приёма заявок на участие в Конкурсе: </w:t>
      </w:r>
      <w:r w:rsidR="00EA38DD" w:rsidRPr="001220A8">
        <w:rPr>
          <w:b/>
        </w:rPr>
        <w:t>«18» марта 2025 г.</w:t>
      </w:r>
      <w:r w:rsidR="00EA38DD" w:rsidRPr="00EA38DD">
        <w:t xml:space="preserve"> </w:t>
      </w:r>
      <w:r w:rsidR="00B423BA" w:rsidRPr="00EA38DD">
        <w:t>(включительно).</w:t>
      </w:r>
    </w:p>
    <w:p w14:paraId="6946FC4C" w14:textId="70C0B675" w:rsidR="002E40CC" w:rsidRPr="00D8202B" w:rsidRDefault="00B423BA" w:rsidP="001D2594">
      <w:pPr>
        <w:widowControl w:val="0"/>
        <w:ind w:firstLine="709"/>
        <w:jc w:val="both"/>
        <w:rPr>
          <w:color w:val="FF0000"/>
        </w:rPr>
      </w:pPr>
      <w:r w:rsidRPr="00EA38DD">
        <w:t xml:space="preserve">Заявки принимаются в рабочие дни с понедельника по пятницу </w:t>
      </w:r>
      <w:r w:rsidR="00EA38DD" w:rsidRPr="00EA38DD">
        <w:t>с 08:00 до 17:00  час., перерыв с 13:00 час</w:t>
      </w:r>
      <w:proofErr w:type="gramStart"/>
      <w:r w:rsidR="00EA38DD" w:rsidRPr="00EA38DD">
        <w:t>.</w:t>
      </w:r>
      <w:proofErr w:type="gramEnd"/>
      <w:r w:rsidR="00EA38DD" w:rsidRPr="00EA38DD">
        <w:t xml:space="preserve"> </w:t>
      </w:r>
      <w:proofErr w:type="gramStart"/>
      <w:r w:rsidR="00EA38DD" w:rsidRPr="00EA38DD">
        <w:t>д</w:t>
      </w:r>
      <w:proofErr w:type="gramEnd"/>
      <w:r w:rsidR="00EA38DD" w:rsidRPr="00EA38DD">
        <w:t xml:space="preserve">о 14:00 час. </w:t>
      </w:r>
      <w:r w:rsidR="00EA38DD" w:rsidRPr="00EA38DD">
        <w:t>П</w:t>
      </w:r>
      <w:r w:rsidR="00EA38DD" w:rsidRPr="00EA38DD">
        <w:t xml:space="preserve">о адресу: Челябинская область, Ашинский район, </w:t>
      </w:r>
      <w:r w:rsidR="00EA38DD" w:rsidRPr="004029E6">
        <w:t>город Сим, улица Пушкина, дом 6, каб.312.</w:t>
      </w:r>
    </w:p>
    <w:p w14:paraId="066911B0" w14:textId="77777777" w:rsidR="00B423BA" w:rsidRPr="0023541D" w:rsidRDefault="00B423BA" w:rsidP="001D2594">
      <w:pPr>
        <w:widowControl w:val="0"/>
        <w:tabs>
          <w:tab w:val="left" w:pos="4137"/>
        </w:tabs>
        <w:ind w:firstLine="709"/>
        <w:jc w:val="both"/>
      </w:pPr>
      <w:r w:rsidRPr="0023541D">
        <w:t>Предоставление любых документов посредством факсимильной связи не допускается, а полученные таким образом документы считаются не представленными.</w:t>
      </w:r>
    </w:p>
    <w:p w14:paraId="07D842F7" w14:textId="77777777" w:rsidR="00B423BA" w:rsidRPr="0023541D" w:rsidRDefault="00090641" w:rsidP="001D2594">
      <w:pPr>
        <w:widowControl w:val="0"/>
        <w:numPr>
          <w:ilvl w:val="1"/>
          <w:numId w:val="0"/>
        </w:numPr>
        <w:ind w:firstLine="709"/>
        <w:jc w:val="both"/>
        <w:outlineLvl w:val="0"/>
        <w:rPr>
          <w:color w:val="000000"/>
        </w:rPr>
      </w:pPr>
      <w:r w:rsidRPr="00727321">
        <w:rPr>
          <w:b/>
          <w:bCs/>
          <w:color w:val="000000"/>
        </w:rPr>
        <w:t>12.3.</w:t>
      </w:r>
      <w:r w:rsidRPr="0023541D">
        <w:rPr>
          <w:color w:val="000000"/>
        </w:rPr>
        <w:t xml:space="preserve"> </w:t>
      </w:r>
      <w:r w:rsidR="00B423BA" w:rsidRPr="0023541D">
        <w:rPr>
          <w:color w:val="000000"/>
        </w:rPr>
        <w:t>Заявитель представляет заявку на участие в Конкурсе с приложением документов, указанных в настоящей конкурсной документации лично или через своего полномочного представителя. В случае если заявка представляется полномочным представителем Заявителя, такой представитель должен при подаче заявки предъявить доверенность на осуществление действий от имени заявителя, оформленную в установленном порядке.</w:t>
      </w:r>
    </w:p>
    <w:p w14:paraId="0E8DAFC9" w14:textId="77777777" w:rsidR="00B423BA" w:rsidRPr="0023541D" w:rsidRDefault="00090641" w:rsidP="001D2594">
      <w:pPr>
        <w:widowControl w:val="0"/>
        <w:numPr>
          <w:ilvl w:val="1"/>
          <w:numId w:val="0"/>
        </w:numPr>
        <w:ind w:firstLine="709"/>
        <w:jc w:val="both"/>
        <w:outlineLvl w:val="0"/>
        <w:rPr>
          <w:color w:val="000000"/>
        </w:rPr>
      </w:pPr>
      <w:r w:rsidRPr="00727321">
        <w:rPr>
          <w:b/>
          <w:bCs/>
          <w:color w:val="000000"/>
        </w:rPr>
        <w:t>12.4.</w:t>
      </w:r>
      <w:r w:rsidRPr="0023541D">
        <w:rPr>
          <w:color w:val="000000"/>
        </w:rPr>
        <w:t xml:space="preserve"> </w:t>
      </w:r>
      <w:r w:rsidR="00B423BA" w:rsidRPr="0023541D">
        <w:rPr>
          <w:color w:val="000000"/>
        </w:rPr>
        <w:t>Заявитель вправе подать только одну заявку на участие в Конкурсе. В случае подачи заявителем нескольких заявок на участие в открытом конкурсе, конкурсной комиссией (при условии, что предыдущая заявка не отозвана в установленном конкурсной документацией порядке) может быть принято решение о недопуске данного заявителя к участию в открытом конкурсе.</w:t>
      </w:r>
    </w:p>
    <w:p w14:paraId="6C9D7261" w14:textId="0E53744B" w:rsidR="00B423BA" w:rsidRPr="0023541D" w:rsidRDefault="00090641" w:rsidP="001D2594">
      <w:pPr>
        <w:widowControl w:val="0"/>
        <w:numPr>
          <w:ilvl w:val="1"/>
          <w:numId w:val="0"/>
        </w:numPr>
        <w:ind w:firstLine="709"/>
        <w:jc w:val="both"/>
        <w:outlineLvl w:val="0"/>
        <w:rPr>
          <w:color w:val="000000"/>
        </w:rPr>
      </w:pPr>
      <w:r w:rsidRPr="00727321">
        <w:rPr>
          <w:b/>
          <w:bCs/>
          <w:color w:val="000000"/>
        </w:rPr>
        <w:t>12.5.</w:t>
      </w:r>
      <w:r w:rsidRPr="0023541D">
        <w:rPr>
          <w:color w:val="000000"/>
        </w:rPr>
        <w:t xml:space="preserve"> </w:t>
      </w:r>
      <w:r w:rsidR="00B423BA" w:rsidRPr="0023541D">
        <w:rPr>
          <w:color w:val="000000"/>
        </w:rPr>
        <w:t>Заявка на участие в Конкурсе оформляется на русском языке в письменной форме по Форме №1 к настоящей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одном запечатанном конверте. Заявитель указывает на таких конвертах: «ЗАЯВКА НА УЧАСТИЕ В ОТКРЫТОМ КОНКУРСЕ НА ПРАВО ЗАКЛЮЧЕНИЯ КОНЦЕССИОННОГО СОГЛАШЕНИЯ В ОТНОШЕНИИ ОБЪЕКТОВ ТЕПЛОСНАБЖЕНИЯ</w:t>
      </w:r>
      <w:r w:rsidR="000743BD">
        <w:rPr>
          <w:color w:val="000000"/>
        </w:rPr>
        <w:t xml:space="preserve"> СИМСКОГО</w:t>
      </w:r>
      <w:r w:rsidR="00100A72" w:rsidRPr="0023541D">
        <w:rPr>
          <w:color w:val="000000"/>
        </w:rPr>
        <w:t xml:space="preserve"> ГОРОДСКОГО ПОСЕЛЕНИЯ </w:t>
      </w:r>
      <w:r w:rsidR="000743BD">
        <w:rPr>
          <w:color w:val="000000"/>
        </w:rPr>
        <w:t>АШИН</w:t>
      </w:r>
      <w:r w:rsidR="00100A72" w:rsidRPr="0023541D">
        <w:rPr>
          <w:color w:val="000000"/>
        </w:rPr>
        <w:t>СКОГО МУНИЦИПАЛЬНОГО РАЙОНА ЧЕЛЯБИНСКОЙ ОБЛАСТИ</w:t>
      </w:r>
      <w:r w:rsidR="00B423BA" w:rsidRPr="0023541D">
        <w:rPr>
          <w:color w:val="000000"/>
        </w:rPr>
        <w:t>» и свое наименование (для юридического лица) или фамилия, имя, отчество (для индивидуального предпринимателя), адрес заявителя.</w:t>
      </w:r>
    </w:p>
    <w:p w14:paraId="6F39F490" w14:textId="77777777" w:rsidR="00B423BA" w:rsidRPr="0023541D" w:rsidRDefault="00B423BA" w:rsidP="001D2594">
      <w:pPr>
        <w:widowControl w:val="0"/>
        <w:tabs>
          <w:tab w:val="left" w:pos="4137"/>
        </w:tabs>
        <w:ind w:firstLine="709"/>
        <w:jc w:val="both"/>
      </w:pPr>
      <w:r w:rsidRPr="0023541D">
        <w:t>Конверт на местах склейки должен быть подписан заявителем либо его уполномоченным представителем и проставлены оттиски печати заявителя (при ее наличии). Заявителю будет отказано в приеме конверта с Заявкой, если конверт не запечатан и (или) оформлен не в соответствии с установленными в настоящей конкурсной документации требованиями.</w:t>
      </w:r>
    </w:p>
    <w:p w14:paraId="1D6825EF" w14:textId="06428713" w:rsidR="00B423BA" w:rsidRPr="0023541D" w:rsidRDefault="00090641" w:rsidP="001D2594">
      <w:pPr>
        <w:widowControl w:val="0"/>
        <w:numPr>
          <w:ilvl w:val="1"/>
          <w:numId w:val="0"/>
        </w:numPr>
        <w:ind w:firstLine="709"/>
        <w:jc w:val="both"/>
        <w:outlineLvl w:val="0"/>
        <w:rPr>
          <w:color w:val="000000"/>
        </w:rPr>
      </w:pPr>
      <w:r w:rsidRPr="00727321">
        <w:rPr>
          <w:b/>
          <w:bCs/>
          <w:color w:val="000000"/>
        </w:rPr>
        <w:t>12.6.</w:t>
      </w:r>
      <w:r w:rsidRPr="0023541D">
        <w:rPr>
          <w:color w:val="000000"/>
        </w:rPr>
        <w:t xml:space="preserve"> </w:t>
      </w:r>
      <w:r w:rsidR="00B423BA" w:rsidRPr="0023541D">
        <w:rPr>
          <w:color w:val="000000"/>
        </w:rPr>
        <w:t>Заявки на участие в Конкурсе должны отвечать требованиям, установленным к таким заявкам настоящей конкурсной документацией, и содержать документы и материалы, предусмотренные настоящей конкурсной документацией и подтверждающие соответствие заявителей требованиям, предъявляемым к участникам Конкурса</w:t>
      </w:r>
      <w:r w:rsidR="008A69AD">
        <w:rPr>
          <w:color w:val="000000"/>
        </w:rPr>
        <w:t xml:space="preserve"> (п. 6.1. Документации)</w:t>
      </w:r>
      <w:r w:rsidR="00B423BA" w:rsidRPr="0023541D">
        <w:rPr>
          <w:color w:val="000000"/>
        </w:rPr>
        <w:t>.</w:t>
      </w:r>
    </w:p>
    <w:p w14:paraId="3F8411C6" w14:textId="77777777" w:rsidR="00B423BA" w:rsidRPr="00EA6AB6" w:rsidRDefault="00090641" w:rsidP="001D2594">
      <w:pPr>
        <w:widowControl w:val="0"/>
        <w:numPr>
          <w:ilvl w:val="1"/>
          <w:numId w:val="0"/>
        </w:numPr>
        <w:ind w:firstLine="709"/>
        <w:jc w:val="both"/>
        <w:outlineLvl w:val="0"/>
        <w:rPr>
          <w:color w:val="000000"/>
        </w:rPr>
      </w:pPr>
      <w:r w:rsidRPr="00727321">
        <w:rPr>
          <w:b/>
          <w:bCs/>
          <w:color w:val="000000"/>
        </w:rPr>
        <w:t>12.7.</w:t>
      </w:r>
      <w:r w:rsidRPr="0023541D">
        <w:rPr>
          <w:color w:val="000000"/>
        </w:rPr>
        <w:t xml:space="preserve"> </w:t>
      </w:r>
      <w:r w:rsidR="00B423BA" w:rsidRPr="0023541D">
        <w:rPr>
          <w:color w:val="000000"/>
        </w:rPr>
        <w:t xml:space="preserve">Заявки на участие в Конкурсе должны содержать сведения о заявителе Конкурса (наименование, организационно-правовую форму, место нахождения, почтовый адрес – для юридического лица: фамилия, имя, отчество, паспортные данные, сведения о месте жительства – для </w:t>
      </w:r>
      <w:r w:rsidR="00B423BA" w:rsidRPr="00EA6AB6">
        <w:rPr>
          <w:color w:val="000000"/>
        </w:rPr>
        <w:t>индивидуального предпринимателя), банковские реквизиты заявителя для возврата задатка, а также подтверждение, что:</w:t>
      </w:r>
    </w:p>
    <w:p w14:paraId="48AAAB80" w14:textId="77777777" w:rsidR="00B423BA" w:rsidRPr="00EA6AB6" w:rsidRDefault="00B423BA" w:rsidP="001D2594">
      <w:pPr>
        <w:widowControl w:val="0"/>
        <w:numPr>
          <w:ilvl w:val="0"/>
          <w:numId w:val="66"/>
        </w:numPr>
        <w:ind w:left="0" w:firstLine="709"/>
        <w:contextualSpacing/>
        <w:jc w:val="both"/>
        <w:rPr>
          <w:color w:val="000000"/>
        </w:rPr>
      </w:pPr>
      <w:r w:rsidRPr="00EA6AB6">
        <w:rPr>
          <w:color w:val="000000"/>
        </w:rPr>
        <w:t>заявитель ознакомлен с условиями, содержащимися в настоящей конкурсной документации, и гарантирует их выполнение в соответствии с требованиями настоящей конкурсной документации;</w:t>
      </w:r>
    </w:p>
    <w:p w14:paraId="56822DC8" w14:textId="77777777" w:rsidR="00B423BA" w:rsidRPr="00EA6AB6" w:rsidRDefault="00B423BA" w:rsidP="001D2594">
      <w:pPr>
        <w:widowControl w:val="0"/>
        <w:numPr>
          <w:ilvl w:val="0"/>
          <w:numId w:val="66"/>
        </w:numPr>
        <w:ind w:left="0" w:firstLine="709"/>
        <w:contextualSpacing/>
        <w:jc w:val="both"/>
        <w:rPr>
          <w:color w:val="000000"/>
        </w:rPr>
      </w:pPr>
      <w:r w:rsidRPr="00EA6AB6">
        <w:rPr>
          <w:color w:val="000000"/>
        </w:rPr>
        <w:lastRenderedPageBreak/>
        <w:t>заявитель гарантирует достоверность и полноту информации, представленной им в заявке на участие в Конкурсе, и подтверждает право Конкурсной комиссии:</w:t>
      </w:r>
    </w:p>
    <w:p w14:paraId="5B233B27" w14:textId="77777777" w:rsidR="00B423BA" w:rsidRPr="00EA6AB6" w:rsidRDefault="00B423BA" w:rsidP="001D2594">
      <w:pPr>
        <w:widowControl w:val="0"/>
        <w:tabs>
          <w:tab w:val="left" w:pos="4137"/>
        </w:tabs>
        <w:ind w:firstLine="709"/>
        <w:jc w:val="both"/>
      </w:pPr>
      <w:r w:rsidRPr="00EA6AB6">
        <w:t>–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14:paraId="71A13DC7" w14:textId="77777777" w:rsidR="00B423BA" w:rsidRPr="00EA6AB6" w:rsidRDefault="00B423BA" w:rsidP="001D2594">
      <w:pPr>
        <w:widowControl w:val="0"/>
        <w:tabs>
          <w:tab w:val="left" w:pos="4137"/>
        </w:tabs>
        <w:ind w:firstLine="709"/>
        <w:jc w:val="both"/>
      </w:pPr>
      <w:r w:rsidRPr="00EA6AB6">
        <w:t>– затребовать у Заявителя представления в срок, установленный в настоящей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14:paraId="76D4FEBB" w14:textId="20E30A9D" w:rsidR="00BE0E1F" w:rsidRPr="004D4BE0" w:rsidRDefault="00727321" w:rsidP="008A69AD">
      <w:pPr>
        <w:widowControl w:val="0"/>
        <w:autoSpaceDE w:val="0"/>
        <w:autoSpaceDN w:val="0"/>
        <w:adjustRightInd w:val="0"/>
        <w:ind w:firstLine="540"/>
        <w:jc w:val="both"/>
        <w:rPr>
          <w:rFonts w:eastAsia="Calibri"/>
        </w:rPr>
      </w:pPr>
      <w:r w:rsidRPr="00727321">
        <w:rPr>
          <w:rFonts w:eastAsia="Calibri"/>
          <w:b/>
          <w:bCs/>
        </w:rPr>
        <w:t>12.8.</w:t>
      </w:r>
      <w:r>
        <w:rPr>
          <w:rFonts w:eastAsia="Calibri"/>
        </w:rPr>
        <w:t xml:space="preserve"> </w:t>
      </w:r>
      <w:r w:rsidR="00BE0E1F" w:rsidRPr="004D4BE0">
        <w:rPr>
          <w:rFonts w:eastAsia="Calibri"/>
        </w:rP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названных требований,  должна содержать сведения</w:t>
      </w:r>
      <w:r w:rsidR="008A69AD">
        <w:rPr>
          <w:rFonts w:eastAsia="Calibri"/>
        </w:rPr>
        <w:t>,</w:t>
      </w:r>
      <w:r w:rsidR="00BE0E1F" w:rsidRPr="004D4BE0">
        <w:rPr>
          <w:rFonts w:eastAsia="Calibri"/>
        </w:rPr>
        <w:t xml:space="preserve"> </w:t>
      </w:r>
      <w:r w:rsidR="008A69AD">
        <w:rPr>
          <w:rFonts w:eastAsia="Calibri"/>
        </w:rPr>
        <w:t>утв.</w:t>
      </w:r>
      <w:r w:rsidR="00BE0E1F" w:rsidRPr="004D4BE0">
        <w:rPr>
          <w:rFonts w:eastAsia="Calibri"/>
        </w:rPr>
        <w:t xml:space="preserve"> уполномоченным Правительством Российской Федерации федеральным органом исполнительной власти</w:t>
      </w:r>
      <w:r w:rsidR="00EA6AB6" w:rsidRPr="004D4BE0">
        <w:rPr>
          <w:rFonts w:eastAsia="Calibri"/>
        </w:rPr>
        <w:t xml:space="preserve"> (Приказ Минстроя России от 24.05.2022 N 406/</w:t>
      </w:r>
      <w:proofErr w:type="spellStart"/>
      <w:r w:rsidR="00EA6AB6" w:rsidRPr="004D4BE0">
        <w:rPr>
          <w:rFonts w:eastAsia="Calibri"/>
        </w:rPr>
        <w:t>пр</w:t>
      </w:r>
      <w:proofErr w:type="spellEnd"/>
      <w:r w:rsidR="00EA6AB6" w:rsidRPr="004D4BE0">
        <w:rPr>
          <w:rFonts w:eastAsia="Calibri"/>
        </w:rPr>
        <w:t xml:space="preserve">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r w:rsidR="00BE0E1F" w:rsidRPr="004D4BE0">
        <w:rPr>
          <w:rFonts w:eastAsia="Calibri"/>
        </w:rPr>
        <w:t>.</w:t>
      </w:r>
    </w:p>
    <w:p w14:paraId="51CBE9BD" w14:textId="04225180" w:rsidR="00B423BA" w:rsidRPr="0023541D" w:rsidRDefault="00727321" w:rsidP="001D2594">
      <w:pPr>
        <w:widowControl w:val="0"/>
        <w:tabs>
          <w:tab w:val="left" w:pos="4137"/>
        </w:tabs>
        <w:ind w:firstLine="709"/>
        <w:jc w:val="both"/>
      </w:pPr>
      <w:r w:rsidRPr="00727321">
        <w:rPr>
          <w:b/>
          <w:bCs/>
        </w:rPr>
        <w:t>12.9.</w:t>
      </w:r>
      <w:r>
        <w:t xml:space="preserve"> </w:t>
      </w:r>
      <w:r w:rsidR="00B423BA" w:rsidRPr="0023541D">
        <w:t>Все документы, входящие заявку, должны быть надлежащим образом оформлены и иметь необходимые для их идентификации реквизиты (бланк отправителя (при наличии), исходящий номер, дата выдачи, должность и подпись подписавшего лица с расшифровкой, печать – в случае ее наличия). При подготовке конкурсной заявки, а также документов, входящих в конкурсную заявку, использование факсимиле недопустимо, такие документы признаются не имеющими юридической силы.</w:t>
      </w:r>
    </w:p>
    <w:p w14:paraId="16D2C79D" w14:textId="6C28DB67" w:rsidR="00B423BA" w:rsidRPr="0023541D" w:rsidRDefault="00090641" w:rsidP="001D2594">
      <w:pPr>
        <w:widowControl w:val="0"/>
        <w:numPr>
          <w:ilvl w:val="1"/>
          <w:numId w:val="0"/>
        </w:numPr>
        <w:ind w:firstLine="709"/>
        <w:jc w:val="both"/>
        <w:outlineLvl w:val="0"/>
        <w:rPr>
          <w:color w:val="000000"/>
        </w:rPr>
      </w:pPr>
      <w:r w:rsidRPr="00727321">
        <w:rPr>
          <w:b/>
          <w:bCs/>
          <w:color w:val="000000"/>
        </w:rPr>
        <w:t>12.</w:t>
      </w:r>
      <w:r w:rsidR="00727321" w:rsidRPr="00727321">
        <w:rPr>
          <w:b/>
          <w:bCs/>
          <w:color w:val="000000"/>
        </w:rPr>
        <w:t>10</w:t>
      </w:r>
      <w:r w:rsidRPr="00727321">
        <w:rPr>
          <w:b/>
          <w:bCs/>
          <w:color w:val="000000"/>
        </w:rPr>
        <w:t>.</w:t>
      </w:r>
      <w:r w:rsidRPr="0023541D">
        <w:rPr>
          <w:color w:val="000000"/>
        </w:rPr>
        <w:t xml:space="preserve"> </w:t>
      </w:r>
      <w:r w:rsidR="00B423BA" w:rsidRPr="0023541D">
        <w:rPr>
          <w:color w:val="000000"/>
        </w:rPr>
        <w:t>Заявка и документы, для которых приложениями к настоящей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представления требуемой информации, но их содержание должно соответствовать требованиям настоящей конкурсной документации, содержательной части рекомендуемых форм заполнения к настоящей конкурсной документации.</w:t>
      </w:r>
    </w:p>
    <w:p w14:paraId="2F407E3F" w14:textId="740AF0FA" w:rsidR="00B423BA" w:rsidRPr="0023541D" w:rsidRDefault="00090641" w:rsidP="001D2594">
      <w:pPr>
        <w:widowControl w:val="0"/>
        <w:numPr>
          <w:ilvl w:val="1"/>
          <w:numId w:val="0"/>
        </w:numPr>
        <w:ind w:firstLine="709"/>
        <w:jc w:val="both"/>
        <w:outlineLvl w:val="0"/>
        <w:rPr>
          <w:color w:val="000000"/>
        </w:rPr>
      </w:pPr>
      <w:r w:rsidRPr="00727321">
        <w:rPr>
          <w:b/>
          <w:bCs/>
          <w:color w:val="000000"/>
        </w:rPr>
        <w:t>12.</w:t>
      </w:r>
      <w:r w:rsidR="00727321">
        <w:rPr>
          <w:b/>
          <w:bCs/>
          <w:color w:val="000000"/>
        </w:rPr>
        <w:t>11</w:t>
      </w:r>
      <w:r w:rsidRPr="00727321">
        <w:rPr>
          <w:b/>
          <w:bCs/>
          <w:color w:val="000000"/>
        </w:rPr>
        <w:t>.</w:t>
      </w:r>
      <w:r w:rsidRPr="0023541D">
        <w:rPr>
          <w:color w:val="000000"/>
        </w:rPr>
        <w:t xml:space="preserve"> </w:t>
      </w:r>
      <w:r w:rsidR="00B423BA" w:rsidRPr="0023541D">
        <w:rPr>
          <w:color w:val="000000"/>
        </w:rPr>
        <w:t>Все страницы оригинального экземпляра Заявки должны быть пронумерованы и помечены надписью «ОРИГИНАЛ». Все страницы экземпляра-копии Заявки должны быть пронумерованы и помечены надписью «КОПИЯ». В случае расхождений между экземплярами Конкурсная комиссия и Концедент следуют оригиналу.</w:t>
      </w:r>
    </w:p>
    <w:p w14:paraId="5837F0CE" w14:textId="7711AEFC" w:rsidR="00B423BA" w:rsidRPr="0023541D" w:rsidRDefault="00B423BA" w:rsidP="001D2594">
      <w:pPr>
        <w:widowControl w:val="0"/>
        <w:tabs>
          <w:tab w:val="left" w:pos="4137"/>
        </w:tabs>
        <w:ind w:firstLine="709"/>
        <w:jc w:val="both"/>
        <w:rPr>
          <w:color w:val="FF0000"/>
        </w:rPr>
      </w:pPr>
      <w:r w:rsidRPr="0023541D">
        <w:t>Заявка и 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w:t>
      </w:r>
      <w:r w:rsidR="0023541D">
        <w:t>,</w:t>
      </w:r>
      <w:r w:rsidRPr="0023541D">
        <w:t xml:space="preserve"> с указанием на обороте последнего листа Заявки количества страниц. </w:t>
      </w:r>
    </w:p>
    <w:p w14:paraId="751DF855" w14:textId="77777777" w:rsidR="00B423BA" w:rsidRPr="0023541D" w:rsidRDefault="00B423BA" w:rsidP="001D2594">
      <w:pPr>
        <w:widowControl w:val="0"/>
        <w:tabs>
          <w:tab w:val="left" w:pos="4137"/>
        </w:tabs>
        <w:ind w:firstLine="709"/>
        <w:jc w:val="both"/>
      </w:pPr>
      <w:r w:rsidRPr="0023541D">
        <w:t>Экземпляр копии Заявки брошюруется отдельно. При этом все разделы копии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14:paraId="19CCCB7E" w14:textId="37CB1A69" w:rsidR="00B423BA" w:rsidRPr="0023541D" w:rsidRDefault="00090641" w:rsidP="001D2594">
      <w:pPr>
        <w:widowControl w:val="0"/>
        <w:numPr>
          <w:ilvl w:val="1"/>
          <w:numId w:val="0"/>
        </w:numPr>
        <w:ind w:firstLine="709"/>
        <w:jc w:val="both"/>
        <w:outlineLvl w:val="0"/>
        <w:rPr>
          <w:color w:val="000000"/>
        </w:rPr>
      </w:pPr>
      <w:r w:rsidRPr="00727321">
        <w:rPr>
          <w:b/>
          <w:bCs/>
          <w:color w:val="000000"/>
        </w:rPr>
        <w:t>12.1</w:t>
      </w:r>
      <w:r w:rsidR="00727321" w:rsidRPr="00727321">
        <w:rPr>
          <w:b/>
          <w:bCs/>
          <w:color w:val="000000"/>
        </w:rPr>
        <w:t>2</w:t>
      </w:r>
      <w:r w:rsidRPr="00727321">
        <w:rPr>
          <w:b/>
          <w:bCs/>
          <w:color w:val="000000"/>
        </w:rPr>
        <w:t>.</w:t>
      </w:r>
      <w:r w:rsidRPr="0023541D">
        <w:rPr>
          <w:color w:val="000000"/>
        </w:rPr>
        <w:t xml:space="preserve"> </w:t>
      </w:r>
      <w:r w:rsidR="00B423BA" w:rsidRPr="0023541D">
        <w:rPr>
          <w:color w:val="000000"/>
        </w:rPr>
        <w:t xml:space="preserve">К Заявке на участие в Конкурсе прилагается удостоверенная подписью заявителя опись представленных им документов и материалов, в соответствии с Формой №4 к настоящей конкурсной документации, оригинал которой остается в Конкурсной комиссии, копия – у Заявителя. </w:t>
      </w:r>
    </w:p>
    <w:p w14:paraId="60A768ED" w14:textId="77777777" w:rsidR="00B423BA" w:rsidRPr="0023541D" w:rsidRDefault="00B423BA" w:rsidP="001D2594">
      <w:pPr>
        <w:widowControl w:val="0"/>
        <w:tabs>
          <w:tab w:val="left" w:pos="4137"/>
        </w:tabs>
        <w:ind w:firstLine="709"/>
        <w:jc w:val="both"/>
      </w:pPr>
      <w:r w:rsidRPr="0023541D">
        <w:t>Опись документов и материалов заявки не сброшюровывается с материалами и документами заявки. Оригинал описи документов и материалов заявки помещается в конверт с заявкой.</w:t>
      </w:r>
    </w:p>
    <w:p w14:paraId="1171493B" w14:textId="582E4DCC" w:rsidR="00B423BA" w:rsidRPr="0023541D" w:rsidRDefault="00090641" w:rsidP="001D2594">
      <w:pPr>
        <w:widowControl w:val="0"/>
        <w:numPr>
          <w:ilvl w:val="1"/>
          <w:numId w:val="0"/>
        </w:numPr>
        <w:ind w:firstLine="709"/>
        <w:jc w:val="both"/>
        <w:outlineLvl w:val="0"/>
        <w:rPr>
          <w:color w:val="000000"/>
        </w:rPr>
      </w:pPr>
      <w:r w:rsidRPr="00727321">
        <w:rPr>
          <w:b/>
          <w:bCs/>
          <w:color w:val="000000"/>
        </w:rPr>
        <w:t>12.1</w:t>
      </w:r>
      <w:r w:rsidR="00727321" w:rsidRPr="00727321">
        <w:rPr>
          <w:b/>
          <w:bCs/>
          <w:color w:val="000000"/>
        </w:rPr>
        <w:t>3</w:t>
      </w:r>
      <w:r w:rsidRPr="00727321">
        <w:rPr>
          <w:b/>
          <w:bCs/>
          <w:color w:val="000000"/>
        </w:rPr>
        <w:t>.</w:t>
      </w:r>
      <w:r w:rsidRPr="0023541D">
        <w:rPr>
          <w:color w:val="000000"/>
        </w:rPr>
        <w:t xml:space="preserve"> </w:t>
      </w:r>
      <w:r w:rsidR="00B423BA" w:rsidRPr="0023541D">
        <w:rPr>
          <w:color w:val="000000"/>
        </w:rPr>
        <w:t xml:space="preserve">Заявка на участие в Конкурсе подлежит регистрации в журнале регистрации заявок под порядковым номером с указанием даты и точного времени её представления </w:t>
      </w:r>
      <w:r w:rsidR="00B423BA" w:rsidRPr="0023541D">
        <w:rPr>
          <w:color w:val="000000"/>
        </w:rPr>
        <w:lastRenderedPageBreak/>
        <w:t>(часы и минуты) во избежание совпадения этого времени с временем представления других Заявок на участие в Конкурсе.</w:t>
      </w:r>
    </w:p>
    <w:p w14:paraId="42131CF2" w14:textId="77777777" w:rsidR="00B423BA" w:rsidRPr="0023541D" w:rsidRDefault="00B423BA" w:rsidP="001D2594">
      <w:pPr>
        <w:widowControl w:val="0"/>
        <w:tabs>
          <w:tab w:val="left" w:pos="4137"/>
        </w:tabs>
        <w:ind w:firstLine="709"/>
        <w:jc w:val="both"/>
      </w:pPr>
      <w:r w:rsidRPr="0023541D">
        <w:t>На копии описи документов и материалов, представленной заявителем, делается отметка о дате и времени представления (часы и минуты) заявки на участие в Конкурсе с указанием номера этой заявки.</w:t>
      </w:r>
    </w:p>
    <w:p w14:paraId="724A58D0" w14:textId="77777777" w:rsidR="00B423BA" w:rsidRPr="0023541D" w:rsidRDefault="00B423BA" w:rsidP="001D2594">
      <w:pPr>
        <w:widowControl w:val="0"/>
        <w:tabs>
          <w:tab w:val="left" w:pos="4137"/>
        </w:tabs>
        <w:ind w:firstLine="709"/>
        <w:jc w:val="both"/>
      </w:pPr>
      <w:r w:rsidRPr="0023541D">
        <w:t>Срок поступления Заявки на участие в конкурсе определяется по дате и времени регистрации конверта с заявкой в журнале регистрации заявок и по дате и времени проставленном при приеме Заявки на копии описи документов и материалов такой заявки.</w:t>
      </w:r>
    </w:p>
    <w:p w14:paraId="293E08CB" w14:textId="4B965E3B" w:rsidR="00B423BA" w:rsidRPr="0023541D" w:rsidRDefault="00090641" w:rsidP="001D2594">
      <w:pPr>
        <w:widowControl w:val="0"/>
        <w:numPr>
          <w:ilvl w:val="1"/>
          <w:numId w:val="0"/>
        </w:numPr>
        <w:ind w:firstLine="709"/>
        <w:jc w:val="both"/>
        <w:outlineLvl w:val="0"/>
        <w:rPr>
          <w:color w:val="000000"/>
        </w:rPr>
      </w:pPr>
      <w:r w:rsidRPr="00727321">
        <w:rPr>
          <w:b/>
          <w:bCs/>
          <w:color w:val="000000"/>
        </w:rPr>
        <w:t>12.1</w:t>
      </w:r>
      <w:r w:rsidR="00727321" w:rsidRPr="00727321">
        <w:rPr>
          <w:b/>
          <w:bCs/>
          <w:color w:val="000000"/>
        </w:rPr>
        <w:t>4</w:t>
      </w:r>
      <w:r w:rsidRPr="00727321">
        <w:rPr>
          <w:b/>
          <w:bCs/>
          <w:color w:val="000000"/>
        </w:rPr>
        <w:t>.</w:t>
      </w:r>
      <w:r w:rsidRPr="0023541D">
        <w:rPr>
          <w:color w:val="000000"/>
        </w:rPr>
        <w:t xml:space="preserve"> </w:t>
      </w:r>
      <w:r w:rsidR="00B423BA" w:rsidRPr="0023541D">
        <w:rPr>
          <w:color w:val="000000"/>
        </w:rPr>
        <w:t>Конверт с заявкой, представленный в Конкурсную комиссию по истечении срока представления заявок на участие в Конкурсе, указанного в сообщении о проведении Конкурса и в Конкурсной документации, не вскрывается и возвращается заявителю вместе с описью представленных документов и материалов, на копии которой делается отметка об отказе в принятии заявления на участие в конкурсе.</w:t>
      </w:r>
    </w:p>
    <w:p w14:paraId="4BE41682" w14:textId="2A43F820" w:rsidR="00B423BA" w:rsidRPr="0023541D" w:rsidRDefault="00090641" w:rsidP="001D2594">
      <w:pPr>
        <w:widowControl w:val="0"/>
        <w:numPr>
          <w:ilvl w:val="1"/>
          <w:numId w:val="0"/>
        </w:numPr>
        <w:ind w:firstLine="709"/>
        <w:jc w:val="both"/>
        <w:outlineLvl w:val="0"/>
        <w:rPr>
          <w:color w:val="000000"/>
        </w:rPr>
      </w:pPr>
      <w:r w:rsidRPr="00727321">
        <w:rPr>
          <w:b/>
          <w:bCs/>
          <w:color w:val="000000"/>
        </w:rPr>
        <w:t>12.1</w:t>
      </w:r>
      <w:r w:rsidR="00727321" w:rsidRPr="00727321">
        <w:rPr>
          <w:b/>
          <w:bCs/>
          <w:color w:val="000000"/>
        </w:rPr>
        <w:t>5</w:t>
      </w:r>
      <w:r w:rsidRPr="00727321">
        <w:rPr>
          <w:b/>
          <w:bCs/>
          <w:color w:val="000000"/>
        </w:rPr>
        <w:t>.</w:t>
      </w:r>
      <w:r w:rsidRPr="0023541D">
        <w:rPr>
          <w:color w:val="000000"/>
        </w:rPr>
        <w:t xml:space="preserve"> </w:t>
      </w:r>
      <w:r w:rsidR="00B423BA" w:rsidRPr="0023541D">
        <w:rPr>
          <w:color w:val="000000"/>
        </w:rPr>
        <w:t>Заявитель самостоятельно несет все расходы, связанные с подготовкой и подачей в Конкурсную комиссию своей заявки на участие в Конкурсе.</w:t>
      </w:r>
    </w:p>
    <w:p w14:paraId="08404D00" w14:textId="74CEAC26" w:rsidR="00B423BA" w:rsidRPr="0023541D" w:rsidRDefault="00090641" w:rsidP="001D2594">
      <w:pPr>
        <w:widowControl w:val="0"/>
        <w:numPr>
          <w:ilvl w:val="1"/>
          <w:numId w:val="0"/>
        </w:numPr>
        <w:ind w:firstLine="709"/>
        <w:jc w:val="both"/>
        <w:outlineLvl w:val="0"/>
        <w:rPr>
          <w:color w:val="000000"/>
        </w:rPr>
      </w:pPr>
      <w:r w:rsidRPr="00727321">
        <w:rPr>
          <w:b/>
          <w:bCs/>
          <w:color w:val="000000"/>
        </w:rPr>
        <w:t>12.1</w:t>
      </w:r>
      <w:r w:rsidR="00727321" w:rsidRPr="00727321">
        <w:rPr>
          <w:b/>
          <w:bCs/>
          <w:color w:val="000000"/>
        </w:rPr>
        <w:t>6</w:t>
      </w:r>
      <w:r w:rsidRPr="00727321">
        <w:rPr>
          <w:b/>
          <w:bCs/>
          <w:color w:val="000000"/>
        </w:rPr>
        <w:t>.</w:t>
      </w:r>
      <w:r w:rsidRPr="0023541D">
        <w:rPr>
          <w:color w:val="000000"/>
        </w:rPr>
        <w:t xml:space="preserve"> </w:t>
      </w:r>
      <w:r w:rsidR="00B423BA" w:rsidRPr="0023541D">
        <w:rPr>
          <w:color w:val="000000"/>
        </w:rPr>
        <w:t>Заявитель вправе подать только одну заявку на участие в открытом конкурсе.</w:t>
      </w:r>
    </w:p>
    <w:p w14:paraId="25D6AF53" w14:textId="77777777" w:rsidR="00B423BA" w:rsidRPr="0023541D" w:rsidRDefault="00B423BA" w:rsidP="001D2594">
      <w:pPr>
        <w:widowControl w:val="0"/>
        <w:numPr>
          <w:ilvl w:val="1"/>
          <w:numId w:val="0"/>
        </w:numPr>
        <w:ind w:firstLine="709"/>
        <w:jc w:val="center"/>
        <w:outlineLvl w:val="0"/>
        <w:rPr>
          <w:color w:val="000000"/>
        </w:rPr>
      </w:pPr>
    </w:p>
    <w:p w14:paraId="3810D114" w14:textId="77777777" w:rsidR="00B423BA" w:rsidRDefault="00090641" w:rsidP="001D2594">
      <w:pPr>
        <w:widowControl w:val="0"/>
        <w:ind w:firstLine="709"/>
        <w:jc w:val="center"/>
        <w:outlineLvl w:val="0"/>
        <w:rPr>
          <w:b/>
          <w:color w:val="000000"/>
        </w:rPr>
      </w:pPr>
      <w:r w:rsidRPr="0023541D">
        <w:rPr>
          <w:b/>
          <w:color w:val="000000"/>
        </w:rPr>
        <w:t xml:space="preserve">13. </w:t>
      </w:r>
      <w:r w:rsidR="00B423BA" w:rsidRPr="0023541D">
        <w:rPr>
          <w:b/>
          <w:color w:val="000000"/>
        </w:rPr>
        <w:t>ПОРЯДОК И СРОК ИЗМЕНЕНИЯ И ОТЗЫВА ЗАЯВОК</w:t>
      </w:r>
    </w:p>
    <w:p w14:paraId="0606A498" w14:textId="77777777" w:rsidR="00EA6AB6" w:rsidRPr="0023541D" w:rsidRDefault="00EA6AB6" w:rsidP="001D2594">
      <w:pPr>
        <w:widowControl w:val="0"/>
        <w:ind w:firstLine="709"/>
        <w:jc w:val="center"/>
        <w:outlineLvl w:val="0"/>
        <w:rPr>
          <w:b/>
          <w:color w:val="000000"/>
        </w:rPr>
      </w:pPr>
    </w:p>
    <w:p w14:paraId="27FFD1B1" w14:textId="02F9B6AE" w:rsidR="00B423BA" w:rsidRPr="0023541D" w:rsidRDefault="00727321" w:rsidP="001D2594">
      <w:pPr>
        <w:widowControl w:val="0"/>
        <w:tabs>
          <w:tab w:val="left" w:pos="4137"/>
        </w:tabs>
        <w:ind w:firstLine="709"/>
        <w:jc w:val="both"/>
      </w:pPr>
      <w:r w:rsidRPr="00727321">
        <w:rPr>
          <w:b/>
          <w:bCs/>
        </w:rPr>
        <w:t>13.1.</w:t>
      </w:r>
      <w:r>
        <w:t xml:space="preserve"> </w:t>
      </w:r>
      <w:r w:rsidR="00B423BA" w:rsidRPr="0023541D">
        <w:t xml:space="preserve">Заявитель вправе изменить или отозвать Заявку на участие в Конкурсе в любое время до истечения срока представления Заявок. </w:t>
      </w:r>
    </w:p>
    <w:p w14:paraId="1C1C2C79" w14:textId="11637A48" w:rsidR="00B423BA" w:rsidRPr="0023541D" w:rsidRDefault="00727321" w:rsidP="001D2594">
      <w:pPr>
        <w:widowControl w:val="0"/>
        <w:tabs>
          <w:tab w:val="left" w:pos="4137"/>
        </w:tabs>
        <w:ind w:firstLine="709"/>
        <w:jc w:val="both"/>
      </w:pPr>
      <w:r>
        <w:rPr>
          <w:b/>
          <w:bCs/>
        </w:rPr>
        <w:t xml:space="preserve">13.2. </w:t>
      </w:r>
      <w:r w:rsidR="00B423BA" w:rsidRPr="0023541D">
        <w:t xml:space="preserve">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w:t>
      </w:r>
    </w:p>
    <w:p w14:paraId="7FE2E822" w14:textId="30356B45" w:rsidR="00B423BA" w:rsidRPr="004D4BE0" w:rsidRDefault="00727321" w:rsidP="001D2594">
      <w:pPr>
        <w:widowControl w:val="0"/>
        <w:tabs>
          <w:tab w:val="left" w:pos="4137"/>
        </w:tabs>
        <w:ind w:firstLine="709"/>
        <w:jc w:val="both"/>
      </w:pPr>
      <w:r>
        <w:rPr>
          <w:b/>
          <w:bCs/>
        </w:rPr>
        <w:t xml:space="preserve">13.3. </w:t>
      </w:r>
      <w:r w:rsidR="00B423BA" w:rsidRPr="0023541D">
        <w:t>Отзыв Заявки на участие в Конкурсе оформляется в письменном виде на бланке Заявителя (</w:t>
      </w:r>
      <w:r w:rsidR="00B423BA" w:rsidRPr="004D4BE0">
        <w:t>при наличии), подписывается и заверяется печатью (при наличии) Заявителя и направляется в Конкурсную комиссию.</w:t>
      </w:r>
    </w:p>
    <w:p w14:paraId="30D935D6" w14:textId="7BA5BB83" w:rsidR="000B5213" w:rsidRPr="004D4BE0" w:rsidRDefault="00727321" w:rsidP="001D2594">
      <w:pPr>
        <w:widowControl w:val="0"/>
        <w:autoSpaceDE w:val="0"/>
        <w:autoSpaceDN w:val="0"/>
        <w:adjustRightInd w:val="0"/>
        <w:ind w:firstLine="708"/>
        <w:jc w:val="both"/>
        <w:rPr>
          <w:rFonts w:eastAsia="Calibri"/>
        </w:rPr>
      </w:pPr>
      <w:r w:rsidRPr="00727321">
        <w:rPr>
          <w:rFonts w:eastAsia="Calibri"/>
          <w:b/>
          <w:bCs/>
        </w:rPr>
        <w:t>13.4.</w:t>
      </w:r>
      <w:r>
        <w:rPr>
          <w:rFonts w:eastAsia="Calibri"/>
        </w:rPr>
        <w:t xml:space="preserve"> </w:t>
      </w:r>
      <w:r w:rsidR="000B5213" w:rsidRPr="004D4BE0">
        <w:rPr>
          <w:rFonts w:eastAsia="Calibri"/>
        </w:rPr>
        <w:t>Концедент, в соответствии с ч.7 ст. 27 ФЗ «О концессионных соглашениях»,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w:t>
      </w:r>
    </w:p>
    <w:p w14:paraId="3EF059D0" w14:textId="572A24D5" w:rsidR="00B423BA" w:rsidRPr="0023541D" w:rsidRDefault="00727321" w:rsidP="001D2594">
      <w:pPr>
        <w:widowControl w:val="0"/>
        <w:tabs>
          <w:tab w:val="left" w:pos="4137"/>
        </w:tabs>
        <w:ind w:firstLine="709"/>
        <w:jc w:val="both"/>
      </w:pPr>
      <w:r>
        <w:rPr>
          <w:b/>
          <w:bCs/>
        </w:rPr>
        <w:t xml:space="preserve">13.5. </w:t>
      </w:r>
      <w:r w:rsidR="00B423BA" w:rsidRPr="004D4BE0">
        <w:t xml:space="preserve">Изменение в Заявку на участие в Конкурсе должно быть подготовлено в письменном виде, и направлено в Конкурсную комиссию в конверте с пометкой «ИЗМЕНЕНИЕ В ЗАЯВКУ НА УЧАСТИЕ </w:t>
      </w:r>
      <w:r w:rsidR="00B423BA" w:rsidRPr="000B5213">
        <w:t>В ОТКРЫТОМ КОНКУРСЕ НА ПРАВО ЗАКЛЮЧЕНИЯ КОНЦЕССИОННОГО СОГЛАШЕНИЯ В ОТНОШЕНИИ ОБЪЕКТОВ ТЕПЛОСНАБЖЕНИЯ</w:t>
      </w:r>
      <w:r w:rsidR="00B423BA" w:rsidRPr="0023541D">
        <w:t xml:space="preserve"> </w:t>
      </w:r>
      <w:r w:rsidR="000743BD">
        <w:t>СИМСКОГО</w:t>
      </w:r>
      <w:r w:rsidR="00354EE9" w:rsidRPr="0023541D">
        <w:rPr>
          <w:color w:val="000000"/>
        </w:rPr>
        <w:t xml:space="preserve"> ГОРОДСКОГО ПОСЕЛЕНИЯ </w:t>
      </w:r>
      <w:r w:rsidR="000743BD">
        <w:rPr>
          <w:color w:val="000000"/>
        </w:rPr>
        <w:t>АШИ</w:t>
      </w:r>
      <w:r w:rsidR="00354EE9" w:rsidRPr="0023541D">
        <w:rPr>
          <w:color w:val="000000"/>
        </w:rPr>
        <w:t>НСКОГО МУНИЦИПАЛЬНОГО РАЙОНА ЧЕЛЯБИНСКОЙ ОБЛАСТИ</w:t>
      </w:r>
      <w:r w:rsidR="00B423BA" w:rsidRPr="0023541D">
        <w:t>. РЕГИСТРАЦИОННЫЙ НОМЕР ПЕРВОНАЧАЛЬНОЙ ЗАЯВКИ» и свое наименование (для юридического лица) или фамилия, имя, отчество (для индивидуального предпринимателя), адрес заявителя.</w:t>
      </w:r>
    </w:p>
    <w:p w14:paraId="25B244F9" w14:textId="7F267051" w:rsidR="00B423BA" w:rsidRPr="0023541D" w:rsidRDefault="00727321" w:rsidP="001D2594">
      <w:pPr>
        <w:widowControl w:val="0"/>
        <w:tabs>
          <w:tab w:val="left" w:pos="4137"/>
        </w:tabs>
        <w:ind w:firstLine="709"/>
        <w:jc w:val="both"/>
      </w:pPr>
      <w:r>
        <w:rPr>
          <w:b/>
          <w:bCs/>
        </w:rPr>
        <w:t xml:space="preserve">13.6. </w:t>
      </w:r>
      <w:r w:rsidR="00B423BA" w:rsidRPr="0023541D">
        <w:t>При изменении Заявки в Конкурсную комиссию представляется оригинал и копия измененной Заявки с описью представленных документов и материалов, в порядке, предусмотренном Конкурсной документацией для представления Заявок.</w:t>
      </w:r>
    </w:p>
    <w:p w14:paraId="430CD814" w14:textId="16A6E22F" w:rsidR="00B423BA" w:rsidRPr="0023541D" w:rsidRDefault="00727321" w:rsidP="001D2594">
      <w:pPr>
        <w:widowControl w:val="0"/>
        <w:tabs>
          <w:tab w:val="left" w:pos="4137"/>
        </w:tabs>
        <w:ind w:firstLine="709"/>
        <w:jc w:val="both"/>
      </w:pPr>
      <w:r>
        <w:rPr>
          <w:b/>
          <w:bCs/>
        </w:rPr>
        <w:t xml:space="preserve">13.7. </w:t>
      </w:r>
      <w:r w:rsidR="00B423BA" w:rsidRPr="0023541D">
        <w:t>В случае если изменение Заявки влечет за собой также изменение ранее представленных в составе Заявки документов и материалов, Заявитель обязан представить в составе изменений в Заявку новые документы и материалы (документы и материалы в новой редакции) и перечень документов и материалов, ранее представленных заявителем, но не подлежащих рассмотрению конкурсной комиссией в связи с их изменением и утратой их актуальности.</w:t>
      </w:r>
    </w:p>
    <w:p w14:paraId="5ECA4604" w14:textId="08EF28C8" w:rsidR="00B423BA" w:rsidRPr="0023541D" w:rsidRDefault="00727321" w:rsidP="001D2594">
      <w:pPr>
        <w:widowControl w:val="0"/>
        <w:tabs>
          <w:tab w:val="left" w:pos="4137"/>
        </w:tabs>
        <w:ind w:firstLine="709"/>
        <w:jc w:val="both"/>
      </w:pPr>
      <w:r>
        <w:rPr>
          <w:b/>
          <w:bCs/>
        </w:rPr>
        <w:t xml:space="preserve">13.8. </w:t>
      </w:r>
      <w:r w:rsidR="00B423BA" w:rsidRPr="0023541D">
        <w:t xml:space="preserve">Регистрация изменений и уведомлений об отзыве Заявки производится в том же порядке, что и регистрация Заявки. </w:t>
      </w:r>
    </w:p>
    <w:p w14:paraId="10ECDDA0" w14:textId="284A89F1" w:rsidR="00B423BA" w:rsidRPr="0023541D" w:rsidRDefault="00727321" w:rsidP="001D2594">
      <w:pPr>
        <w:widowControl w:val="0"/>
        <w:tabs>
          <w:tab w:val="left" w:pos="4137"/>
        </w:tabs>
        <w:ind w:firstLine="709"/>
        <w:jc w:val="both"/>
      </w:pPr>
      <w:r>
        <w:rPr>
          <w:b/>
          <w:bCs/>
        </w:rPr>
        <w:t xml:space="preserve">13.9. </w:t>
      </w:r>
      <w:r w:rsidR="00B423BA" w:rsidRPr="0023541D">
        <w:t>Никакие изменения не могут быть внесены в Заявку после даты окончания предоставления Заявок на участие в Конкурсе.</w:t>
      </w:r>
    </w:p>
    <w:p w14:paraId="69FEF241" w14:textId="6AC5C78D" w:rsidR="00B423BA" w:rsidRPr="0023541D" w:rsidRDefault="00727321" w:rsidP="001D2594">
      <w:pPr>
        <w:widowControl w:val="0"/>
        <w:tabs>
          <w:tab w:val="left" w:pos="4137"/>
        </w:tabs>
        <w:ind w:firstLine="709"/>
        <w:jc w:val="both"/>
      </w:pPr>
      <w:r>
        <w:rPr>
          <w:b/>
          <w:bCs/>
        </w:rPr>
        <w:t xml:space="preserve">13.10. </w:t>
      </w:r>
      <w:r w:rsidR="00B423BA" w:rsidRPr="0023541D">
        <w:t xml:space="preserve">Заявка на участие в конкурсе для целей определения срока ее поступления </w:t>
      </w:r>
      <w:r w:rsidR="00B423BA" w:rsidRPr="0023541D">
        <w:lastRenderedPageBreak/>
        <w:t>считается представленной в момент поступления конверта, содержащего указанное изменение Заявки на участие в конкурсе.</w:t>
      </w:r>
    </w:p>
    <w:p w14:paraId="74A08B1D" w14:textId="77777777" w:rsidR="00B423BA" w:rsidRPr="0023541D" w:rsidRDefault="00B423BA" w:rsidP="001D2594">
      <w:pPr>
        <w:widowControl w:val="0"/>
        <w:tabs>
          <w:tab w:val="left" w:pos="4137"/>
        </w:tabs>
        <w:ind w:firstLine="709"/>
        <w:jc w:val="both"/>
      </w:pPr>
    </w:p>
    <w:p w14:paraId="4E05E021" w14:textId="77777777" w:rsidR="00B423BA" w:rsidRPr="0023541D" w:rsidRDefault="00090641" w:rsidP="001D2594">
      <w:pPr>
        <w:widowControl w:val="0"/>
        <w:jc w:val="center"/>
        <w:rPr>
          <w:b/>
        </w:rPr>
      </w:pPr>
      <w:r w:rsidRPr="0023541D">
        <w:rPr>
          <w:b/>
        </w:rPr>
        <w:t xml:space="preserve">14. </w:t>
      </w:r>
      <w:r w:rsidR="00B423BA" w:rsidRPr="0023541D">
        <w:rPr>
          <w:b/>
        </w:rPr>
        <w:t xml:space="preserve">ПОРЯДОК ВСКРЫТИЯ КОНВЕРТОВ </w:t>
      </w:r>
    </w:p>
    <w:p w14:paraId="527430EC" w14:textId="77777777" w:rsidR="00B423BA" w:rsidRPr="0023541D" w:rsidRDefault="00B423BA" w:rsidP="001D2594">
      <w:pPr>
        <w:widowControl w:val="0"/>
        <w:jc w:val="center"/>
        <w:rPr>
          <w:b/>
        </w:rPr>
      </w:pPr>
      <w:r w:rsidRPr="0023541D">
        <w:rPr>
          <w:b/>
        </w:rPr>
        <w:t>С ЗАЯВКАМИ НА УЧАСТИЕ В ОТКРЫТОМ КОНКУРСЕ</w:t>
      </w:r>
    </w:p>
    <w:p w14:paraId="4E85ACE5" w14:textId="77777777" w:rsidR="00B423BA" w:rsidRPr="0023541D" w:rsidRDefault="00B423BA" w:rsidP="001D2594">
      <w:pPr>
        <w:widowControl w:val="0"/>
        <w:jc w:val="center"/>
        <w:rPr>
          <w:b/>
        </w:rPr>
      </w:pPr>
    </w:p>
    <w:p w14:paraId="6EDCE6FF" w14:textId="33D40877" w:rsidR="002E40CC" w:rsidRPr="001E416F" w:rsidRDefault="00727321" w:rsidP="001D2594">
      <w:pPr>
        <w:widowControl w:val="0"/>
        <w:ind w:firstLine="709"/>
        <w:jc w:val="both"/>
        <w:rPr>
          <w:b/>
          <w:color w:val="FF0000"/>
        </w:rPr>
      </w:pPr>
      <w:r w:rsidRPr="00727321">
        <w:rPr>
          <w:b/>
          <w:bCs/>
        </w:rPr>
        <w:t>14.1.</w:t>
      </w:r>
      <w:r>
        <w:t xml:space="preserve"> </w:t>
      </w:r>
      <w:r w:rsidR="00B423BA" w:rsidRPr="00EA38DD">
        <w:t>Вскрытие конвертов с Заявками производится</w:t>
      </w:r>
      <w:r w:rsidR="006566C1" w:rsidRPr="00EA38DD">
        <w:t xml:space="preserve"> согласно ст. 28 ФЗ «О концессионных соглашениях»</w:t>
      </w:r>
      <w:r w:rsidR="00B423BA" w:rsidRPr="00EA38DD">
        <w:t xml:space="preserve"> на заседании Конкурсной комиссии </w:t>
      </w:r>
      <w:r w:rsidR="00EA38DD" w:rsidRPr="001E416F">
        <w:rPr>
          <w:b/>
        </w:rPr>
        <w:t xml:space="preserve">«20» марта 2025 г. </w:t>
      </w:r>
      <w:r w:rsidR="00354EE9" w:rsidRPr="001E416F">
        <w:rPr>
          <w:b/>
        </w:rPr>
        <w:t>г.</w:t>
      </w:r>
      <w:r w:rsidR="00B423BA" w:rsidRPr="001E416F">
        <w:rPr>
          <w:b/>
        </w:rPr>
        <w:t xml:space="preserve"> в </w:t>
      </w:r>
      <w:r w:rsidR="00EA38DD" w:rsidRPr="001E416F">
        <w:rPr>
          <w:b/>
        </w:rPr>
        <w:t>10:00</w:t>
      </w:r>
      <w:r w:rsidR="00B423BA" w:rsidRPr="00EA38DD">
        <w:t xml:space="preserve"> </w:t>
      </w:r>
      <w:r w:rsidR="00B423BA" w:rsidRPr="001220A8">
        <w:rPr>
          <w:b/>
        </w:rPr>
        <w:t>часов</w:t>
      </w:r>
      <w:r w:rsidR="00B423BA" w:rsidRPr="00EA38DD">
        <w:t xml:space="preserve"> по местному времени по адресу: </w:t>
      </w:r>
      <w:r w:rsidR="00EA38DD" w:rsidRPr="001E416F">
        <w:rPr>
          <w:b/>
        </w:rPr>
        <w:t>Челябинская область, Ашинский район, город Сим, улица Пушкина, дом 6, каб.312..</w:t>
      </w:r>
    </w:p>
    <w:p w14:paraId="79469AE4" w14:textId="32AAA0C8" w:rsidR="00B423BA" w:rsidRPr="0023541D" w:rsidRDefault="00727321" w:rsidP="001D2594">
      <w:pPr>
        <w:widowControl w:val="0"/>
        <w:tabs>
          <w:tab w:val="left" w:pos="4137"/>
        </w:tabs>
        <w:ind w:firstLine="709"/>
        <w:jc w:val="both"/>
      </w:pPr>
      <w:r w:rsidRPr="00727321">
        <w:rPr>
          <w:b/>
          <w:bCs/>
        </w:rPr>
        <w:t>14.2.</w:t>
      </w:r>
      <w:r>
        <w:t xml:space="preserve"> </w:t>
      </w:r>
      <w:r w:rsidR="00B423BA" w:rsidRPr="0023541D">
        <w:t xml:space="preserve"> 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14:paraId="24B10488" w14:textId="197C7DA8" w:rsidR="00B423BA" w:rsidRPr="0023541D" w:rsidRDefault="00727321" w:rsidP="001D2594">
      <w:pPr>
        <w:widowControl w:val="0"/>
        <w:tabs>
          <w:tab w:val="left" w:pos="4137"/>
        </w:tabs>
        <w:ind w:firstLine="709"/>
        <w:jc w:val="both"/>
      </w:pPr>
      <w:r w:rsidRPr="00727321">
        <w:rPr>
          <w:b/>
          <w:bCs/>
        </w:rPr>
        <w:t>14.3.</w:t>
      </w:r>
      <w:r>
        <w:t xml:space="preserve"> </w:t>
      </w:r>
      <w:r w:rsidR="00B423BA" w:rsidRPr="0023541D">
        <w:t>При вскрытии конвертов с Заявками на участие в Конкурсе объявляются и заносятся в протокол:</w:t>
      </w:r>
    </w:p>
    <w:p w14:paraId="360797DE" w14:textId="77777777" w:rsidR="00B423BA" w:rsidRPr="0023541D" w:rsidRDefault="00B423BA" w:rsidP="001D2594">
      <w:pPr>
        <w:widowControl w:val="0"/>
        <w:numPr>
          <w:ilvl w:val="0"/>
          <w:numId w:val="67"/>
        </w:numPr>
        <w:ind w:left="0" w:firstLine="709"/>
        <w:contextualSpacing/>
        <w:jc w:val="both"/>
        <w:rPr>
          <w:color w:val="000000"/>
        </w:rPr>
      </w:pPr>
      <w:r w:rsidRPr="0023541D">
        <w:rPr>
          <w:color w:val="000000"/>
        </w:rPr>
        <w:t>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14:paraId="5C59FDE8" w14:textId="77777777" w:rsidR="00B423BA" w:rsidRPr="0023541D" w:rsidRDefault="00B423BA" w:rsidP="001D2594">
      <w:pPr>
        <w:widowControl w:val="0"/>
        <w:numPr>
          <w:ilvl w:val="0"/>
          <w:numId w:val="67"/>
        </w:numPr>
        <w:ind w:left="0" w:firstLine="709"/>
        <w:contextualSpacing/>
        <w:jc w:val="both"/>
        <w:rPr>
          <w:color w:val="000000"/>
        </w:rPr>
      </w:pPr>
      <w:r w:rsidRPr="0023541D">
        <w:rPr>
          <w:color w:val="000000"/>
        </w:rPr>
        <w:t>сведения о наличии в этой Заявке на участие в открытом конкурсе документов и материалов, представление которых предусмотрено Конкурсной документацией.</w:t>
      </w:r>
    </w:p>
    <w:p w14:paraId="036E9A75" w14:textId="77777777" w:rsidR="00B423BA" w:rsidRPr="0023541D" w:rsidRDefault="00B423BA" w:rsidP="001D2594">
      <w:pPr>
        <w:widowControl w:val="0"/>
        <w:tabs>
          <w:tab w:val="left" w:pos="4137"/>
        </w:tabs>
        <w:ind w:firstLine="709"/>
        <w:jc w:val="both"/>
      </w:pPr>
      <w:r w:rsidRPr="0023541D">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14:paraId="45282091" w14:textId="77777777" w:rsidR="00B423BA" w:rsidRPr="0023541D" w:rsidRDefault="00B423BA" w:rsidP="001D2594">
      <w:pPr>
        <w:widowControl w:val="0"/>
        <w:tabs>
          <w:tab w:val="left" w:pos="4137"/>
        </w:tabs>
        <w:ind w:firstLine="709"/>
        <w:jc w:val="both"/>
      </w:pPr>
      <w:r w:rsidRPr="0023541D">
        <w:t>Протокол вскрытия конвертов с Заявками размещается на официальном сайте www.torgi.gov.ru в течение трех дней со дня его подписания.</w:t>
      </w:r>
    </w:p>
    <w:p w14:paraId="2F763F02" w14:textId="4B89A887" w:rsidR="00B423BA" w:rsidRPr="0023541D" w:rsidRDefault="00727321" w:rsidP="001D2594">
      <w:pPr>
        <w:widowControl w:val="0"/>
        <w:tabs>
          <w:tab w:val="left" w:pos="4137"/>
        </w:tabs>
        <w:ind w:firstLine="709"/>
        <w:jc w:val="both"/>
      </w:pPr>
      <w:r w:rsidRPr="00727321">
        <w:rPr>
          <w:b/>
          <w:bCs/>
        </w:rPr>
        <w:t>14.4.</w:t>
      </w:r>
      <w:r>
        <w:t xml:space="preserve"> </w:t>
      </w:r>
      <w:r w:rsidR="00B423BA" w:rsidRPr="0023541D">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объекта концессионного соглашения, не может быть признана организациями – участниками такого конкурса коммерческой тайной.</w:t>
      </w:r>
    </w:p>
    <w:p w14:paraId="665BEB84" w14:textId="732D10F9" w:rsidR="00B423BA" w:rsidRPr="0023541D" w:rsidRDefault="00727321" w:rsidP="001D2594">
      <w:pPr>
        <w:widowControl w:val="0"/>
        <w:tabs>
          <w:tab w:val="left" w:pos="4137"/>
        </w:tabs>
        <w:ind w:firstLine="709"/>
        <w:jc w:val="both"/>
      </w:pPr>
      <w:r w:rsidRPr="00727321">
        <w:rPr>
          <w:b/>
          <w:bCs/>
        </w:rPr>
        <w:t>14.5</w:t>
      </w:r>
      <w:r>
        <w:t xml:space="preserve">. </w:t>
      </w:r>
      <w:r w:rsidR="00B423BA" w:rsidRPr="0023541D">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6F672534" w14:textId="586DD426" w:rsidR="00B423BA" w:rsidRPr="0023541D" w:rsidRDefault="00727321" w:rsidP="001D2594">
      <w:pPr>
        <w:widowControl w:val="0"/>
        <w:tabs>
          <w:tab w:val="left" w:pos="4137"/>
        </w:tabs>
        <w:ind w:firstLine="709"/>
        <w:jc w:val="both"/>
      </w:pPr>
      <w:r w:rsidRPr="00727321">
        <w:rPr>
          <w:b/>
          <w:bCs/>
        </w:rPr>
        <w:t>14.6.</w:t>
      </w:r>
      <w:r>
        <w:t xml:space="preserve"> </w:t>
      </w:r>
      <w:r w:rsidR="00B423BA" w:rsidRPr="0023541D">
        <w:t xml:space="preserve">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w:t>
      </w:r>
      <w:r w:rsidR="00354EE9" w:rsidRPr="0023541D">
        <w:t>…</w:t>
      </w:r>
      <w:r w:rsidR="00B423BA" w:rsidRPr="0023541D">
        <w:t xml:space="preserve">», рассматриваются с учетом содержания представленных изменений. </w:t>
      </w:r>
    </w:p>
    <w:p w14:paraId="630B3E90" w14:textId="25B21F24" w:rsidR="00B423BA" w:rsidRPr="0023541D" w:rsidRDefault="00727321" w:rsidP="001D2594">
      <w:pPr>
        <w:widowControl w:val="0"/>
        <w:tabs>
          <w:tab w:val="left" w:pos="4137"/>
        </w:tabs>
        <w:ind w:firstLine="709"/>
        <w:jc w:val="both"/>
      </w:pPr>
      <w:r w:rsidRPr="00727321">
        <w:rPr>
          <w:b/>
          <w:bCs/>
        </w:rPr>
        <w:t>14.7.</w:t>
      </w:r>
      <w:r>
        <w:t xml:space="preserve"> </w:t>
      </w:r>
      <w:r w:rsidR="00B423BA" w:rsidRPr="0023541D">
        <w:t>Конверты с Заявками, отзыв которых осуществлен Заявителями в соответствии с Конкурсной документацией, не вскрываются и не рассматриваются.</w:t>
      </w:r>
    </w:p>
    <w:p w14:paraId="416C1220" w14:textId="77777777" w:rsidR="00B423BA" w:rsidRPr="0023541D" w:rsidRDefault="00B423BA" w:rsidP="001D2594">
      <w:pPr>
        <w:widowControl w:val="0"/>
        <w:tabs>
          <w:tab w:val="left" w:pos="4137"/>
        </w:tabs>
        <w:ind w:firstLine="709"/>
        <w:jc w:val="both"/>
      </w:pPr>
    </w:p>
    <w:p w14:paraId="6A001A1B" w14:textId="77777777" w:rsidR="00B423BA" w:rsidRPr="0023541D" w:rsidRDefault="00090641" w:rsidP="001D2594">
      <w:pPr>
        <w:widowControl w:val="0"/>
        <w:ind w:firstLine="709"/>
        <w:jc w:val="center"/>
        <w:outlineLvl w:val="0"/>
        <w:rPr>
          <w:b/>
          <w:color w:val="000000"/>
        </w:rPr>
      </w:pPr>
      <w:r w:rsidRPr="0023541D">
        <w:rPr>
          <w:b/>
          <w:color w:val="000000"/>
        </w:rPr>
        <w:t xml:space="preserve">15. </w:t>
      </w:r>
      <w:r w:rsidR="00B423BA" w:rsidRPr="0023541D">
        <w:rPr>
          <w:b/>
          <w:color w:val="000000"/>
        </w:rPr>
        <w:t>ПОРЯДОК И СРОК ПРОВЕДЕНИЯ ПРЕДВАРИТЕЛЬНОГО ОТБОРА УЧАСТНИКОВ КОНКУРСА</w:t>
      </w:r>
    </w:p>
    <w:p w14:paraId="20F67EC3" w14:textId="77777777" w:rsidR="00B423BA" w:rsidRPr="0023541D" w:rsidRDefault="00B423BA" w:rsidP="001D2594">
      <w:pPr>
        <w:widowControl w:val="0"/>
        <w:ind w:firstLine="709"/>
        <w:jc w:val="both"/>
        <w:outlineLvl w:val="0"/>
        <w:rPr>
          <w:b/>
          <w:color w:val="000000"/>
        </w:rPr>
      </w:pPr>
    </w:p>
    <w:p w14:paraId="61133CFC" w14:textId="77777777" w:rsidR="00061344" w:rsidRPr="00061344" w:rsidRDefault="00727321" w:rsidP="00061344">
      <w:pPr>
        <w:widowControl w:val="0"/>
        <w:ind w:firstLine="709"/>
        <w:jc w:val="both"/>
      </w:pPr>
      <w:r w:rsidRPr="00061344">
        <w:rPr>
          <w:b/>
          <w:bCs/>
        </w:rPr>
        <w:t>15.1.</w:t>
      </w:r>
      <w:r w:rsidRPr="00061344">
        <w:t xml:space="preserve"> </w:t>
      </w:r>
      <w:r w:rsidR="00B423BA" w:rsidRPr="00061344">
        <w:t xml:space="preserve">Проведение предварительного отбора участников Конкурса производится на заседании Конкурсной комиссии </w:t>
      </w:r>
      <w:r w:rsidR="001E416F" w:rsidRPr="00061344">
        <w:rPr>
          <w:b/>
        </w:rPr>
        <w:t>«20» марта 2025 г</w:t>
      </w:r>
      <w:r w:rsidR="00354EE9" w:rsidRPr="00061344">
        <w:rPr>
          <w:b/>
        </w:rPr>
        <w:t>.</w:t>
      </w:r>
      <w:r w:rsidR="00B423BA" w:rsidRPr="00061344">
        <w:t xml:space="preserve"> </w:t>
      </w:r>
      <w:r w:rsidR="00B423BA" w:rsidRPr="00061344">
        <w:rPr>
          <w:b/>
        </w:rPr>
        <w:t xml:space="preserve">в </w:t>
      </w:r>
      <w:r w:rsidR="001E416F" w:rsidRPr="00061344">
        <w:rPr>
          <w:b/>
        </w:rPr>
        <w:t xml:space="preserve">10:00 </w:t>
      </w:r>
      <w:r w:rsidR="00B423BA" w:rsidRPr="001220A8">
        <w:rPr>
          <w:b/>
        </w:rPr>
        <w:t>часов</w:t>
      </w:r>
      <w:r w:rsidR="00B423BA" w:rsidRPr="00061344">
        <w:t xml:space="preserve"> по местному времени по адресу: </w:t>
      </w:r>
      <w:r w:rsidR="00061344" w:rsidRPr="00061344">
        <w:rPr>
          <w:b/>
        </w:rPr>
        <w:t>Челябинская область, Ашинский район, город Сим, улица Пушкина, дом 6, каб.312.</w:t>
      </w:r>
    </w:p>
    <w:p w14:paraId="1462D724" w14:textId="3A178ACE" w:rsidR="00B423BA" w:rsidRPr="000B5213" w:rsidRDefault="00727321" w:rsidP="00061344">
      <w:pPr>
        <w:widowControl w:val="0"/>
        <w:ind w:firstLine="709"/>
        <w:jc w:val="both"/>
      </w:pPr>
      <w:r w:rsidRPr="00061344">
        <w:rPr>
          <w:b/>
          <w:bCs/>
        </w:rPr>
        <w:t>15.2.</w:t>
      </w:r>
      <w:r w:rsidRPr="00061344">
        <w:t xml:space="preserve"> </w:t>
      </w:r>
      <w:r w:rsidR="00B423BA" w:rsidRPr="00061344">
        <w:t xml:space="preserve">Предварительный </w:t>
      </w:r>
      <w:r w:rsidR="00B423BA" w:rsidRPr="000B5213">
        <w:t>отбор Участников Конкурса проводится</w:t>
      </w:r>
      <w:r w:rsidR="006566C1">
        <w:t xml:space="preserve"> в соответствии со ст. 29 ФЗ «О концессионных соглашениях»</w:t>
      </w:r>
      <w:r w:rsidR="00B423BA" w:rsidRPr="000B5213">
        <w:t xml:space="preserve"> Конкурсной комиссией, которая определяет:</w:t>
      </w:r>
    </w:p>
    <w:p w14:paraId="6AC39E45" w14:textId="77777777" w:rsidR="000B5213" w:rsidRPr="000B5213" w:rsidRDefault="000B5213" w:rsidP="001D2594">
      <w:pPr>
        <w:widowControl w:val="0"/>
        <w:autoSpaceDE w:val="0"/>
        <w:autoSpaceDN w:val="0"/>
        <w:adjustRightInd w:val="0"/>
        <w:ind w:firstLine="709"/>
        <w:jc w:val="both"/>
        <w:rPr>
          <w:rFonts w:eastAsia="Calibri"/>
        </w:rPr>
      </w:pPr>
      <w:r w:rsidRPr="000B5213">
        <w:rPr>
          <w:rFonts w:eastAsia="Calibri"/>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sidRPr="000B5213">
        <w:rPr>
          <w:rFonts w:eastAsia="Calibri"/>
        </w:rPr>
        <w:lastRenderedPageBreak/>
        <w:t>заявителя разъяснения положений представленной им заявки на участие в конкурсе;</w:t>
      </w:r>
    </w:p>
    <w:p w14:paraId="6D9BB387" w14:textId="77777777" w:rsidR="000B5213" w:rsidRPr="000B5213" w:rsidRDefault="000B5213" w:rsidP="001D2594">
      <w:pPr>
        <w:widowControl w:val="0"/>
        <w:autoSpaceDE w:val="0"/>
        <w:autoSpaceDN w:val="0"/>
        <w:adjustRightInd w:val="0"/>
        <w:ind w:firstLine="709"/>
        <w:jc w:val="both"/>
        <w:rPr>
          <w:rFonts w:eastAsia="Calibri"/>
        </w:rPr>
      </w:pPr>
      <w:r w:rsidRPr="000B5213">
        <w:rPr>
          <w:rFonts w:eastAsia="Calibri"/>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6F915343" w14:textId="750EE0CD" w:rsidR="000B5213" w:rsidRPr="004D4BE0" w:rsidRDefault="000B5213" w:rsidP="001D2594">
      <w:pPr>
        <w:widowControl w:val="0"/>
        <w:autoSpaceDE w:val="0"/>
        <w:autoSpaceDN w:val="0"/>
        <w:adjustRightInd w:val="0"/>
        <w:ind w:firstLine="709"/>
        <w:jc w:val="both"/>
        <w:rPr>
          <w:rFonts w:eastAsia="Calibri"/>
        </w:rPr>
      </w:pPr>
      <w:r w:rsidRPr="004D4BE0">
        <w:rPr>
          <w:rFonts w:eastAsia="Calibri"/>
        </w:rPr>
        <w:t>3) соответствие заявителя требованиям, предъявляемым к концессионеру в соответствии с Федеральным законом «О концессионных соглашениях».</w:t>
      </w:r>
    </w:p>
    <w:p w14:paraId="4680FE96" w14:textId="0D9EE2DB" w:rsidR="00B423BA" w:rsidRPr="0023541D" w:rsidRDefault="00727321" w:rsidP="001D2594">
      <w:pPr>
        <w:widowControl w:val="0"/>
        <w:tabs>
          <w:tab w:val="left" w:pos="4137"/>
        </w:tabs>
        <w:ind w:firstLine="709"/>
        <w:jc w:val="both"/>
      </w:pPr>
      <w:r w:rsidRPr="00727321">
        <w:rPr>
          <w:b/>
          <w:bCs/>
        </w:rPr>
        <w:t>15.3.</w:t>
      </w:r>
      <w:r>
        <w:t xml:space="preserve"> </w:t>
      </w:r>
      <w:r w:rsidR="00B423BA" w:rsidRPr="000B5213">
        <w:t>Конкурсная комиссия на</w:t>
      </w:r>
      <w:r w:rsidR="00B423BA" w:rsidRPr="0023541D">
        <w:t xml:space="preserve">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14:paraId="5DB39D54" w14:textId="52FF4923" w:rsidR="00B423BA" w:rsidRPr="0023541D" w:rsidRDefault="00727321" w:rsidP="001D2594">
      <w:pPr>
        <w:widowControl w:val="0"/>
        <w:tabs>
          <w:tab w:val="left" w:pos="4137"/>
        </w:tabs>
        <w:ind w:firstLine="709"/>
        <w:jc w:val="both"/>
      </w:pPr>
      <w:r w:rsidRPr="00727321">
        <w:rPr>
          <w:b/>
          <w:bCs/>
        </w:rPr>
        <w:t>15.4.</w:t>
      </w:r>
      <w:r>
        <w:t xml:space="preserve"> </w:t>
      </w:r>
      <w:r w:rsidR="00B423BA" w:rsidRPr="0023541D">
        <w:t>Решение об отказе в допуске заявителя к участию в Конкурсе принимается Конкурсной комиссией в случае, если:</w:t>
      </w:r>
    </w:p>
    <w:p w14:paraId="4EA77B61" w14:textId="77777777" w:rsidR="00B423BA" w:rsidRPr="0023541D" w:rsidRDefault="00B423BA" w:rsidP="001D2594">
      <w:pPr>
        <w:widowControl w:val="0"/>
        <w:numPr>
          <w:ilvl w:val="0"/>
          <w:numId w:val="69"/>
        </w:numPr>
        <w:tabs>
          <w:tab w:val="left" w:pos="851"/>
          <w:tab w:val="left" w:pos="993"/>
        </w:tabs>
        <w:ind w:left="0" w:firstLine="709"/>
        <w:contextualSpacing/>
        <w:jc w:val="both"/>
        <w:rPr>
          <w:color w:val="000000"/>
        </w:rPr>
      </w:pPr>
      <w:r w:rsidRPr="0023541D">
        <w:rPr>
          <w:color w:val="000000"/>
        </w:rPr>
        <w:t>заявитель не соответствует требованиям, предъявляемым к Участникам Конкурса и установленным настоящей конкурсной документации;</w:t>
      </w:r>
    </w:p>
    <w:p w14:paraId="0A35063E" w14:textId="77777777" w:rsidR="00B423BA" w:rsidRPr="0023541D" w:rsidRDefault="00B423BA" w:rsidP="001D2594">
      <w:pPr>
        <w:widowControl w:val="0"/>
        <w:numPr>
          <w:ilvl w:val="0"/>
          <w:numId w:val="69"/>
        </w:numPr>
        <w:tabs>
          <w:tab w:val="left" w:pos="851"/>
          <w:tab w:val="left" w:pos="993"/>
        </w:tabs>
        <w:ind w:left="0" w:firstLine="709"/>
        <w:contextualSpacing/>
        <w:jc w:val="both"/>
        <w:rPr>
          <w:color w:val="000000"/>
        </w:rPr>
      </w:pPr>
      <w:r w:rsidRPr="0023541D">
        <w:rPr>
          <w:color w:val="000000"/>
        </w:rPr>
        <w:t>заявка на участие в Конкурсе не соответствует требованиям, предъявляемым к Заявкам на участие в Конкурсе и установленным настоящей конкурсной документацией;</w:t>
      </w:r>
    </w:p>
    <w:p w14:paraId="2F3D2F5F" w14:textId="77777777" w:rsidR="00B423BA" w:rsidRPr="0023541D" w:rsidRDefault="00B423BA" w:rsidP="001D2594">
      <w:pPr>
        <w:widowControl w:val="0"/>
        <w:numPr>
          <w:ilvl w:val="0"/>
          <w:numId w:val="69"/>
        </w:numPr>
        <w:tabs>
          <w:tab w:val="left" w:pos="851"/>
          <w:tab w:val="left" w:pos="993"/>
        </w:tabs>
        <w:ind w:left="0" w:firstLine="709"/>
        <w:contextualSpacing/>
        <w:jc w:val="both"/>
        <w:rPr>
          <w:color w:val="000000"/>
        </w:rPr>
      </w:pPr>
      <w:r w:rsidRPr="0023541D">
        <w:rPr>
          <w:color w:val="000000"/>
        </w:rPr>
        <w:t>представленные Заявителем документы и материалы неполны и (или) недостоверны;</w:t>
      </w:r>
    </w:p>
    <w:p w14:paraId="594F27DA" w14:textId="77777777" w:rsidR="00B423BA" w:rsidRPr="0023541D" w:rsidRDefault="00B423BA" w:rsidP="001D2594">
      <w:pPr>
        <w:widowControl w:val="0"/>
        <w:numPr>
          <w:ilvl w:val="0"/>
          <w:numId w:val="69"/>
        </w:numPr>
        <w:tabs>
          <w:tab w:val="left" w:pos="851"/>
          <w:tab w:val="left" w:pos="993"/>
        </w:tabs>
        <w:ind w:left="0" w:firstLine="709"/>
        <w:contextualSpacing/>
        <w:jc w:val="both"/>
        <w:rPr>
          <w:color w:val="000000"/>
        </w:rPr>
      </w:pPr>
      <w:r w:rsidRPr="0023541D">
        <w:rPr>
          <w:color w:val="000000"/>
        </w:rPr>
        <w:t xml:space="preserve">задаток Заявителя не поступил на счет в срок и в размере, которые установлены настоящей конкурсной документации. </w:t>
      </w:r>
    </w:p>
    <w:p w14:paraId="4CB8B5F4" w14:textId="1B29480D" w:rsidR="00B423BA" w:rsidRPr="0023541D" w:rsidRDefault="00727321" w:rsidP="001D2594">
      <w:pPr>
        <w:widowControl w:val="0"/>
        <w:tabs>
          <w:tab w:val="left" w:pos="4137"/>
        </w:tabs>
        <w:ind w:firstLine="709"/>
        <w:jc w:val="both"/>
      </w:pPr>
      <w:r w:rsidRPr="00727321">
        <w:rPr>
          <w:b/>
          <w:bCs/>
        </w:rPr>
        <w:t>15.5.</w:t>
      </w:r>
      <w:r>
        <w:t xml:space="preserve"> </w:t>
      </w:r>
      <w:r w:rsidR="00B423BA" w:rsidRPr="0023541D">
        <w:t>Конкурсная комиссия ведёт протокол предварительного отбора Участников Конкурса, который подписывается членами Конкурсной комиссии, присутствующими на заседании.</w:t>
      </w:r>
    </w:p>
    <w:p w14:paraId="652930B9" w14:textId="02845CF9" w:rsidR="00B423BA" w:rsidRPr="00061344" w:rsidRDefault="00B423BA" w:rsidP="001D2594">
      <w:pPr>
        <w:widowControl w:val="0"/>
        <w:tabs>
          <w:tab w:val="left" w:pos="4137"/>
        </w:tabs>
        <w:ind w:firstLine="709"/>
        <w:jc w:val="both"/>
        <w:rPr>
          <w:b/>
        </w:rPr>
      </w:pPr>
      <w:r w:rsidRPr="00061344">
        <w:t xml:space="preserve">Дата подписания протокола о проведении предварительного отбора участников конкурса - не позднее </w:t>
      </w:r>
      <w:r w:rsidR="00061344" w:rsidRPr="00061344">
        <w:rPr>
          <w:b/>
        </w:rPr>
        <w:t xml:space="preserve">20 марта 2025 </w:t>
      </w:r>
      <w:r w:rsidR="00354EE9" w:rsidRPr="00061344">
        <w:rPr>
          <w:b/>
        </w:rPr>
        <w:t>г.</w:t>
      </w:r>
    </w:p>
    <w:p w14:paraId="783F164D" w14:textId="77777777" w:rsidR="00B423BA" w:rsidRPr="000B5213" w:rsidRDefault="00B423BA" w:rsidP="001D2594">
      <w:pPr>
        <w:widowControl w:val="0"/>
        <w:tabs>
          <w:tab w:val="left" w:pos="4137"/>
        </w:tabs>
        <w:ind w:firstLine="709"/>
        <w:jc w:val="both"/>
      </w:pPr>
      <w:r w:rsidRPr="0023541D">
        <w:t xml:space="preserve">Протокол предварительного отбора Участников Конкурса размещается на </w:t>
      </w:r>
      <w:r w:rsidRPr="000B5213">
        <w:t>официальном сайте www.torgi.gov.ru в течение трех дней со дня его подписания.</w:t>
      </w:r>
    </w:p>
    <w:p w14:paraId="274773CC" w14:textId="77777777" w:rsidR="00B423BA" w:rsidRPr="000B5213" w:rsidRDefault="00B423BA" w:rsidP="001D2594">
      <w:pPr>
        <w:widowControl w:val="0"/>
        <w:tabs>
          <w:tab w:val="left" w:pos="4137"/>
        </w:tabs>
        <w:ind w:firstLine="709"/>
        <w:jc w:val="both"/>
      </w:pPr>
      <w:r w:rsidRPr="000B5213">
        <w:t>Заявитель получает статус Участника Конкурса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14:paraId="75C872F2" w14:textId="77777777" w:rsidR="000B5213" w:rsidRPr="000B5213" w:rsidRDefault="000B5213" w:rsidP="001D2594">
      <w:pPr>
        <w:widowControl w:val="0"/>
        <w:autoSpaceDE w:val="0"/>
        <w:autoSpaceDN w:val="0"/>
        <w:adjustRightInd w:val="0"/>
        <w:ind w:firstLine="709"/>
        <w:jc w:val="both"/>
        <w:rPr>
          <w:rFonts w:eastAsia="Calibri"/>
        </w:rPr>
      </w:pPr>
      <w:r w:rsidRPr="000B5213">
        <w:rPr>
          <w:rFonts w:eastAsia="Calibri"/>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
    <w:p w14:paraId="4DC76708" w14:textId="2261C0AC" w:rsidR="000B5213" w:rsidRPr="000B5213" w:rsidRDefault="00727321" w:rsidP="001D2594">
      <w:pPr>
        <w:widowControl w:val="0"/>
        <w:autoSpaceDE w:val="0"/>
        <w:autoSpaceDN w:val="0"/>
        <w:adjustRightInd w:val="0"/>
        <w:ind w:firstLine="709"/>
        <w:jc w:val="both"/>
        <w:rPr>
          <w:rFonts w:eastAsia="Calibri"/>
        </w:rPr>
      </w:pPr>
      <w:r w:rsidRPr="00727321">
        <w:rPr>
          <w:rFonts w:eastAsia="Calibri"/>
          <w:b/>
          <w:bCs/>
        </w:rPr>
        <w:t>15.6.</w:t>
      </w:r>
      <w:r>
        <w:rPr>
          <w:rFonts w:eastAsia="Calibri"/>
        </w:rPr>
        <w:t xml:space="preserve"> </w:t>
      </w:r>
      <w:r w:rsidR="000B5213" w:rsidRPr="000B5213">
        <w:rPr>
          <w:rFonts w:eastAsia="Calibri"/>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w:t>
      </w:r>
      <w:r w:rsidR="000B5213">
        <w:rPr>
          <w:rFonts w:eastAsia="Calibri"/>
        </w:rPr>
        <w:t xml:space="preserve"> (ч.4 ст. 29 ФЗ «О концессионных соглашениях»)</w:t>
      </w:r>
      <w:r w:rsidR="000B5213" w:rsidRPr="000B5213">
        <w:rPr>
          <w:rFonts w:eastAsia="Calibri"/>
        </w:rPr>
        <w:t>.</w:t>
      </w:r>
    </w:p>
    <w:p w14:paraId="2E4B5967" w14:textId="77777777"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1BB19352" w14:textId="59FCAE4E" w:rsidR="000B5213" w:rsidRPr="00160AA1" w:rsidRDefault="00727321" w:rsidP="001D2594">
      <w:pPr>
        <w:widowControl w:val="0"/>
        <w:autoSpaceDE w:val="0"/>
        <w:autoSpaceDN w:val="0"/>
        <w:adjustRightInd w:val="0"/>
        <w:ind w:firstLine="709"/>
        <w:jc w:val="both"/>
        <w:rPr>
          <w:rFonts w:eastAsia="Calibri"/>
        </w:rPr>
      </w:pPr>
      <w:r w:rsidRPr="00727321">
        <w:rPr>
          <w:rFonts w:eastAsia="Calibri"/>
          <w:b/>
          <w:bCs/>
        </w:rPr>
        <w:lastRenderedPageBreak/>
        <w:t>15.7.</w:t>
      </w:r>
      <w:r>
        <w:rPr>
          <w:rFonts w:eastAsia="Calibri"/>
        </w:rPr>
        <w:t xml:space="preserve"> </w:t>
      </w:r>
      <w:r w:rsidR="000B5213" w:rsidRPr="003D0F50">
        <w:rPr>
          <w:rFonts w:eastAsia="Calibri"/>
          <w:b/>
          <w:bCs/>
        </w:rPr>
        <w:t>В случае, если</w:t>
      </w:r>
      <w:r w:rsidR="000B5213" w:rsidRPr="00160AA1">
        <w:rPr>
          <w:rFonts w:eastAsia="Calibri"/>
        </w:rPr>
        <w:t xml:space="preserve"> </w:t>
      </w:r>
      <w:r w:rsidR="000B5213" w:rsidRPr="00160AA1">
        <w:rPr>
          <w:rFonts w:eastAsia="Calibri"/>
          <w:b/>
        </w:rPr>
        <w:t xml:space="preserve">конкурс объявлен не состоявшимся </w:t>
      </w:r>
      <w:r w:rsidR="000B5213" w:rsidRPr="00727321">
        <w:rPr>
          <w:rFonts w:eastAsia="Calibri"/>
          <w:bCs/>
        </w:rPr>
        <w:t xml:space="preserve">в соответствии с </w:t>
      </w:r>
      <w:hyperlink r:id="rId21" w:history="1">
        <w:r w:rsidR="000B5213" w:rsidRPr="00727321">
          <w:rPr>
            <w:rFonts w:eastAsia="Calibri"/>
            <w:bCs/>
          </w:rPr>
          <w:t>частью 6 статьи 27</w:t>
        </w:r>
      </w:hyperlink>
      <w:r w:rsidR="000B5213" w:rsidRPr="00727321">
        <w:rPr>
          <w:rFonts w:eastAsia="Calibri"/>
          <w:bCs/>
        </w:rPr>
        <w:t xml:space="preserve"> Федерального закона</w:t>
      </w:r>
      <w:r w:rsidR="00104B5F" w:rsidRPr="00727321">
        <w:rPr>
          <w:rFonts w:eastAsia="Calibri"/>
          <w:bCs/>
        </w:rPr>
        <w:t xml:space="preserve"> «О концессионных соглашениях»</w:t>
      </w:r>
      <w:r w:rsidR="000B5213" w:rsidRPr="00727321">
        <w:rPr>
          <w:rFonts w:eastAsia="Calibri"/>
          <w:bCs/>
        </w:rPr>
        <w:t>,</w:t>
      </w:r>
      <w:r w:rsidR="000B5213" w:rsidRPr="00160AA1">
        <w:rPr>
          <w:rFonts w:eastAsia="Calibri"/>
        </w:rPr>
        <w:t xml:space="preserve"> конкурсная комиссия вскрывает конверт с единственной представленной заявкой на участие в конкурсе и рассматривает эту заявку в течение трех рабочих дней со дня принятия решения о признании конкурса несостоявшимся.</w:t>
      </w:r>
    </w:p>
    <w:p w14:paraId="2F3624A9" w14:textId="01035BD3" w:rsidR="000B5213" w:rsidRPr="00160AA1" w:rsidRDefault="000B5213" w:rsidP="001D2594">
      <w:pPr>
        <w:widowControl w:val="0"/>
        <w:autoSpaceDE w:val="0"/>
        <w:autoSpaceDN w:val="0"/>
        <w:adjustRightInd w:val="0"/>
        <w:ind w:firstLine="709"/>
        <w:jc w:val="both"/>
        <w:rPr>
          <w:rFonts w:eastAsia="Calibri"/>
        </w:rPr>
      </w:pPr>
      <w:bookmarkStart w:id="7" w:name="Par3"/>
      <w:bookmarkEnd w:id="7"/>
      <w:r w:rsidRPr="00160AA1">
        <w:rPr>
          <w:rFonts w:eastAsia="Calibri"/>
        </w:rPr>
        <w:t xml:space="preserve">В случае, если заявитель и представленная им заявка на участие в конкурсе соответствуют требованиям, установленным законом и конкурсной документацией, конкурсная комиссия в течение десяти рабочих дней со дня принятия </w:t>
      </w:r>
      <w:r w:rsidR="00104B5F" w:rsidRPr="00160AA1">
        <w:rPr>
          <w:rFonts w:eastAsia="Calibri"/>
        </w:rPr>
        <w:t>К</w:t>
      </w:r>
      <w:r w:rsidRPr="00160AA1">
        <w:rPr>
          <w:rFonts w:eastAsia="Calibri"/>
        </w:rPr>
        <w:t>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798DC7C3" w14:textId="7BB10CE9" w:rsidR="000B5213" w:rsidRPr="00160AA1" w:rsidRDefault="000B5213" w:rsidP="001D2594">
      <w:pPr>
        <w:widowControl w:val="0"/>
        <w:autoSpaceDE w:val="0"/>
        <w:autoSpaceDN w:val="0"/>
        <w:adjustRightInd w:val="0"/>
        <w:ind w:firstLine="709"/>
        <w:jc w:val="both"/>
        <w:rPr>
          <w:rFonts w:eastAsia="Calibri"/>
        </w:rPr>
      </w:pPr>
      <w:bookmarkStart w:id="8" w:name="Par5"/>
      <w:bookmarkEnd w:id="8"/>
      <w:r w:rsidRPr="00160AA1">
        <w:rPr>
          <w:rFonts w:eastAsia="Calibri"/>
        </w:rPr>
        <w:t xml:space="preserve">В случае, если заявитель и (или) представленная им заявка на участие в конкурсе не соответствуют требованиям, установленным законом и (или) конкурсной документацией, конкурсная комиссия в течение десяти рабочих дней со дня принятия </w:t>
      </w:r>
      <w:r w:rsidR="00104B5F" w:rsidRPr="00160AA1">
        <w:rPr>
          <w:rFonts w:eastAsia="Calibri"/>
        </w:rPr>
        <w:t>К</w:t>
      </w:r>
      <w:r w:rsidRPr="00160AA1">
        <w:rPr>
          <w:rFonts w:eastAsia="Calibri"/>
        </w:rPr>
        <w:t>онцедентом решения о признании конкурса несостоявшимся принимает решение об отказе в предложении заявителю представить предложение о заклю</w:t>
      </w:r>
      <w:r w:rsidR="00104B5F" w:rsidRPr="00160AA1">
        <w:rPr>
          <w:rFonts w:eastAsia="Calibri"/>
        </w:rPr>
        <w:t>чении концессионного соглашения.</w:t>
      </w:r>
    </w:p>
    <w:p w14:paraId="4F358624" w14:textId="5D25F478" w:rsidR="000B5213" w:rsidRPr="00160AA1" w:rsidRDefault="00104B5F" w:rsidP="001D2594">
      <w:pPr>
        <w:widowControl w:val="0"/>
        <w:autoSpaceDE w:val="0"/>
        <w:autoSpaceDN w:val="0"/>
        <w:adjustRightInd w:val="0"/>
        <w:ind w:firstLine="709"/>
        <w:jc w:val="both"/>
        <w:rPr>
          <w:rFonts w:eastAsia="Calibri"/>
        </w:rPr>
      </w:pPr>
      <w:r w:rsidRPr="00160AA1">
        <w:rPr>
          <w:rFonts w:eastAsia="Calibri"/>
        </w:rPr>
        <w:t xml:space="preserve">Вышеуказанные </w:t>
      </w:r>
      <w:r w:rsidR="000B5213" w:rsidRPr="00160AA1">
        <w:rPr>
          <w:rFonts w:eastAsia="Calibri"/>
        </w:rPr>
        <w:t>Решения конкурсной комиссии оформляются протоколом рассмотрения единственной заявки на участие в конкурсе.</w:t>
      </w:r>
    </w:p>
    <w:p w14:paraId="5440CD52" w14:textId="10209C8F"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 xml:space="preserve">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14:paraId="1EE96737" w14:textId="1A795608"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7FB8248C" w14:textId="6804E029"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14:paraId="182DA66C" w14:textId="09D38CF9"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 xml:space="preserve">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w:t>
      </w:r>
      <w:r w:rsidRPr="00160AA1">
        <w:rPr>
          <w:rFonts w:eastAsia="Calibri"/>
        </w:rPr>
        <w:lastRenderedPageBreak/>
        <w:t>протокола.</w:t>
      </w:r>
    </w:p>
    <w:p w14:paraId="4BCD774B" w14:textId="60094BED"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 xml:space="preserve">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w:t>
      </w:r>
      <w:r w:rsidR="00104B5F" w:rsidRPr="00160AA1">
        <w:rPr>
          <w:rFonts w:eastAsia="Calibri"/>
        </w:rPr>
        <w:t>К</w:t>
      </w:r>
      <w:r w:rsidRPr="00160AA1">
        <w:rPr>
          <w:rFonts w:eastAsia="Calibri"/>
        </w:rPr>
        <w:t>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14:paraId="02B5DB32" w14:textId="5A2B0370"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Концедент возвращает заявителю, представившему единственную заявку на участие в конкурсе, внесенную им сумму задатка, в случае:</w:t>
      </w:r>
    </w:p>
    <w:p w14:paraId="15A6C8A9" w14:textId="77777777"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3A6CB76A" w14:textId="77777777"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77C53AF1" w14:textId="77777777" w:rsidR="000B5213" w:rsidRPr="00160AA1" w:rsidRDefault="000B5213" w:rsidP="001D2594">
      <w:pPr>
        <w:widowControl w:val="0"/>
        <w:autoSpaceDE w:val="0"/>
        <w:autoSpaceDN w:val="0"/>
        <w:adjustRightInd w:val="0"/>
        <w:ind w:firstLine="709"/>
        <w:jc w:val="both"/>
        <w:rPr>
          <w:rFonts w:eastAsia="Calibri"/>
        </w:rPr>
      </w:pPr>
      <w:r w:rsidRPr="00160AA1">
        <w:rPr>
          <w:rFonts w:eastAsia="Calibri"/>
        </w:rP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2F2491A8" w14:textId="5D1EEFF5" w:rsidR="000B5213" w:rsidRPr="00160AA1" w:rsidRDefault="00644A6E" w:rsidP="001D2594">
      <w:pPr>
        <w:widowControl w:val="0"/>
        <w:autoSpaceDE w:val="0"/>
        <w:autoSpaceDN w:val="0"/>
        <w:adjustRightInd w:val="0"/>
        <w:ind w:firstLine="709"/>
        <w:jc w:val="both"/>
        <w:rPr>
          <w:rFonts w:eastAsia="Calibri"/>
        </w:rPr>
      </w:pPr>
      <w:r w:rsidRPr="00644A6E">
        <w:rPr>
          <w:rFonts w:eastAsia="Calibri"/>
          <w:b/>
          <w:bCs/>
        </w:rPr>
        <w:t>15.8.</w:t>
      </w:r>
      <w:r>
        <w:rPr>
          <w:rFonts w:eastAsia="Calibri"/>
        </w:rPr>
        <w:t xml:space="preserve"> </w:t>
      </w:r>
      <w:r w:rsidR="000B5213" w:rsidRPr="00160AA1">
        <w:rPr>
          <w:rFonts w:eastAsia="Calibri"/>
        </w:rPr>
        <w:t>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718FCB5E" w14:textId="77777777" w:rsidR="000B5213" w:rsidRPr="0023541D" w:rsidRDefault="000B5213" w:rsidP="001D2594">
      <w:pPr>
        <w:widowControl w:val="0"/>
        <w:tabs>
          <w:tab w:val="left" w:pos="4137"/>
        </w:tabs>
        <w:ind w:firstLine="709"/>
        <w:jc w:val="both"/>
      </w:pPr>
    </w:p>
    <w:p w14:paraId="4611D203" w14:textId="77777777" w:rsidR="00B423BA" w:rsidRDefault="00090641" w:rsidP="001D2594">
      <w:pPr>
        <w:widowControl w:val="0"/>
        <w:ind w:firstLine="709"/>
        <w:jc w:val="center"/>
        <w:outlineLvl w:val="0"/>
        <w:rPr>
          <w:b/>
          <w:color w:val="000000"/>
        </w:rPr>
      </w:pPr>
      <w:r w:rsidRPr="0023541D">
        <w:rPr>
          <w:b/>
          <w:color w:val="000000"/>
        </w:rPr>
        <w:t xml:space="preserve">16. </w:t>
      </w:r>
      <w:r w:rsidR="00B423BA" w:rsidRPr="0023541D">
        <w:rPr>
          <w:b/>
          <w:color w:val="000000"/>
        </w:rPr>
        <w:t>ПОРЯДОК ПРЕДСТАВЛЕНИЯ КОНКУРСНЫХ ПРЕДЛОЖЕНИЙ</w:t>
      </w:r>
    </w:p>
    <w:p w14:paraId="44C79DF1" w14:textId="77777777" w:rsidR="00B423BA" w:rsidRPr="00104B5F" w:rsidRDefault="00090641" w:rsidP="001D2594">
      <w:pPr>
        <w:widowControl w:val="0"/>
        <w:numPr>
          <w:ilvl w:val="1"/>
          <w:numId w:val="0"/>
        </w:numPr>
        <w:ind w:firstLine="709"/>
        <w:jc w:val="both"/>
        <w:outlineLvl w:val="0"/>
        <w:rPr>
          <w:b/>
          <w:color w:val="000000"/>
        </w:rPr>
      </w:pPr>
      <w:r w:rsidRPr="00104B5F">
        <w:rPr>
          <w:b/>
          <w:color w:val="000000"/>
        </w:rPr>
        <w:t xml:space="preserve">16.1. </w:t>
      </w:r>
      <w:r w:rsidR="00B423BA" w:rsidRPr="00104B5F">
        <w:rPr>
          <w:b/>
          <w:color w:val="000000"/>
        </w:rPr>
        <w:t>Оформление Конкурсных предложений.</w:t>
      </w:r>
    </w:p>
    <w:p w14:paraId="3902EFE8" w14:textId="77777777" w:rsidR="00B423BA" w:rsidRPr="0023541D" w:rsidRDefault="00B423BA" w:rsidP="001D2594">
      <w:pPr>
        <w:widowControl w:val="0"/>
        <w:tabs>
          <w:tab w:val="left" w:pos="4137"/>
        </w:tabs>
        <w:ind w:firstLine="709"/>
        <w:jc w:val="both"/>
      </w:pPr>
      <w:r w:rsidRPr="0023541D">
        <w:t>Конкурсные предложения и иные документы, представляемые Участниками Конкурса в соответствии настоящей конкурсной документации (далее – Конкурсное предложение), должны быть составлены на русском языке в письменной форме.</w:t>
      </w:r>
    </w:p>
    <w:p w14:paraId="40BA6A74" w14:textId="77777777" w:rsidR="00B423BA" w:rsidRPr="0023541D" w:rsidRDefault="00B423BA" w:rsidP="001D2594">
      <w:pPr>
        <w:widowControl w:val="0"/>
        <w:tabs>
          <w:tab w:val="left" w:pos="4137"/>
        </w:tabs>
        <w:ind w:firstLine="709"/>
        <w:jc w:val="both"/>
      </w:pPr>
      <w:r w:rsidRPr="0023541D">
        <w:t>Все документы, входящие в Конкурсное предложение, должны быть надлежащим образом оформлены, и иметь необходимые для их идентификации реквизиты (бланк отправителя (при наличии), исходящий номер, дата выдачи, должность и подпись подписавшего лица с расшифровкой, печать – в случае ее наличия).</w:t>
      </w:r>
    </w:p>
    <w:p w14:paraId="4A92AF71" w14:textId="428BAD6B" w:rsidR="00B423BA" w:rsidRPr="0023541D" w:rsidRDefault="00B423BA" w:rsidP="001D2594">
      <w:pPr>
        <w:widowControl w:val="0"/>
        <w:tabs>
          <w:tab w:val="left" w:pos="4137"/>
        </w:tabs>
        <w:ind w:firstLine="709"/>
        <w:jc w:val="both"/>
      </w:pPr>
      <w:r w:rsidRPr="0023541D">
        <w:t>Конкурсное предложение представляется по Форме №5 к настоящей конкурсной документации</w:t>
      </w:r>
      <w:r w:rsidR="008A69AD">
        <w:t>, с соблюдением требований п. 6.2. Документации</w:t>
      </w:r>
      <w:r w:rsidRPr="0023541D">
        <w:t xml:space="preserve"> и должно содержать:</w:t>
      </w:r>
    </w:p>
    <w:p w14:paraId="786170F1" w14:textId="77777777" w:rsidR="00B423BA" w:rsidRPr="0023541D" w:rsidRDefault="00B423BA" w:rsidP="001D2594">
      <w:pPr>
        <w:widowControl w:val="0"/>
        <w:numPr>
          <w:ilvl w:val="0"/>
          <w:numId w:val="70"/>
        </w:numPr>
        <w:tabs>
          <w:tab w:val="left" w:pos="993"/>
        </w:tabs>
        <w:ind w:left="0" w:firstLine="709"/>
        <w:contextualSpacing/>
        <w:jc w:val="both"/>
        <w:rPr>
          <w:color w:val="000000"/>
        </w:rPr>
      </w:pPr>
      <w:r w:rsidRPr="0023541D">
        <w:rPr>
          <w:color w:val="000000"/>
        </w:rPr>
        <w:t>выражение намерения участвовать в Конкурсе в порядке и на условиях, содержащихся в Конкурсной документации;</w:t>
      </w:r>
    </w:p>
    <w:p w14:paraId="4D36C729" w14:textId="77777777" w:rsidR="00B423BA" w:rsidRPr="0023541D" w:rsidRDefault="00B423BA" w:rsidP="001D2594">
      <w:pPr>
        <w:widowControl w:val="0"/>
        <w:numPr>
          <w:ilvl w:val="0"/>
          <w:numId w:val="70"/>
        </w:numPr>
        <w:tabs>
          <w:tab w:val="left" w:pos="993"/>
        </w:tabs>
        <w:ind w:left="0" w:firstLine="709"/>
        <w:contextualSpacing/>
        <w:jc w:val="both"/>
        <w:rPr>
          <w:color w:val="000000"/>
        </w:rPr>
      </w:pPr>
      <w:r w:rsidRPr="0023541D">
        <w:rPr>
          <w:color w:val="000000"/>
        </w:rPr>
        <w:t xml:space="preserve">согласие сохранить обязательства по заключению Концессионного соглашения,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w:t>
      </w:r>
      <w:r w:rsidRPr="0023541D">
        <w:rPr>
          <w:color w:val="000000"/>
        </w:rPr>
        <w:lastRenderedPageBreak/>
        <w:t>Конкурса несостоявшимся;</w:t>
      </w:r>
    </w:p>
    <w:p w14:paraId="4983423E" w14:textId="42297038" w:rsidR="00B423BA" w:rsidRPr="0023541D" w:rsidRDefault="00B423BA" w:rsidP="001D2594">
      <w:pPr>
        <w:widowControl w:val="0"/>
        <w:numPr>
          <w:ilvl w:val="0"/>
          <w:numId w:val="70"/>
        </w:numPr>
        <w:tabs>
          <w:tab w:val="left" w:pos="993"/>
        </w:tabs>
        <w:ind w:left="0" w:firstLine="709"/>
        <w:contextualSpacing/>
        <w:jc w:val="both"/>
        <w:rPr>
          <w:color w:val="000000"/>
        </w:rPr>
      </w:pPr>
      <w:r w:rsidRPr="0023541D">
        <w:rPr>
          <w:color w:val="000000"/>
        </w:rPr>
        <w:t>указание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w:t>
      </w:r>
      <w:r w:rsidR="0023541D">
        <w:rPr>
          <w:color w:val="000000"/>
        </w:rPr>
        <w:t>ссионера</w:t>
      </w:r>
      <w:r w:rsidRPr="0023541D">
        <w:rPr>
          <w:color w:val="000000"/>
        </w:rPr>
        <w:t>, с описанием основных характеристик таких мероприятий;</w:t>
      </w:r>
    </w:p>
    <w:p w14:paraId="4B910FE7" w14:textId="77777777" w:rsidR="00B423BA" w:rsidRPr="0023541D" w:rsidRDefault="00B423BA" w:rsidP="001D2594">
      <w:pPr>
        <w:widowControl w:val="0"/>
        <w:numPr>
          <w:ilvl w:val="0"/>
          <w:numId w:val="70"/>
        </w:numPr>
        <w:tabs>
          <w:tab w:val="left" w:pos="993"/>
        </w:tabs>
        <w:ind w:left="0" w:firstLine="709"/>
        <w:contextualSpacing/>
        <w:jc w:val="both"/>
        <w:rPr>
          <w:color w:val="000000"/>
        </w:rPr>
      </w:pPr>
      <w:r w:rsidRPr="0023541D">
        <w:rPr>
          <w:color w:val="000000"/>
        </w:rPr>
        <w:t>указание для каждого критерия конкурса значения предлагаемого участником конкурса условия в виде числового значения (в соответствии с предельными (минимальными и (или) максимальными) значениями) на каждый год срока действия концессионного соглашения.</w:t>
      </w:r>
    </w:p>
    <w:p w14:paraId="74A4AF1C" w14:textId="06E87DB2" w:rsidR="0084666C" w:rsidRPr="00B24B2A" w:rsidRDefault="0084666C" w:rsidP="001D2594">
      <w:pPr>
        <w:widowControl w:val="0"/>
        <w:ind w:firstLine="709"/>
        <w:jc w:val="both"/>
      </w:pPr>
      <w:r w:rsidRPr="00B24B2A">
        <w:t xml:space="preserve">К конкурсному предложению должно быть приложено предложение участника конкурса, отражающее качественные характеристики функционально-технологического или инженерно-технического решения для </w:t>
      </w:r>
      <w:r w:rsidR="007B7036">
        <w:t xml:space="preserve">создания и (или) </w:t>
      </w:r>
      <w:r w:rsidR="00CA00CC" w:rsidRPr="00B24B2A">
        <w:t>реконструкции</w:t>
      </w:r>
      <w:r w:rsidRPr="00B24B2A">
        <w:t xml:space="preserve"> объекта концессионного соглашения и отвечающего условиям технического задания на </w:t>
      </w:r>
      <w:r w:rsidR="007B7036">
        <w:t xml:space="preserve">создание и (или) </w:t>
      </w:r>
      <w:r w:rsidRPr="00B24B2A">
        <w:t xml:space="preserve">реконструкцию </w:t>
      </w:r>
      <w:r w:rsidR="007B7036">
        <w:t>(</w:t>
      </w:r>
      <w:r w:rsidRPr="00B24B2A">
        <w:t>модернизацию</w:t>
      </w:r>
      <w:r w:rsidR="007B7036">
        <w:t>)</w:t>
      </w:r>
      <w:r w:rsidRPr="00B24B2A">
        <w:t xml:space="preserve"> объекта Соглашения.</w:t>
      </w:r>
    </w:p>
    <w:p w14:paraId="185AF66A" w14:textId="639804C5" w:rsidR="0084666C" w:rsidRPr="00B72362" w:rsidRDefault="0084666C" w:rsidP="001D2594">
      <w:pPr>
        <w:widowControl w:val="0"/>
        <w:ind w:firstLine="709"/>
        <w:jc w:val="both"/>
      </w:pPr>
      <w:r w:rsidRPr="00B72362">
        <w:t xml:space="preserve">В случае изменения предельного размера расходов на </w:t>
      </w:r>
      <w:r w:rsidR="007B7036" w:rsidRPr="00B72362">
        <w:t xml:space="preserve">строительство и (или) </w:t>
      </w:r>
      <w:r w:rsidRPr="00B72362">
        <w:t xml:space="preserve">реконструкцию </w:t>
      </w:r>
      <w:r w:rsidR="007B7036" w:rsidRPr="00B72362">
        <w:t>(</w:t>
      </w:r>
      <w:r w:rsidRPr="00B72362">
        <w:t>модернизацию</w:t>
      </w:r>
      <w:r w:rsidR="007B7036" w:rsidRPr="00B72362">
        <w:t>)</w:t>
      </w:r>
      <w:r w:rsidRPr="00B72362">
        <w:t xml:space="preserve"> объекта Соглашения</w:t>
      </w:r>
      <w:r w:rsidR="007B7036" w:rsidRPr="00B72362">
        <w:t>, а также снижения значений критериев конкурса от предельных (максимальных) значений, установленных Организатором, У</w:t>
      </w:r>
      <w:r w:rsidRPr="00B72362">
        <w:t xml:space="preserve">частник открытого конкурса прикладывает к конкурсному предложению </w:t>
      </w:r>
      <w:r w:rsidR="007B7036" w:rsidRPr="00B72362">
        <w:t xml:space="preserve">обоснование и </w:t>
      </w:r>
      <w:r w:rsidRPr="00B72362">
        <w:t xml:space="preserve">новые редакции </w:t>
      </w:r>
      <w:r w:rsidRPr="00160AA1">
        <w:t>Приложений №</w:t>
      </w:r>
      <w:r w:rsidR="00635901" w:rsidRPr="00160AA1">
        <w:t>3-5</w:t>
      </w:r>
      <w:r w:rsidR="00644A6E">
        <w:t>, 7</w:t>
      </w:r>
      <w:r w:rsidR="00D8202B" w:rsidRPr="00B72362">
        <w:t xml:space="preserve"> </w:t>
      </w:r>
      <w:r w:rsidRPr="00B72362">
        <w:t>проект</w:t>
      </w:r>
      <w:r w:rsidR="00160AA1">
        <w:t>а</w:t>
      </w:r>
      <w:r w:rsidRPr="00B72362">
        <w:t xml:space="preserve"> концессионного соглашения</w:t>
      </w:r>
      <w:r w:rsidR="00160AA1">
        <w:t>, являющегося Приложением №8 к конкурсной документации</w:t>
      </w:r>
      <w:r w:rsidRPr="00B72362">
        <w:t>.</w:t>
      </w:r>
    </w:p>
    <w:p w14:paraId="48731328" w14:textId="77777777" w:rsidR="0084666C" w:rsidRDefault="0084666C" w:rsidP="001D2594">
      <w:pPr>
        <w:widowControl w:val="0"/>
        <w:ind w:firstLine="709"/>
        <w:jc w:val="both"/>
      </w:pPr>
      <w:r w:rsidRPr="00B72362">
        <w:t>Все компоненты инженерно-технического решения должны быть описаны максимально подробным образом и содержать все необходимые компоненты для оценки и сопоставления конкурсной комиссией.</w:t>
      </w:r>
    </w:p>
    <w:p w14:paraId="10EDFE64" w14:textId="3E6CCFD0" w:rsidR="005C5D14" w:rsidRPr="00B24B2A" w:rsidRDefault="005C5D14" w:rsidP="001D2594">
      <w:pPr>
        <w:widowControl w:val="0"/>
        <w:ind w:firstLine="709"/>
        <w:jc w:val="both"/>
        <w:rPr>
          <w:rFonts w:ascii="Calibri" w:eastAsia="Calibri" w:hAnsi="Calibri"/>
          <w:sz w:val="22"/>
          <w:szCs w:val="22"/>
        </w:rPr>
      </w:pPr>
      <w:r>
        <w:t>Участником конкурса должны быть предоставлены документы и материалы, подтверждающие возможность достижения Участником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графиков, необходимых технико-экономических расчетов, обоснований.</w:t>
      </w:r>
    </w:p>
    <w:p w14:paraId="171BE06B" w14:textId="0179092B" w:rsidR="00B423BA" w:rsidRPr="0023541D" w:rsidRDefault="00B423BA" w:rsidP="001D2594">
      <w:pPr>
        <w:widowControl w:val="0"/>
        <w:tabs>
          <w:tab w:val="left" w:pos="4137"/>
        </w:tabs>
        <w:ind w:firstLine="709"/>
        <w:jc w:val="both"/>
      </w:pPr>
      <w:r w:rsidRPr="0023541D">
        <w:t>Конкурсное предложение оформляется в двух экземплярах (Оригинал и копия). 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должны быть пронумерованы и помечены надписью «КОПИЯ». В случае расхождений между экземплярами конкурсного предложения Конкурсная комиссия и Концедент следуют оригиналу.</w:t>
      </w:r>
    </w:p>
    <w:p w14:paraId="237D37FF" w14:textId="77777777" w:rsidR="00B423BA" w:rsidRPr="0023541D" w:rsidRDefault="00B423BA" w:rsidP="001D2594">
      <w:pPr>
        <w:widowControl w:val="0"/>
        <w:tabs>
          <w:tab w:val="left" w:pos="4137"/>
        </w:tabs>
        <w:ind w:firstLine="709"/>
        <w:jc w:val="both"/>
      </w:pPr>
      <w:r w:rsidRPr="0023541D">
        <w:t>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полномочного представителя виде, с указанием на обороте последнего листа Конкурсного предложения количества страниц.</w:t>
      </w:r>
    </w:p>
    <w:p w14:paraId="15DA0449" w14:textId="7551468D" w:rsidR="00B423BA" w:rsidRPr="0023541D" w:rsidRDefault="00B423BA" w:rsidP="001D2594">
      <w:pPr>
        <w:widowControl w:val="0"/>
        <w:tabs>
          <w:tab w:val="left" w:pos="4137"/>
        </w:tabs>
        <w:ind w:firstLine="709"/>
        <w:jc w:val="both"/>
      </w:pPr>
      <w:r w:rsidRPr="0023541D">
        <w:t>Оригинал и копия Конкурсного предложения, включая документы и материалы, прилагаемые к нему, представляются в Конкурсную комиссию в одном запечатанном конверте с пометкой «КОНКУРСНОЕ ПРЕДЛОЖЕНИЕ УЧАСТНИКА КОНКУРСА НА ПРАВО ЗАКЛЮЧЕНИЯ КОНЦЕССИОННОГО СОГЛАШЕНИЯ В ОТНОШЕНИИ ОБЪЕКТОВ ТЕПЛОСНАБЖЕНИЯ</w:t>
      </w:r>
      <w:r w:rsidR="000743BD">
        <w:t xml:space="preserve"> СИМСКОГО</w:t>
      </w:r>
      <w:r w:rsidR="00617576" w:rsidRPr="0023541D">
        <w:rPr>
          <w:color w:val="000000"/>
        </w:rPr>
        <w:t xml:space="preserve"> ГОРОДСКОГО ПОСЕЛЕНИЯ </w:t>
      </w:r>
      <w:r w:rsidR="000743BD">
        <w:rPr>
          <w:color w:val="000000"/>
        </w:rPr>
        <w:t>АШИНСКОГО</w:t>
      </w:r>
      <w:r w:rsidR="00617576" w:rsidRPr="0023541D">
        <w:rPr>
          <w:color w:val="000000"/>
        </w:rPr>
        <w:t xml:space="preserve"> МУНИЦИПАЛЬНОГО РАЙОНА ЧЕЛЯБИНСКОЙ ОБЛАСТИ</w:t>
      </w:r>
      <w:r w:rsidRPr="0023541D">
        <w:t>», а также с указанием наименования (для юридического лица) или фамилии, имени, отчества (для индивидуального предпринимателя), адреса Участника Конкурса.</w:t>
      </w:r>
    </w:p>
    <w:p w14:paraId="67E32568" w14:textId="77777777" w:rsidR="00B423BA" w:rsidRPr="0023541D" w:rsidRDefault="00B423BA" w:rsidP="001D2594">
      <w:pPr>
        <w:widowControl w:val="0"/>
        <w:tabs>
          <w:tab w:val="left" w:pos="4137"/>
        </w:tabs>
        <w:ind w:firstLine="709"/>
        <w:jc w:val="both"/>
      </w:pPr>
      <w:r w:rsidRPr="0023541D">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Конкурсной документации требованиями. </w:t>
      </w:r>
    </w:p>
    <w:p w14:paraId="101EEC2A" w14:textId="77777777" w:rsidR="00B423BA" w:rsidRPr="0023541D" w:rsidRDefault="00B423BA" w:rsidP="001D2594">
      <w:pPr>
        <w:widowControl w:val="0"/>
        <w:tabs>
          <w:tab w:val="left" w:pos="4137"/>
        </w:tabs>
        <w:ind w:firstLine="709"/>
        <w:jc w:val="both"/>
      </w:pPr>
      <w:r w:rsidRPr="0023541D">
        <w:lastRenderedPageBreak/>
        <w:t>К Конкурсному предложению должна прилагаться удостоверенная подписью Участника Конкурса (уполномоченного лица Участника Конкурса) опись представленных им документов и материалов в двух экземплярах, оригинал которой остается в конкурсной комиссии, а копия – у участника конкурса. Опись документов и материалов к конкурсному предложению оформляется в соответствии с Формой № 6 к настоящей конкурсной документации.</w:t>
      </w:r>
    </w:p>
    <w:p w14:paraId="0D56B185" w14:textId="77777777" w:rsidR="00B423BA" w:rsidRPr="0023541D" w:rsidRDefault="00B423BA" w:rsidP="001D2594">
      <w:pPr>
        <w:widowControl w:val="0"/>
        <w:tabs>
          <w:tab w:val="left" w:pos="4137"/>
        </w:tabs>
        <w:ind w:firstLine="709"/>
        <w:jc w:val="both"/>
      </w:pPr>
      <w:r w:rsidRPr="0023541D">
        <w:t>Опись документов и материалов Конкурсного предложения не брошюруется с материалами и документами Конкурсного предложения. Оригинал описи документов и материалов конкурсного предложения помещается в конверт с конкурсным предложением.</w:t>
      </w:r>
    </w:p>
    <w:p w14:paraId="588B4DF2" w14:textId="77777777" w:rsidR="00160AA1" w:rsidRDefault="00160AA1" w:rsidP="001D2594">
      <w:pPr>
        <w:widowControl w:val="0"/>
        <w:numPr>
          <w:ilvl w:val="1"/>
          <w:numId w:val="0"/>
        </w:numPr>
        <w:ind w:firstLine="709"/>
        <w:jc w:val="both"/>
        <w:outlineLvl w:val="0"/>
        <w:rPr>
          <w:b/>
          <w:color w:val="FF0000"/>
        </w:rPr>
      </w:pPr>
    </w:p>
    <w:p w14:paraId="51E4FFE0" w14:textId="733A2A28" w:rsidR="00B423BA" w:rsidRPr="00644A6E" w:rsidRDefault="00090641" w:rsidP="001D2594">
      <w:pPr>
        <w:widowControl w:val="0"/>
        <w:numPr>
          <w:ilvl w:val="1"/>
          <w:numId w:val="0"/>
        </w:numPr>
        <w:ind w:firstLine="709"/>
        <w:jc w:val="both"/>
        <w:outlineLvl w:val="0"/>
        <w:rPr>
          <w:b/>
        </w:rPr>
      </w:pPr>
      <w:r w:rsidRPr="00644A6E">
        <w:rPr>
          <w:b/>
        </w:rPr>
        <w:t xml:space="preserve">16.2. </w:t>
      </w:r>
      <w:r w:rsidR="00B423BA" w:rsidRPr="00644A6E">
        <w:rPr>
          <w:b/>
        </w:rPr>
        <w:t>Место, срок и порядок представления и приема Конкурсных предложений.</w:t>
      </w:r>
    </w:p>
    <w:p w14:paraId="7E0B3854" w14:textId="70529ECD" w:rsidR="00B423BA" w:rsidRPr="00061344" w:rsidRDefault="00B423BA" w:rsidP="001D2594">
      <w:pPr>
        <w:widowControl w:val="0"/>
        <w:tabs>
          <w:tab w:val="left" w:pos="4137"/>
        </w:tabs>
        <w:ind w:firstLine="709"/>
        <w:jc w:val="both"/>
      </w:pPr>
      <w:r w:rsidRPr="00061344">
        <w:t xml:space="preserve">Дата начала представления конкурсного предложения: </w:t>
      </w:r>
      <w:r w:rsidR="00061344" w:rsidRPr="00061344">
        <w:rPr>
          <w:b/>
        </w:rPr>
        <w:t xml:space="preserve">21 марта 2025 </w:t>
      </w:r>
      <w:r w:rsidR="00617576" w:rsidRPr="00061344">
        <w:rPr>
          <w:b/>
        </w:rPr>
        <w:t>г.</w:t>
      </w:r>
    </w:p>
    <w:p w14:paraId="0DFE1607" w14:textId="4205188D" w:rsidR="002E40CC" w:rsidRPr="00061344" w:rsidRDefault="00B423BA" w:rsidP="001D2594">
      <w:pPr>
        <w:widowControl w:val="0"/>
        <w:ind w:firstLine="709"/>
        <w:jc w:val="both"/>
      </w:pPr>
      <w:r w:rsidRPr="00061344">
        <w:t xml:space="preserve">Конкурсные предложения принимаются в рабочие дни с понедельника по пятницу с </w:t>
      </w:r>
      <w:r w:rsidR="00061344" w:rsidRPr="00061344">
        <w:t>08:00</w:t>
      </w:r>
      <w:r w:rsidRPr="00061344">
        <w:t xml:space="preserve"> час. до </w:t>
      </w:r>
      <w:r w:rsidR="00061344" w:rsidRPr="00061344">
        <w:t>17:00</w:t>
      </w:r>
      <w:r w:rsidRPr="00061344">
        <w:t xml:space="preserve"> час., перерыв с </w:t>
      </w:r>
      <w:r w:rsidR="00061344" w:rsidRPr="00061344">
        <w:t>13:00</w:t>
      </w:r>
      <w:r w:rsidRPr="00061344">
        <w:t xml:space="preserve"> час</w:t>
      </w:r>
      <w:proofErr w:type="gramStart"/>
      <w:r w:rsidRPr="00061344">
        <w:t>.</w:t>
      </w:r>
      <w:proofErr w:type="gramEnd"/>
      <w:r w:rsidRPr="00061344">
        <w:t xml:space="preserve"> </w:t>
      </w:r>
      <w:proofErr w:type="gramStart"/>
      <w:r w:rsidRPr="00061344">
        <w:t>д</w:t>
      </w:r>
      <w:proofErr w:type="gramEnd"/>
      <w:r w:rsidRPr="00061344">
        <w:t xml:space="preserve">о </w:t>
      </w:r>
      <w:r w:rsidR="00061344" w:rsidRPr="00061344">
        <w:t>14:00</w:t>
      </w:r>
      <w:r w:rsidRPr="00061344">
        <w:t xml:space="preserve"> час, По адресу: </w:t>
      </w:r>
      <w:r w:rsidR="00061344" w:rsidRPr="00061344">
        <w:t>Челябинская область, Ашинский район, город Сим, улица Пушкина, дом 6, каб.312.</w:t>
      </w:r>
    </w:p>
    <w:p w14:paraId="466EBF8F" w14:textId="596BD706" w:rsidR="00B423BA" w:rsidRPr="001220A8" w:rsidRDefault="00B423BA" w:rsidP="00061344">
      <w:pPr>
        <w:jc w:val="both"/>
        <w:rPr>
          <w:b/>
        </w:rPr>
      </w:pPr>
      <w:r w:rsidRPr="00061344">
        <w:t xml:space="preserve">Дата окончания приёма Конкурсных предложений на участие в Конкурсе – </w:t>
      </w:r>
      <w:r w:rsidR="00061344" w:rsidRPr="00061344">
        <w:rPr>
          <w:b/>
        </w:rPr>
        <w:t>«23» июня 2025 г</w:t>
      </w:r>
      <w:r w:rsidR="00061344" w:rsidRPr="001220A8">
        <w:rPr>
          <w:b/>
        </w:rPr>
        <w:t xml:space="preserve">. </w:t>
      </w:r>
      <w:r w:rsidRPr="001220A8">
        <w:rPr>
          <w:b/>
        </w:rPr>
        <w:t xml:space="preserve"> в </w:t>
      </w:r>
      <w:r w:rsidR="00061344" w:rsidRPr="001220A8">
        <w:rPr>
          <w:b/>
        </w:rPr>
        <w:t>14:00</w:t>
      </w:r>
      <w:r w:rsidRPr="001220A8">
        <w:rPr>
          <w:b/>
        </w:rPr>
        <w:t xml:space="preserve"> часов. </w:t>
      </w:r>
    </w:p>
    <w:p w14:paraId="21B7B19C" w14:textId="77777777" w:rsidR="00B423BA" w:rsidRPr="0023541D" w:rsidRDefault="00B423BA" w:rsidP="001D2594">
      <w:pPr>
        <w:widowControl w:val="0"/>
        <w:tabs>
          <w:tab w:val="left" w:pos="4137"/>
        </w:tabs>
        <w:ind w:firstLine="709"/>
        <w:jc w:val="both"/>
      </w:pPr>
      <w:r w:rsidRPr="0023541D">
        <w:t>Участник Конкурса представляет Конкурсное предложение лично или через своего полномочного представителя. 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w:t>
      </w:r>
    </w:p>
    <w:p w14:paraId="1F256D4A" w14:textId="77777777" w:rsidR="00B423BA" w:rsidRPr="0023541D" w:rsidRDefault="00B423BA" w:rsidP="001D2594">
      <w:pPr>
        <w:widowControl w:val="0"/>
        <w:tabs>
          <w:tab w:val="left" w:pos="4137"/>
        </w:tabs>
        <w:ind w:firstLine="709"/>
        <w:jc w:val="both"/>
      </w:pPr>
      <w:r w:rsidRPr="0023541D">
        <w:t>Участник Конкурса может подать только одно Конкурсное предложение.</w:t>
      </w:r>
    </w:p>
    <w:p w14:paraId="79DE6B86" w14:textId="77777777" w:rsidR="00B423BA" w:rsidRPr="0023541D" w:rsidRDefault="00B423BA" w:rsidP="001D2594">
      <w:pPr>
        <w:widowControl w:val="0"/>
        <w:tabs>
          <w:tab w:val="left" w:pos="4137"/>
        </w:tabs>
        <w:ind w:firstLine="709"/>
        <w:jc w:val="both"/>
      </w:pPr>
      <w:r w:rsidRPr="0023541D">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64CFE3FF" w14:textId="77777777" w:rsidR="00B423BA" w:rsidRPr="0023541D" w:rsidRDefault="00B423BA" w:rsidP="001D2594">
      <w:pPr>
        <w:widowControl w:val="0"/>
        <w:tabs>
          <w:tab w:val="left" w:pos="4137"/>
        </w:tabs>
        <w:ind w:firstLine="709"/>
        <w:jc w:val="both"/>
      </w:pPr>
      <w:r w:rsidRPr="0023541D">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регистрационного номера этого Конкурсного предложения. </w:t>
      </w:r>
    </w:p>
    <w:p w14:paraId="166A9245" w14:textId="77777777" w:rsidR="00B423BA" w:rsidRPr="0023541D" w:rsidRDefault="00B423BA" w:rsidP="001D2594">
      <w:pPr>
        <w:widowControl w:val="0"/>
        <w:tabs>
          <w:tab w:val="left" w:pos="4137"/>
        </w:tabs>
        <w:ind w:firstLine="709"/>
        <w:jc w:val="both"/>
      </w:pPr>
      <w:r w:rsidRPr="0023541D">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не рассматривается,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117A125F" w14:textId="77777777" w:rsidR="00B423BA" w:rsidRPr="0023541D" w:rsidRDefault="00B423BA" w:rsidP="001D2594">
      <w:pPr>
        <w:widowControl w:val="0"/>
        <w:tabs>
          <w:tab w:val="left" w:pos="4137"/>
        </w:tabs>
        <w:ind w:firstLine="709"/>
        <w:jc w:val="both"/>
      </w:pPr>
    </w:p>
    <w:p w14:paraId="131F8DEC" w14:textId="77777777" w:rsidR="00B423BA" w:rsidRPr="0023541D" w:rsidRDefault="00090641" w:rsidP="001D2594">
      <w:pPr>
        <w:widowControl w:val="0"/>
        <w:ind w:firstLine="709"/>
        <w:jc w:val="center"/>
        <w:outlineLvl w:val="0"/>
        <w:rPr>
          <w:b/>
          <w:color w:val="000000"/>
        </w:rPr>
      </w:pPr>
      <w:r w:rsidRPr="0023541D">
        <w:rPr>
          <w:b/>
          <w:color w:val="000000"/>
        </w:rPr>
        <w:t xml:space="preserve">17. </w:t>
      </w:r>
      <w:r w:rsidR="00B423BA" w:rsidRPr="0023541D">
        <w:rPr>
          <w:b/>
          <w:color w:val="000000"/>
        </w:rPr>
        <w:t>ПОРЯДОК И СРОК</w:t>
      </w:r>
    </w:p>
    <w:p w14:paraId="3C944E2F" w14:textId="77777777" w:rsidR="00B423BA" w:rsidRDefault="00B423BA" w:rsidP="001D2594">
      <w:pPr>
        <w:widowControl w:val="0"/>
        <w:ind w:firstLine="709"/>
        <w:jc w:val="center"/>
        <w:outlineLvl w:val="0"/>
        <w:rPr>
          <w:b/>
          <w:color w:val="000000"/>
        </w:rPr>
      </w:pPr>
      <w:r w:rsidRPr="0023541D">
        <w:rPr>
          <w:b/>
          <w:color w:val="000000"/>
        </w:rPr>
        <w:t xml:space="preserve"> ИЗМЕНЕНИЯ И ОТЗЫВА КОНКУРСНЫХ ПРЕДЛОЖЕНИЙ</w:t>
      </w:r>
    </w:p>
    <w:p w14:paraId="4A404407" w14:textId="77777777" w:rsidR="00A1615E" w:rsidRPr="0023541D" w:rsidRDefault="00A1615E" w:rsidP="001D2594">
      <w:pPr>
        <w:widowControl w:val="0"/>
        <w:ind w:firstLine="709"/>
        <w:jc w:val="center"/>
        <w:outlineLvl w:val="0"/>
        <w:rPr>
          <w:b/>
          <w:color w:val="000000"/>
        </w:rPr>
      </w:pPr>
    </w:p>
    <w:p w14:paraId="21EA9B7B" w14:textId="205DE52A" w:rsidR="00B423BA" w:rsidRPr="00160AA1" w:rsidRDefault="00644A6E" w:rsidP="001D2594">
      <w:pPr>
        <w:widowControl w:val="0"/>
        <w:tabs>
          <w:tab w:val="left" w:pos="4137"/>
        </w:tabs>
        <w:ind w:firstLine="709"/>
        <w:jc w:val="both"/>
      </w:pPr>
      <w:r w:rsidRPr="00644A6E">
        <w:rPr>
          <w:b/>
          <w:bCs/>
        </w:rPr>
        <w:t>17.1.</w:t>
      </w:r>
      <w:r>
        <w:t xml:space="preserve"> </w:t>
      </w:r>
      <w:r w:rsidR="00B423BA" w:rsidRPr="0023541D">
        <w:t xml:space="preserve">Участник Конкурса вправе изменить или отозвать Конкурсное предложение в любое время до истечения срока представления Конкурсных предложений, установленного настоящей </w:t>
      </w:r>
      <w:r w:rsidR="00B423BA" w:rsidRPr="00160AA1">
        <w:t>конкурсной документацией.</w:t>
      </w:r>
    </w:p>
    <w:p w14:paraId="405B7967" w14:textId="77777777" w:rsidR="00B423BA" w:rsidRPr="00160AA1" w:rsidRDefault="00B423BA" w:rsidP="001D2594">
      <w:pPr>
        <w:widowControl w:val="0"/>
        <w:tabs>
          <w:tab w:val="left" w:pos="4137"/>
        </w:tabs>
        <w:ind w:firstLine="709"/>
        <w:jc w:val="both"/>
      </w:pPr>
      <w:r w:rsidRPr="00160AA1">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14:paraId="23C19393" w14:textId="395B89E0" w:rsidR="00104B5F" w:rsidRPr="00160AA1" w:rsidRDefault="00644A6E" w:rsidP="001D2594">
      <w:pPr>
        <w:widowControl w:val="0"/>
        <w:autoSpaceDE w:val="0"/>
        <w:autoSpaceDN w:val="0"/>
        <w:adjustRightInd w:val="0"/>
        <w:ind w:firstLine="708"/>
        <w:jc w:val="both"/>
        <w:rPr>
          <w:rFonts w:eastAsia="Calibri"/>
        </w:rPr>
      </w:pPr>
      <w:r w:rsidRPr="00644A6E">
        <w:rPr>
          <w:rFonts w:eastAsia="Calibri"/>
          <w:b/>
          <w:bCs/>
        </w:rPr>
        <w:t>17.2.</w:t>
      </w:r>
      <w:r>
        <w:rPr>
          <w:rFonts w:eastAsia="Calibri"/>
        </w:rPr>
        <w:t xml:space="preserve"> </w:t>
      </w:r>
      <w:r w:rsidR="00104B5F" w:rsidRPr="00160AA1">
        <w:rPr>
          <w:rFonts w:eastAsia="Calibri"/>
        </w:rPr>
        <w:t xml:space="preserve">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w:t>
      </w:r>
      <w:r w:rsidR="00104B5F" w:rsidRPr="00160AA1">
        <w:rPr>
          <w:rFonts w:eastAsia="Calibri"/>
        </w:rPr>
        <w:lastRenderedPageBreak/>
        <w:t>участником конкурса сумму задатка.</w:t>
      </w:r>
    </w:p>
    <w:p w14:paraId="104D3558" w14:textId="061B2A24" w:rsidR="00B423BA" w:rsidRPr="0023541D" w:rsidRDefault="00644A6E" w:rsidP="001D2594">
      <w:pPr>
        <w:widowControl w:val="0"/>
        <w:tabs>
          <w:tab w:val="left" w:pos="4137"/>
        </w:tabs>
        <w:ind w:firstLine="709"/>
        <w:jc w:val="both"/>
      </w:pPr>
      <w:r w:rsidRPr="00906EE1">
        <w:rPr>
          <w:b/>
          <w:bCs/>
        </w:rPr>
        <w:t>17.3.</w:t>
      </w:r>
      <w:r>
        <w:t xml:space="preserve"> </w:t>
      </w:r>
      <w:r w:rsidR="00B423BA" w:rsidRPr="00160AA1">
        <w:t xml:space="preserve">Изменение в Конкурсное </w:t>
      </w:r>
      <w:r w:rsidR="00B423BA" w:rsidRPr="00104B5F">
        <w:t>предложение должно быть подготовлено в письменном виде и направлено в Конкурсную комиссию в конверте с пометкой «ИЗМЕНЕНИЕ В КОНКУРСНОЕ ПРЕДЛОЖЕНИЕ</w:t>
      </w:r>
      <w:r w:rsidR="00B423BA" w:rsidRPr="0023541D">
        <w:t xml:space="preserve"> (УВЕДОМЛЕНИЕ ОБ ОТЗЫВЕ КОНКУРСНОГО ПРЕДЛОЖЕНИЯ) УЧАСТНИКА КОНКУРСА НА ПРАВО ЗАКЛЮЧЕНИЯ КОНЦЕССИОННОГО СОГЛАШЕНИЯ В ОТНОШЕНИИ ОБЪЕКТОВ ТЕПЛОСНАБЖЕНИЯ</w:t>
      </w:r>
      <w:r w:rsidR="000743BD">
        <w:t xml:space="preserve"> СИМСКОГО</w:t>
      </w:r>
      <w:r w:rsidR="00617576" w:rsidRPr="0023541D">
        <w:rPr>
          <w:color w:val="000000"/>
        </w:rPr>
        <w:t xml:space="preserve"> ГОРОДСКОГО ПОСЕЛЕНИЯ </w:t>
      </w:r>
      <w:r w:rsidR="000743BD">
        <w:rPr>
          <w:color w:val="000000"/>
        </w:rPr>
        <w:t>АШИНСКОГО</w:t>
      </w:r>
      <w:r w:rsidR="00617576" w:rsidRPr="0023541D">
        <w:rPr>
          <w:color w:val="000000"/>
        </w:rPr>
        <w:t xml:space="preserve"> МУНИЦИПАЛЬНОГО РАЙОНА ЧЕЛЯБИНСКОЙ ОБЛАСТИ</w:t>
      </w:r>
      <w:r w:rsidR="00B423BA" w:rsidRPr="0023541D">
        <w:t>. РЕГИСТРАЦИОННЫЙ НОМЕР ПЕРВОНАЧАЛЬНОГО КОНКУРСНОГО ПРЕДЛОЖЕНИЯ».</w:t>
      </w:r>
    </w:p>
    <w:p w14:paraId="7D042B09" w14:textId="77777777" w:rsidR="00B423BA" w:rsidRPr="0023541D" w:rsidRDefault="00B423BA" w:rsidP="001D2594">
      <w:pPr>
        <w:widowControl w:val="0"/>
        <w:tabs>
          <w:tab w:val="left" w:pos="4137"/>
        </w:tabs>
        <w:ind w:firstLine="709"/>
        <w:jc w:val="both"/>
      </w:pPr>
      <w:r w:rsidRPr="0023541D">
        <w:t>При изменении Конкурсного предложения в Конкурсную комиссию представляется оригинал и копия измененного конкурсного предложения с описью в порядке, предусмотренном Конкурсной документацией для представления конкурсного предложения.</w:t>
      </w:r>
    </w:p>
    <w:p w14:paraId="23F3EFB5" w14:textId="77777777" w:rsidR="00B423BA" w:rsidRPr="0023541D" w:rsidRDefault="00B423BA" w:rsidP="001D2594">
      <w:pPr>
        <w:widowControl w:val="0"/>
        <w:tabs>
          <w:tab w:val="left" w:pos="4137"/>
        </w:tabs>
        <w:ind w:firstLine="709"/>
        <w:jc w:val="both"/>
      </w:pPr>
      <w:r w:rsidRPr="0023541D">
        <w:t>В случае если изменение конкурсного предложения влечет за собой также изменение ранее представленных в составе конкурсного предложения документов и материалов, Участник конкурса обязан представить в составе изменений в конкурсное предложение новые документы и материалы (документы и материалы в новой редакции) и перечень документов и материалов, ранее представленных Участником конкурса, но не подлежащих рассмотрению конкурсной комиссией в связи с их изменением и утратой их актуальности.</w:t>
      </w:r>
    </w:p>
    <w:p w14:paraId="603FBAE9" w14:textId="3CBB93B8" w:rsidR="00B423BA" w:rsidRPr="0023541D" w:rsidRDefault="00906EE1" w:rsidP="001D2594">
      <w:pPr>
        <w:widowControl w:val="0"/>
        <w:tabs>
          <w:tab w:val="left" w:pos="4137"/>
        </w:tabs>
        <w:ind w:firstLine="709"/>
        <w:jc w:val="both"/>
      </w:pPr>
      <w:r w:rsidRPr="00906EE1">
        <w:rPr>
          <w:b/>
          <w:bCs/>
        </w:rPr>
        <w:t>17.4.</w:t>
      </w:r>
      <w:r>
        <w:t xml:space="preserve"> </w:t>
      </w:r>
      <w:r w:rsidR="00B423BA" w:rsidRPr="0023541D">
        <w:t>Регистрация изменений конкурсного предложения и уведомлений об отзыве Конкурсных предложений производится в том же порядке, что и регистрация Конкурсных предложений.</w:t>
      </w:r>
    </w:p>
    <w:p w14:paraId="07F2536A" w14:textId="04E6550E" w:rsidR="00B423BA" w:rsidRPr="0023541D" w:rsidRDefault="00906EE1" w:rsidP="001D2594">
      <w:pPr>
        <w:widowControl w:val="0"/>
        <w:tabs>
          <w:tab w:val="left" w:pos="4137"/>
        </w:tabs>
        <w:ind w:firstLine="709"/>
        <w:jc w:val="both"/>
      </w:pPr>
      <w:r w:rsidRPr="00906EE1">
        <w:rPr>
          <w:b/>
          <w:bCs/>
        </w:rPr>
        <w:t>17.5.</w:t>
      </w:r>
      <w:r>
        <w:t xml:space="preserve"> </w:t>
      </w:r>
      <w:r w:rsidR="00B423BA" w:rsidRPr="0023541D">
        <w:t>Конкурсное предложение для целей определения срока его поступления считается поданным в момент поступления конверта, содержащего указанное изменение Конкурсного предложения.</w:t>
      </w:r>
    </w:p>
    <w:p w14:paraId="7676CA05" w14:textId="5B76E1BE" w:rsidR="00B423BA" w:rsidRPr="0023541D" w:rsidRDefault="00906EE1" w:rsidP="001D2594">
      <w:pPr>
        <w:widowControl w:val="0"/>
        <w:tabs>
          <w:tab w:val="left" w:pos="4137"/>
        </w:tabs>
        <w:ind w:firstLine="709"/>
        <w:jc w:val="both"/>
      </w:pPr>
      <w:r w:rsidRPr="00906EE1">
        <w:rPr>
          <w:b/>
          <w:bCs/>
        </w:rPr>
        <w:t>17.6.</w:t>
      </w:r>
      <w:r>
        <w:t xml:space="preserve"> </w:t>
      </w:r>
      <w:r w:rsidR="00B423BA" w:rsidRPr="0023541D">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46310AB7" w14:textId="77777777" w:rsidR="00B423BA" w:rsidRPr="0023541D" w:rsidRDefault="00B423BA" w:rsidP="001D2594">
      <w:pPr>
        <w:widowControl w:val="0"/>
        <w:tabs>
          <w:tab w:val="left" w:pos="4137"/>
        </w:tabs>
        <w:ind w:firstLine="709"/>
        <w:jc w:val="both"/>
      </w:pPr>
    </w:p>
    <w:p w14:paraId="6274F3B5" w14:textId="77777777" w:rsidR="00B423BA" w:rsidRDefault="00090641" w:rsidP="001D2594">
      <w:pPr>
        <w:widowControl w:val="0"/>
        <w:ind w:firstLine="709"/>
        <w:jc w:val="center"/>
        <w:outlineLvl w:val="0"/>
        <w:rPr>
          <w:b/>
          <w:color w:val="000000"/>
        </w:rPr>
      </w:pPr>
      <w:r w:rsidRPr="0023541D">
        <w:rPr>
          <w:b/>
          <w:color w:val="000000"/>
        </w:rPr>
        <w:t xml:space="preserve">18. </w:t>
      </w:r>
      <w:r w:rsidR="00B423BA" w:rsidRPr="0023541D">
        <w:rPr>
          <w:b/>
          <w:color w:val="000000"/>
        </w:rPr>
        <w:t>МЕСТО, ДАТА, ВРЕМЯ И ПОРЯДОК ВСКРЫТИЯ КОНВЕРТОВ С КОНКУРСНЫМИ ПРЕДЛОЖЕНИЯМИ</w:t>
      </w:r>
    </w:p>
    <w:p w14:paraId="1E7E9358" w14:textId="77777777" w:rsidR="00A1615E" w:rsidRPr="0023541D" w:rsidRDefault="00A1615E" w:rsidP="001D2594">
      <w:pPr>
        <w:widowControl w:val="0"/>
        <w:ind w:firstLine="709"/>
        <w:jc w:val="center"/>
        <w:outlineLvl w:val="0"/>
        <w:rPr>
          <w:b/>
          <w:color w:val="000000"/>
        </w:rPr>
      </w:pPr>
    </w:p>
    <w:p w14:paraId="47008E40" w14:textId="77777777" w:rsidR="00061344" w:rsidRDefault="00906EE1" w:rsidP="00061344">
      <w:pPr>
        <w:widowControl w:val="0"/>
        <w:ind w:firstLine="709"/>
        <w:jc w:val="both"/>
      </w:pPr>
      <w:r w:rsidRPr="00906EE1">
        <w:rPr>
          <w:b/>
          <w:bCs/>
        </w:rPr>
        <w:t>18.1.</w:t>
      </w:r>
      <w:r w:rsidRPr="00906EE1">
        <w:t xml:space="preserve"> </w:t>
      </w:r>
      <w:r w:rsidR="00B423BA" w:rsidRPr="007201B8">
        <w:t xml:space="preserve">Вскрытие конвертов с Конкурсными предложениями производится на заседании Конкурсной комиссии в порядке, установленном статьей 31 Закона о концессионных соглашениях, </w:t>
      </w:r>
      <w:r w:rsidR="00061344" w:rsidRPr="007201B8">
        <w:rPr>
          <w:b/>
        </w:rPr>
        <w:t>«23» июня 2025 г.</w:t>
      </w:r>
      <w:r w:rsidR="00061344" w:rsidRPr="007201B8">
        <w:t xml:space="preserve">  </w:t>
      </w:r>
      <w:r w:rsidR="00061344" w:rsidRPr="001220A8">
        <w:rPr>
          <w:b/>
        </w:rPr>
        <w:t>в 14:00 ч.</w:t>
      </w:r>
      <w:r w:rsidR="00061344" w:rsidRPr="007201B8">
        <w:t xml:space="preserve"> по местному времени по адресу: Челябинская область</w:t>
      </w:r>
      <w:r w:rsidR="00061344" w:rsidRPr="004029E6">
        <w:t>, Ашинский район, город Сим, улица Пушкина, дом 6, каб.312.</w:t>
      </w:r>
    </w:p>
    <w:p w14:paraId="60DB7405" w14:textId="7B5E1685" w:rsidR="00B423BA" w:rsidRPr="0023541D" w:rsidRDefault="00906EE1" w:rsidP="00061344">
      <w:pPr>
        <w:widowControl w:val="0"/>
        <w:ind w:firstLine="709"/>
        <w:jc w:val="both"/>
      </w:pPr>
      <w:r w:rsidRPr="00906EE1">
        <w:rPr>
          <w:b/>
          <w:bCs/>
        </w:rPr>
        <w:t>18.2.</w:t>
      </w:r>
      <w:r>
        <w:t xml:space="preserve"> </w:t>
      </w:r>
      <w:r w:rsidR="00B423BA" w:rsidRPr="0023541D">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настоящей конкурсной документацией.</w:t>
      </w:r>
    </w:p>
    <w:p w14:paraId="5DFED7BB" w14:textId="27BF318A" w:rsidR="00B423BA" w:rsidRPr="0023541D" w:rsidRDefault="00B423BA" w:rsidP="001D2594">
      <w:pPr>
        <w:widowControl w:val="0"/>
        <w:tabs>
          <w:tab w:val="left" w:pos="4137"/>
        </w:tabs>
        <w:ind w:firstLine="709"/>
        <w:jc w:val="both"/>
      </w:pPr>
      <w:r w:rsidRPr="0023541D">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w:t>
      </w:r>
      <w:r w:rsidR="00617576" w:rsidRPr="0023541D">
        <w:t>…….</w:t>
      </w:r>
      <w:r w:rsidRPr="0023541D">
        <w:t xml:space="preserve">», учитываются с учетом содержания представленных изменений. </w:t>
      </w:r>
    </w:p>
    <w:p w14:paraId="14A6FAB3" w14:textId="6C2E1003" w:rsidR="00B423BA" w:rsidRPr="0023541D" w:rsidRDefault="00906EE1" w:rsidP="001D2594">
      <w:pPr>
        <w:widowControl w:val="0"/>
        <w:tabs>
          <w:tab w:val="left" w:pos="4137"/>
        </w:tabs>
        <w:ind w:firstLine="709"/>
        <w:jc w:val="both"/>
      </w:pPr>
      <w:r w:rsidRPr="00906EE1">
        <w:rPr>
          <w:b/>
          <w:bCs/>
        </w:rPr>
        <w:t>18.3.</w:t>
      </w:r>
      <w:r>
        <w:t xml:space="preserve"> </w:t>
      </w:r>
      <w:r w:rsidR="00B423BA" w:rsidRPr="0023541D">
        <w:t>Конверты с Конкурсными предложениями, отзыв которых осуществлен Участниками Конкурса в соответствии с Конкурсной документации, не вскрываются и не рассматриваются.</w:t>
      </w:r>
    </w:p>
    <w:p w14:paraId="64EC6FBB" w14:textId="3425D340" w:rsidR="00B423BA" w:rsidRPr="0023541D" w:rsidRDefault="00906EE1" w:rsidP="001D2594">
      <w:pPr>
        <w:widowControl w:val="0"/>
        <w:tabs>
          <w:tab w:val="left" w:pos="4137"/>
        </w:tabs>
        <w:ind w:firstLine="709"/>
        <w:jc w:val="both"/>
      </w:pPr>
      <w:r w:rsidRPr="00906EE1">
        <w:rPr>
          <w:b/>
          <w:bCs/>
        </w:rPr>
        <w:t>18.4.</w:t>
      </w:r>
      <w:r>
        <w:t xml:space="preserve"> </w:t>
      </w:r>
      <w:r w:rsidR="00B423BA" w:rsidRPr="0023541D">
        <w:t xml:space="preserve">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w:t>
      </w:r>
      <w:r w:rsidR="00B423BA" w:rsidRPr="0023541D">
        <w:lastRenderedPageBreak/>
        <w:t>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объекта концессионного соглашения, не может быть признана организациями – участниками такого конкурса коммерческой тайной.</w:t>
      </w:r>
    </w:p>
    <w:p w14:paraId="5D873671" w14:textId="0FD73E05" w:rsidR="00B423BA" w:rsidRPr="0023541D" w:rsidRDefault="00906EE1" w:rsidP="001D2594">
      <w:pPr>
        <w:widowControl w:val="0"/>
        <w:tabs>
          <w:tab w:val="left" w:pos="4137"/>
        </w:tabs>
        <w:ind w:firstLine="709"/>
        <w:jc w:val="both"/>
      </w:pPr>
      <w:r w:rsidRPr="00906EE1">
        <w:rPr>
          <w:b/>
          <w:bCs/>
        </w:rPr>
        <w:t>18.5.</w:t>
      </w:r>
      <w:r>
        <w:t xml:space="preserve"> </w:t>
      </w:r>
      <w:r w:rsidR="00B423BA" w:rsidRPr="0023541D">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14:paraId="27408144" w14:textId="77777777" w:rsidR="00B423BA" w:rsidRPr="0023541D" w:rsidRDefault="00B423BA" w:rsidP="001D2594">
      <w:pPr>
        <w:widowControl w:val="0"/>
        <w:tabs>
          <w:tab w:val="left" w:pos="4137"/>
        </w:tabs>
        <w:ind w:firstLine="709"/>
        <w:jc w:val="both"/>
      </w:pPr>
      <w:r w:rsidRPr="0023541D">
        <w:t>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70ABDCFA" w14:textId="01DB3661" w:rsidR="00B423BA" w:rsidRPr="0023541D" w:rsidRDefault="00906EE1" w:rsidP="001D2594">
      <w:pPr>
        <w:widowControl w:val="0"/>
        <w:tabs>
          <w:tab w:val="left" w:pos="4137"/>
        </w:tabs>
        <w:ind w:firstLine="709"/>
        <w:jc w:val="both"/>
      </w:pPr>
      <w:r w:rsidRPr="00906EE1">
        <w:rPr>
          <w:b/>
          <w:bCs/>
        </w:rPr>
        <w:t>18.6.</w:t>
      </w:r>
      <w:r>
        <w:t xml:space="preserve"> </w:t>
      </w:r>
      <w:r w:rsidR="00B423BA" w:rsidRPr="0023541D">
        <w:t>При вскрытии конвертов с конкурсными предложениями в соответствии с критериями конкурса, установленными в конкурсной документации,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14:paraId="0C494368" w14:textId="77777777" w:rsidR="00B423BA" w:rsidRPr="0023541D" w:rsidRDefault="00B423BA" w:rsidP="001D2594">
      <w:pPr>
        <w:widowControl w:val="0"/>
        <w:tabs>
          <w:tab w:val="left" w:pos="4137"/>
        </w:tabs>
        <w:ind w:firstLine="709"/>
        <w:jc w:val="both"/>
      </w:pPr>
      <w:r w:rsidRPr="0023541D">
        <w:t>Протокол вскрытия конвертов с Конкурсными предложениями размещается на официальном сайте www.torgi.gov.ru в течение трех дней со дня его подписания.</w:t>
      </w:r>
    </w:p>
    <w:p w14:paraId="2116D2F0" w14:textId="77777777" w:rsidR="00001F4D" w:rsidRDefault="00001F4D" w:rsidP="001D2594">
      <w:pPr>
        <w:widowControl w:val="0"/>
        <w:ind w:firstLine="709"/>
        <w:jc w:val="center"/>
        <w:outlineLvl w:val="0"/>
        <w:rPr>
          <w:b/>
        </w:rPr>
      </w:pPr>
    </w:p>
    <w:p w14:paraId="60F90C98" w14:textId="5C5C9215" w:rsidR="00B423BA" w:rsidRPr="0023541D" w:rsidRDefault="00090641" w:rsidP="001D2594">
      <w:pPr>
        <w:widowControl w:val="0"/>
        <w:ind w:firstLine="709"/>
        <w:jc w:val="center"/>
        <w:outlineLvl w:val="0"/>
        <w:rPr>
          <w:b/>
        </w:rPr>
      </w:pPr>
      <w:r w:rsidRPr="0023541D">
        <w:rPr>
          <w:b/>
        </w:rPr>
        <w:t xml:space="preserve">19. </w:t>
      </w:r>
      <w:r w:rsidR="004B55DC" w:rsidRPr="0023541D">
        <w:rPr>
          <w:b/>
        </w:rPr>
        <w:t xml:space="preserve">ПОРЯДОК РАССМОТРЕНИЯ И ОЦЕНКИ </w:t>
      </w:r>
    </w:p>
    <w:p w14:paraId="4D650F0A" w14:textId="41080755" w:rsidR="00B423BA" w:rsidRDefault="004B55DC" w:rsidP="001D2594">
      <w:pPr>
        <w:widowControl w:val="0"/>
        <w:ind w:firstLine="709"/>
        <w:jc w:val="center"/>
        <w:outlineLvl w:val="0"/>
        <w:rPr>
          <w:b/>
        </w:rPr>
      </w:pPr>
      <w:r w:rsidRPr="0023541D">
        <w:rPr>
          <w:b/>
        </w:rPr>
        <w:t>КОНКУРСНЫХ ПРЕДЛОЖЕНИЙ, ОПРЕДЕЛЕНИЕ ПОБЕДИТЕЛЯ КОНКУРСА</w:t>
      </w:r>
    </w:p>
    <w:p w14:paraId="78E7566E" w14:textId="77777777" w:rsidR="00A1615E" w:rsidRPr="0023541D" w:rsidRDefault="00A1615E" w:rsidP="001D2594">
      <w:pPr>
        <w:widowControl w:val="0"/>
        <w:ind w:firstLine="709"/>
        <w:jc w:val="center"/>
        <w:outlineLvl w:val="0"/>
        <w:rPr>
          <w:b/>
        </w:rPr>
      </w:pPr>
    </w:p>
    <w:p w14:paraId="32E6F4D5" w14:textId="0F349E77" w:rsidR="002E40CC" w:rsidRPr="007201B8" w:rsidRDefault="006566C1" w:rsidP="001D2594">
      <w:pPr>
        <w:widowControl w:val="0"/>
        <w:ind w:firstLine="709"/>
        <w:jc w:val="both"/>
      </w:pPr>
      <w:r w:rsidRPr="00906EE1">
        <w:rPr>
          <w:b/>
          <w:bCs/>
        </w:rPr>
        <w:t>19.1.</w:t>
      </w:r>
      <w:r>
        <w:t xml:space="preserve"> </w:t>
      </w:r>
      <w:r w:rsidR="00B423BA" w:rsidRPr="007201B8">
        <w:t>Рассмотрение и оценка Конкурсных предложений, представленных Участниками Конкурса, осуществляются Конкурсной комиссией в порядке, установленном статьей 32</w:t>
      </w:r>
      <w:r w:rsidR="00AE531A" w:rsidRPr="007201B8">
        <w:t xml:space="preserve"> и 49 </w:t>
      </w:r>
      <w:r w:rsidR="00B423BA" w:rsidRPr="007201B8">
        <w:t xml:space="preserve">Закона </w:t>
      </w:r>
      <w:r w:rsidR="00AE531A" w:rsidRPr="007201B8">
        <w:t>«О</w:t>
      </w:r>
      <w:r w:rsidR="00B423BA" w:rsidRPr="007201B8">
        <w:t xml:space="preserve"> концессионных соглашениях</w:t>
      </w:r>
      <w:r w:rsidR="00AE531A" w:rsidRPr="007201B8">
        <w:t>»</w:t>
      </w:r>
      <w:r w:rsidR="00D916DC" w:rsidRPr="007201B8">
        <w:t>,</w:t>
      </w:r>
      <w:r w:rsidR="00B423BA" w:rsidRPr="007201B8">
        <w:t xml:space="preserve"> </w:t>
      </w:r>
      <w:r w:rsidR="00AE531A" w:rsidRPr="007201B8">
        <w:rPr>
          <w:b/>
        </w:rPr>
        <w:t>«</w:t>
      </w:r>
      <w:r w:rsidR="007201B8" w:rsidRPr="007201B8">
        <w:rPr>
          <w:b/>
        </w:rPr>
        <w:t>25</w:t>
      </w:r>
      <w:r w:rsidR="00AE531A" w:rsidRPr="007201B8">
        <w:rPr>
          <w:b/>
        </w:rPr>
        <w:t>»</w:t>
      </w:r>
      <w:r w:rsidR="007201B8" w:rsidRPr="007201B8">
        <w:rPr>
          <w:b/>
        </w:rPr>
        <w:t xml:space="preserve">  июня</w:t>
      </w:r>
      <w:r w:rsidR="00AE531A" w:rsidRPr="007201B8">
        <w:rPr>
          <w:b/>
        </w:rPr>
        <w:t xml:space="preserve"> 202</w:t>
      </w:r>
      <w:r w:rsidR="007201B8" w:rsidRPr="007201B8">
        <w:rPr>
          <w:b/>
        </w:rPr>
        <w:t xml:space="preserve">5 </w:t>
      </w:r>
      <w:r w:rsidR="00D916DC" w:rsidRPr="007201B8">
        <w:rPr>
          <w:b/>
        </w:rPr>
        <w:t>г.</w:t>
      </w:r>
      <w:r w:rsidR="00B423BA" w:rsidRPr="007201B8">
        <w:t xml:space="preserve">  </w:t>
      </w:r>
      <w:r w:rsidR="00B423BA" w:rsidRPr="001220A8">
        <w:rPr>
          <w:b/>
        </w:rPr>
        <w:t xml:space="preserve">в </w:t>
      </w:r>
      <w:r w:rsidR="007201B8" w:rsidRPr="001220A8">
        <w:rPr>
          <w:b/>
        </w:rPr>
        <w:t>10:00</w:t>
      </w:r>
      <w:r w:rsidR="00B423BA" w:rsidRPr="001220A8">
        <w:rPr>
          <w:b/>
        </w:rPr>
        <w:t xml:space="preserve"> часов</w:t>
      </w:r>
      <w:r w:rsidR="00B423BA" w:rsidRPr="007201B8">
        <w:t xml:space="preserve"> по местному времени по адресу: </w:t>
      </w:r>
      <w:r w:rsidR="007201B8" w:rsidRPr="007201B8">
        <w:t>Челябинская область, Ашинский район, город Сим, улица Пушкина, дом 6, каб.312.</w:t>
      </w:r>
      <w:r w:rsidR="002E40CC" w:rsidRPr="007201B8">
        <w:t>.</w:t>
      </w:r>
    </w:p>
    <w:p w14:paraId="1DC2158F" w14:textId="660F83FA" w:rsidR="00B423BA" w:rsidRPr="0023541D" w:rsidRDefault="006566C1" w:rsidP="001D2594">
      <w:pPr>
        <w:widowControl w:val="0"/>
        <w:tabs>
          <w:tab w:val="left" w:pos="4137"/>
        </w:tabs>
        <w:ind w:firstLine="709"/>
        <w:jc w:val="both"/>
      </w:pPr>
      <w:r w:rsidRPr="00906EE1">
        <w:rPr>
          <w:b/>
          <w:bCs/>
        </w:rPr>
        <w:t>19.2.</w:t>
      </w:r>
      <w:r>
        <w:t xml:space="preserve"> </w:t>
      </w:r>
      <w:r w:rsidR="00B423BA" w:rsidRPr="0023541D">
        <w:t>Рассмотрение и оценка конкурсных предложений осуществляется Конкурсной комиссией путем:</w:t>
      </w:r>
    </w:p>
    <w:p w14:paraId="39C1D981" w14:textId="77777777" w:rsidR="00B423BA" w:rsidRPr="0023541D" w:rsidRDefault="00B423BA" w:rsidP="001D2594">
      <w:pPr>
        <w:widowControl w:val="0"/>
        <w:tabs>
          <w:tab w:val="left" w:pos="4137"/>
        </w:tabs>
        <w:ind w:firstLine="709"/>
        <w:jc w:val="both"/>
      </w:pPr>
      <w:r w:rsidRPr="0023541D">
        <w:t>– определения соответствия конкурсного предложения требованиям конкурсной документации;</w:t>
      </w:r>
    </w:p>
    <w:p w14:paraId="5CC1F970" w14:textId="77777777" w:rsidR="00B423BA" w:rsidRPr="0023541D" w:rsidRDefault="00B423BA" w:rsidP="001D2594">
      <w:pPr>
        <w:widowControl w:val="0"/>
        <w:tabs>
          <w:tab w:val="left" w:pos="4137"/>
        </w:tabs>
        <w:ind w:firstLine="709"/>
        <w:jc w:val="both"/>
      </w:pPr>
      <w:r w:rsidRPr="0023541D">
        <w:t>– проведение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188B13C8" w14:textId="5D50F3C5" w:rsidR="00B423BA" w:rsidRPr="0023541D" w:rsidRDefault="006566C1" w:rsidP="001D2594">
      <w:pPr>
        <w:widowControl w:val="0"/>
        <w:tabs>
          <w:tab w:val="left" w:pos="4137"/>
        </w:tabs>
        <w:ind w:firstLine="709"/>
        <w:jc w:val="both"/>
      </w:pPr>
      <w:r w:rsidRPr="00906EE1">
        <w:rPr>
          <w:b/>
          <w:bCs/>
        </w:rPr>
        <w:t>19.3.</w:t>
      </w:r>
      <w:r>
        <w:t xml:space="preserve"> </w:t>
      </w:r>
      <w:r w:rsidR="00B423BA" w:rsidRPr="0023541D">
        <w:t>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2A82AE2F" w14:textId="2D4FC087" w:rsidR="00B423BA" w:rsidRPr="0023541D" w:rsidRDefault="006566C1" w:rsidP="001D2594">
      <w:pPr>
        <w:widowControl w:val="0"/>
        <w:tabs>
          <w:tab w:val="left" w:pos="4137"/>
        </w:tabs>
        <w:ind w:firstLine="709"/>
        <w:jc w:val="both"/>
      </w:pPr>
      <w:r w:rsidRPr="00906EE1">
        <w:rPr>
          <w:b/>
          <w:bCs/>
        </w:rPr>
        <w:t>19.4.</w:t>
      </w:r>
      <w:r>
        <w:t xml:space="preserve"> </w:t>
      </w:r>
      <w:r w:rsidR="00B423BA" w:rsidRPr="0023541D">
        <w:t>Решение о несоответствии Конкурсного предложения требованиям Конкурсной документации принимается Конкурсной комиссией в случае, если:</w:t>
      </w:r>
    </w:p>
    <w:p w14:paraId="72610256" w14:textId="77777777" w:rsidR="00B423BA" w:rsidRPr="0023541D" w:rsidRDefault="00B423BA" w:rsidP="001D2594">
      <w:pPr>
        <w:widowControl w:val="0"/>
        <w:numPr>
          <w:ilvl w:val="0"/>
          <w:numId w:val="71"/>
        </w:numPr>
        <w:tabs>
          <w:tab w:val="left" w:pos="993"/>
        </w:tabs>
        <w:ind w:left="0" w:firstLine="709"/>
        <w:contextualSpacing/>
        <w:jc w:val="both"/>
        <w:rPr>
          <w:color w:val="000000"/>
        </w:rPr>
      </w:pPr>
      <w:r w:rsidRPr="0023541D">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EA37F1A" w14:textId="77777777" w:rsidR="00B423BA" w:rsidRPr="0023541D" w:rsidRDefault="00B423BA" w:rsidP="001D2594">
      <w:pPr>
        <w:widowControl w:val="0"/>
        <w:numPr>
          <w:ilvl w:val="0"/>
          <w:numId w:val="71"/>
        </w:numPr>
        <w:tabs>
          <w:tab w:val="left" w:pos="993"/>
        </w:tabs>
        <w:ind w:left="0" w:firstLine="709"/>
        <w:contextualSpacing/>
        <w:jc w:val="both"/>
        <w:rPr>
          <w:color w:val="000000"/>
        </w:rPr>
      </w:pPr>
      <w:r w:rsidRPr="0023541D">
        <w:rPr>
          <w:color w:val="000000"/>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314FC49D" w14:textId="77777777" w:rsidR="00B423BA" w:rsidRPr="0023541D" w:rsidRDefault="00B423BA" w:rsidP="001D2594">
      <w:pPr>
        <w:widowControl w:val="0"/>
        <w:numPr>
          <w:ilvl w:val="0"/>
          <w:numId w:val="71"/>
        </w:numPr>
        <w:tabs>
          <w:tab w:val="left" w:pos="993"/>
        </w:tabs>
        <w:ind w:left="0" w:firstLine="709"/>
        <w:contextualSpacing/>
        <w:jc w:val="both"/>
        <w:rPr>
          <w:color w:val="000000"/>
        </w:rPr>
      </w:pPr>
      <w:r w:rsidRPr="0023541D">
        <w:rPr>
          <w:color w:val="000000"/>
        </w:rPr>
        <w:lastRenderedPageBreak/>
        <w:t>представленные Участником Конкурса документы и материалы недостоверны.</w:t>
      </w:r>
    </w:p>
    <w:p w14:paraId="57499DFC" w14:textId="12124EB1" w:rsidR="0023541D" w:rsidRPr="00976D74" w:rsidRDefault="006566C1" w:rsidP="001D2594">
      <w:pPr>
        <w:widowControl w:val="0"/>
        <w:ind w:firstLine="709"/>
        <w:jc w:val="both"/>
      </w:pPr>
      <w:r w:rsidRPr="00906EE1">
        <w:rPr>
          <w:b/>
        </w:rPr>
        <w:t>19.5.</w:t>
      </w:r>
      <w:r>
        <w:rPr>
          <w:b/>
        </w:rPr>
        <w:t xml:space="preserve"> </w:t>
      </w:r>
      <w:r w:rsidR="0023541D" w:rsidRPr="00976D74">
        <w:rPr>
          <w:b/>
        </w:rPr>
        <w:t>Оценка конкурсных предложений</w:t>
      </w:r>
      <w:r w:rsidR="0023541D" w:rsidRPr="00976D74">
        <w:t xml:space="preserve"> в соответствии с критериями конкурса, предусмотренными разделом 4 настоящей Конкурсной документации</w:t>
      </w:r>
      <w:r w:rsidR="00AE531A">
        <w:t xml:space="preserve"> и ч. 1 ст. 47 Закона «О концессионных соглашениях»,</w:t>
      </w:r>
      <w:r w:rsidR="0023541D" w:rsidRPr="00976D74">
        <w:t xml:space="preserve"> осуществляется конкурсной комиссией посредством сравнения содержащихся в конкурсных предложениях условий. </w:t>
      </w:r>
    </w:p>
    <w:p w14:paraId="3E3EC2EF" w14:textId="77777777" w:rsidR="0023541D" w:rsidRPr="00976D74" w:rsidRDefault="0023541D" w:rsidP="001D2594">
      <w:pPr>
        <w:widowControl w:val="0"/>
        <w:ind w:firstLine="709"/>
        <w:jc w:val="both"/>
      </w:pPr>
      <w:r w:rsidRPr="00976D74">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62CCE0C2" w14:textId="5FFDDE2C" w:rsidR="0023541D" w:rsidRPr="00976D74" w:rsidRDefault="0023541D" w:rsidP="001D2594">
      <w:pPr>
        <w:widowControl w:val="0"/>
        <w:autoSpaceDE w:val="0"/>
        <w:autoSpaceDN w:val="0"/>
        <w:ind w:firstLine="539"/>
        <w:jc w:val="both"/>
        <w:rPr>
          <w:rFonts w:eastAsiaTheme="minorEastAsia"/>
        </w:rPr>
      </w:pPr>
      <w:r w:rsidRPr="00976D74">
        <w:rPr>
          <w:rFonts w:eastAsiaTheme="minorEastAsia"/>
        </w:rPr>
        <w:t>Наилучшие содержащиеся в конкурсных предложениях условия соответствуют:</w:t>
      </w:r>
    </w:p>
    <w:p w14:paraId="68D75DFF" w14:textId="77777777" w:rsidR="0023541D" w:rsidRPr="00976D74" w:rsidRDefault="0023541D" w:rsidP="001D2594">
      <w:pPr>
        <w:widowControl w:val="0"/>
        <w:autoSpaceDE w:val="0"/>
        <w:autoSpaceDN w:val="0"/>
        <w:ind w:firstLine="539"/>
        <w:jc w:val="both"/>
        <w:rPr>
          <w:rFonts w:eastAsiaTheme="minorEastAsia"/>
        </w:rPr>
      </w:pPr>
      <w:r w:rsidRPr="00976D74">
        <w:rPr>
          <w:rFonts w:eastAsiaTheme="minorEastAsia"/>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1A7581EC" w14:textId="29060B36" w:rsidR="0023541D" w:rsidRPr="00976D74" w:rsidRDefault="0023541D" w:rsidP="001D2594">
      <w:pPr>
        <w:widowControl w:val="0"/>
        <w:autoSpaceDE w:val="0"/>
        <w:autoSpaceDN w:val="0"/>
        <w:ind w:firstLine="539"/>
        <w:jc w:val="both"/>
        <w:rPr>
          <w:rFonts w:eastAsiaTheme="minorEastAsia"/>
        </w:rPr>
      </w:pPr>
      <w:r w:rsidRPr="00976D74">
        <w:rPr>
          <w:rFonts w:eastAsiaTheme="minorEastAsia"/>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488FE3AB" w14:textId="065ECA93" w:rsidR="0023541D" w:rsidRPr="006566C1" w:rsidRDefault="006566C1" w:rsidP="001D2594">
      <w:pPr>
        <w:widowControl w:val="0"/>
        <w:autoSpaceDE w:val="0"/>
        <w:autoSpaceDN w:val="0"/>
        <w:ind w:firstLine="539"/>
        <w:jc w:val="both"/>
        <w:rPr>
          <w:rFonts w:eastAsiaTheme="minorEastAsia"/>
        </w:rPr>
      </w:pPr>
      <w:r w:rsidRPr="00906EE1">
        <w:rPr>
          <w:rFonts w:eastAsiaTheme="minorEastAsia"/>
          <w:b/>
        </w:rPr>
        <w:t>19.6.</w:t>
      </w:r>
      <w:r>
        <w:rPr>
          <w:rFonts w:eastAsiaTheme="minorEastAsia"/>
          <w:b/>
        </w:rPr>
        <w:t xml:space="preserve"> </w:t>
      </w:r>
      <w:r w:rsidR="0023541D" w:rsidRPr="006566C1">
        <w:rPr>
          <w:rFonts w:eastAsiaTheme="minorEastAsia"/>
          <w:b/>
        </w:rPr>
        <w:t>Дисконтированная выручка участника конкурса</w:t>
      </w:r>
      <w:r w:rsidR="0023541D" w:rsidRPr="006566C1">
        <w:rPr>
          <w:rFonts w:eastAsiaTheme="minorEastAsia"/>
        </w:rPr>
        <w:t xml:space="preserve">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14:paraId="7E96184E" w14:textId="0C551BC4" w:rsidR="00463B82" w:rsidRPr="006566C1" w:rsidRDefault="00463B82" w:rsidP="001D2594">
      <w:pPr>
        <w:widowControl w:val="0"/>
        <w:autoSpaceDE w:val="0"/>
        <w:autoSpaceDN w:val="0"/>
        <w:adjustRightInd w:val="0"/>
        <w:ind w:firstLine="540"/>
        <w:jc w:val="both"/>
        <w:rPr>
          <w:rFonts w:eastAsia="Calibri"/>
        </w:rPr>
      </w:pPr>
      <w:r w:rsidRPr="006566C1">
        <w:rPr>
          <w:rFonts w:eastAsia="Calibri"/>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5F2F72BA" w14:textId="1EA59ACF" w:rsidR="00463B82" w:rsidRPr="006566C1" w:rsidRDefault="00463B82" w:rsidP="001D2594">
      <w:pPr>
        <w:widowControl w:val="0"/>
        <w:autoSpaceDE w:val="0"/>
        <w:autoSpaceDN w:val="0"/>
        <w:adjustRightInd w:val="0"/>
        <w:ind w:firstLine="540"/>
        <w:jc w:val="both"/>
        <w:rPr>
          <w:rFonts w:eastAsia="Calibri"/>
        </w:rPr>
      </w:pPr>
      <w:r w:rsidRPr="006566C1">
        <w:rPr>
          <w:rFonts w:eastAsia="Calibri"/>
        </w:rPr>
        <w:t xml:space="preserve">2) объем финансового участия концедента в исполнении концессионного соглашения в формах, предусмотренных </w:t>
      </w:r>
      <w:hyperlink r:id="rId22" w:history="1">
        <w:r w:rsidRPr="006566C1">
          <w:rPr>
            <w:rFonts w:eastAsia="Calibri"/>
          </w:rPr>
          <w:t>пунктами 1</w:t>
        </w:r>
      </w:hyperlink>
      <w:r w:rsidRPr="006566C1">
        <w:rPr>
          <w:rFonts w:eastAsia="Calibri"/>
        </w:rPr>
        <w:t xml:space="preserve"> - </w:t>
      </w:r>
      <w:hyperlink r:id="rId23" w:history="1">
        <w:r w:rsidRPr="006566C1">
          <w:rPr>
            <w:rFonts w:eastAsia="Calibri"/>
          </w:rPr>
          <w:t>3 части 1 статьи 10.1</w:t>
        </w:r>
      </w:hyperlink>
      <w:r w:rsidRPr="006566C1">
        <w:rPr>
          <w:rFonts w:eastAsia="Calibri"/>
        </w:rPr>
        <w:t xml:space="preserve"> Федерального закона «О концессионных соглашениях», на каждый год срока действия концессионного соглашения в случае;</w:t>
      </w:r>
    </w:p>
    <w:p w14:paraId="589CA43A" w14:textId="3010B5DE" w:rsidR="00463B82" w:rsidRPr="006566C1" w:rsidRDefault="00463B82" w:rsidP="001D2594">
      <w:pPr>
        <w:widowControl w:val="0"/>
        <w:autoSpaceDE w:val="0"/>
        <w:autoSpaceDN w:val="0"/>
        <w:adjustRightInd w:val="0"/>
        <w:ind w:firstLine="540"/>
        <w:jc w:val="both"/>
        <w:rPr>
          <w:rFonts w:eastAsia="Calibri"/>
        </w:rPr>
      </w:pPr>
      <w:r w:rsidRPr="006566C1">
        <w:rPr>
          <w:rFonts w:eastAsia="Calibri"/>
        </w:rP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r w:rsidR="006566C1">
        <w:rPr>
          <w:rFonts w:eastAsia="Calibri"/>
        </w:rPr>
        <w:t>.</w:t>
      </w:r>
      <w:r w:rsidRPr="006566C1">
        <w:rPr>
          <w:rFonts w:eastAsia="Calibri"/>
        </w:rPr>
        <w:t xml:space="preserve"> </w:t>
      </w:r>
    </w:p>
    <w:p w14:paraId="52A2F3A7" w14:textId="6D8E13AF" w:rsidR="0023541D" w:rsidRPr="00814219" w:rsidRDefault="0023541D" w:rsidP="001D2594">
      <w:pPr>
        <w:widowControl w:val="0"/>
        <w:autoSpaceDE w:val="0"/>
        <w:autoSpaceDN w:val="0"/>
        <w:ind w:firstLine="539"/>
        <w:jc w:val="both"/>
        <w:rPr>
          <w:rFonts w:eastAsiaTheme="minorEastAsia"/>
        </w:rPr>
      </w:pPr>
      <w:r w:rsidRPr="00463B82">
        <w:rPr>
          <w:rFonts w:eastAsiaTheme="minorEastAsia"/>
        </w:rPr>
        <w:t>Дисконтированная</w:t>
      </w:r>
      <w:r w:rsidRPr="00976D74">
        <w:rPr>
          <w:rFonts w:eastAsiaTheme="minorEastAsia"/>
        </w:rPr>
        <w:t xml:space="preserve"> выручка участника конкурса определяется с применением вычислительной программы, </w:t>
      </w:r>
      <w:r w:rsidRPr="00814219">
        <w:rPr>
          <w:rFonts w:eastAsiaTheme="minorEastAsia"/>
        </w:rPr>
        <w:t xml:space="preserve">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24">
        <w:r w:rsidRPr="00814219">
          <w:rPr>
            <w:rFonts w:eastAsiaTheme="minorEastAsia"/>
          </w:rPr>
          <w:t>Требования</w:t>
        </w:r>
      </w:hyperlink>
      <w:r w:rsidRPr="00814219">
        <w:rPr>
          <w:rFonts w:eastAsiaTheme="minorEastAsia"/>
        </w:rPr>
        <w:t xml:space="preserve"> к форме и содержанию этой программы устанавливаются указанным федеральным органом исполнительной власти.</w:t>
      </w:r>
    </w:p>
    <w:p w14:paraId="506A3E0F" w14:textId="071C1051" w:rsidR="0023541D" w:rsidRPr="00814219" w:rsidRDefault="0023541D" w:rsidP="001D2594">
      <w:pPr>
        <w:widowControl w:val="0"/>
        <w:autoSpaceDE w:val="0"/>
        <w:autoSpaceDN w:val="0"/>
        <w:ind w:firstLine="539"/>
        <w:jc w:val="both"/>
        <w:rPr>
          <w:rFonts w:eastAsiaTheme="minorEastAsia"/>
        </w:rPr>
      </w:pPr>
      <w:r w:rsidRPr="00814219">
        <w:rPr>
          <w:rFonts w:eastAsiaTheme="minorEastAsia"/>
        </w:rPr>
        <w:t xml:space="preserve">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25">
        <w:r w:rsidRPr="00814219">
          <w:rPr>
            <w:rFonts w:eastAsiaTheme="minorEastAsia"/>
          </w:rPr>
          <w:t>Порядок</w:t>
        </w:r>
      </w:hyperlink>
      <w:r w:rsidRPr="00814219">
        <w:rPr>
          <w:rFonts w:eastAsiaTheme="minorEastAsia"/>
        </w:rPr>
        <w:t xml:space="preserve"> дисконтирования величин устанавливается Правительством Российской Федерации.</w:t>
      </w:r>
    </w:p>
    <w:p w14:paraId="16DBB0F9" w14:textId="4278A581" w:rsidR="0023541D" w:rsidRPr="00A541C6" w:rsidRDefault="0023541D" w:rsidP="001D2594">
      <w:pPr>
        <w:widowControl w:val="0"/>
        <w:autoSpaceDE w:val="0"/>
        <w:autoSpaceDN w:val="0"/>
        <w:ind w:firstLine="539"/>
        <w:jc w:val="both"/>
        <w:rPr>
          <w:rFonts w:eastAsiaTheme="minorEastAsia"/>
        </w:rPr>
      </w:pPr>
      <w:r w:rsidRPr="00A541C6">
        <w:rPr>
          <w:rFonts w:eastAsiaTheme="minorEastAsia"/>
        </w:rPr>
        <w:lastRenderedPageBreak/>
        <w:t>В случае, если при оценке конкурсных предложений предполагаемое изменение необходимой валовой выручки участника конкурса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14:paraId="05210D0A" w14:textId="292A2D93" w:rsidR="0023541D" w:rsidRPr="00976D74" w:rsidRDefault="0023541D" w:rsidP="001D2594">
      <w:pPr>
        <w:widowControl w:val="0"/>
        <w:autoSpaceDE w:val="0"/>
        <w:autoSpaceDN w:val="0"/>
        <w:ind w:firstLine="539"/>
        <w:jc w:val="both"/>
        <w:rPr>
          <w:rFonts w:eastAsiaTheme="minorEastAsia"/>
        </w:rPr>
      </w:pPr>
      <w:r w:rsidRPr="00976D74">
        <w:rPr>
          <w:rFonts w:eastAsiaTheme="minorEastAsia"/>
        </w:rPr>
        <w:t>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3C4F3436" w14:textId="4B2E0DD9" w:rsidR="00B423BA" w:rsidRPr="0023541D" w:rsidRDefault="00A541C6" w:rsidP="001D2594">
      <w:pPr>
        <w:widowControl w:val="0"/>
        <w:tabs>
          <w:tab w:val="left" w:pos="4137"/>
        </w:tabs>
        <w:ind w:firstLine="709"/>
        <w:jc w:val="both"/>
      </w:pPr>
      <w:r w:rsidRPr="00906EE1">
        <w:rPr>
          <w:b/>
          <w:bCs/>
        </w:rPr>
        <w:t>19.7.</w:t>
      </w:r>
      <w:r>
        <w:t xml:space="preserve"> </w:t>
      </w:r>
      <w:r w:rsidR="00B423BA" w:rsidRPr="0023541D">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14:paraId="4592C6D8" w14:textId="77777777" w:rsidR="00B423BA" w:rsidRPr="0023541D" w:rsidRDefault="00B423BA" w:rsidP="001D2594">
      <w:pPr>
        <w:widowControl w:val="0"/>
        <w:tabs>
          <w:tab w:val="left" w:pos="4137"/>
        </w:tabs>
        <w:ind w:firstLine="709"/>
        <w:jc w:val="both"/>
      </w:pPr>
      <w:r w:rsidRPr="0023541D">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14:paraId="12C85B66" w14:textId="27102A2A" w:rsidR="00B423BA" w:rsidRPr="00A541C6" w:rsidRDefault="00A541C6" w:rsidP="001D2594">
      <w:pPr>
        <w:widowControl w:val="0"/>
        <w:tabs>
          <w:tab w:val="left" w:pos="4137"/>
        </w:tabs>
        <w:ind w:firstLine="709"/>
        <w:jc w:val="both"/>
      </w:pPr>
      <w:r w:rsidRPr="00906EE1">
        <w:rPr>
          <w:b/>
        </w:rPr>
        <w:t>19.8.</w:t>
      </w:r>
      <w:r w:rsidRPr="00A541C6">
        <w:rPr>
          <w:b/>
        </w:rPr>
        <w:t xml:space="preserve"> </w:t>
      </w:r>
      <w:r w:rsidR="00B423BA" w:rsidRPr="00A541C6">
        <w:rPr>
          <w:b/>
        </w:rPr>
        <w:t>Конкурс по решению Концедента</w:t>
      </w:r>
      <w:r w:rsidR="00B423BA" w:rsidRPr="00A541C6">
        <w:t xml:space="preserve"> </w:t>
      </w:r>
      <w:r w:rsidR="00B423BA" w:rsidRPr="00A541C6">
        <w:rPr>
          <w:b/>
        </w:rPr>
        <w:t>объявляется не состоявшимся</w:t>
      </w:r>
      <w:r w:rsidR="00B423BA" w:rsidRPr="00A541C6">
        <w:t xml:space="preserve"> в случае, если в Конкурсную комиссию представлено ме</w:t>
      </w:r>
      <w:r w:rsidR="00331513" w:rsidRPr="00A541C6">
        <w:t>нее двух Конкурсных предложений.</w:t>
      </w:r>
    </w:p>
    <w:p w14:paraId="192AAD54" w14:textId="6C0B01C5" w:rsidR="00331513" w:rsidRPr="00A541C6" w:rsidRDefault="00331513" w:rsidP="001D2594">
      <w:pPr>
        <w:widowControl w:val="0"/>
        <w:autoSpaceDE w:val="0"/>
        <w:autoSpaceDN w:val="0"/>
        <w:adjustRightInd w:val="0"/>
        <w:ind w:firstLine="709"/>
        <w:jc w:val="both"/>
        <w:rPr>
          <w:rFonts w:eastAsia="Calibri"/>
        </w:rPr>
      </w:pPr>
      <w:r w:rsidRPr="00A541C6">
        <w:rPr>
          <w:rFonts w:eastAsia="Calibri"/>
        </w:rPr>
        <w:t>В случае, если конкурс объявлен не состоявшимся,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ст. 32 ФЗ «О концессионных соглашениях»,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14:paraId="0BE07709" w14:textId="7D4FC8EA" w:rsidR="00331513" w:rsidRPr="00A541C6" w:rsidRDefault="00331513" w:rsidP="001D2594">
      <w:pPr>
        <w:widowControl w:val="0"/>
        <w:autoSpaceDE w:val="0"/>
        <w:autoSpaceDN w:val="0"/>
        <w:adjustRightInd w:val="0"/>
        <w:ind w:firstLine="709"/>
        <w:jc w:val="both"/>
        <w:rPr>
          <w:rFonts w:eastAsia="Calibri"/>
        </w:rPr>
      </w:pPr>
      <w:r w:rsidRPr="00A541C6">
        <w:rPr>
          <w:rFonts w:eastAsia="Calibri"/>
        </w:rPr>
        <w:t>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589A4244" w14:textId="58FBF594" w:rsidR="00331513" w:rsidRPr="00A541C6" w:rsidRDefault="00331513" w:rsidP="001D2594">
      <w:pPr>
        <w:widowControl w:val="0"/>
        <w:autoSpaceDE w:val="0"/>
        <w:autoSpaceDN w:val="0"/>
        <w:adjustRightInd w:val="0"/>
        <w:ind w:firstLine="709"/>
        <w:jc w:val="both"/>
        <w:rPr>
          <w:rFonts w:eastAsia="Calibri"/>
        </w:rPr>
      </w:pPr>
      <w:r w:rsidRPr="00A541C6">
        <w:rPr>
          <w:rFonts w:eastAsia="Calibri"/>
        </w:rPr>
        <w:t>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10A8D09A" w14:textId="1AAF76A7" w:rsidR="00331513" w:rsidRPr="00A541C6" w:rsidRDefault="00331513" w:rsidP="001D2594">
      <w:pPr>
        <w:widowControl w:val="0"/>
        <w:autoSpaceDE w:val="0"/>
        <w:autoSpaceDN w:val="0"/>
        <w:adjustRightInd w:val="0"/>
        <w:ind w:firstLine="709"/>
        <w:jc w:val="both"/>
        <w:rPr>
          <w:rFonts w:eastAsia="Calibri"/>
        </w:rPr>
      </w:pPr>
      <w:r w:rsidRPr="00A541C6">
        <w:rPr>
          <w:rFonts w:eastAsia="Calibri"/>
        </w:rPr>
        <w:t xml:space="preserve">Концедент возвращает участнику конкурса, представившему единственное конкурсное предложение, внесенную им сумму задатка, в случае, если конкурсной </w:t>
      </w:r>
      <w:r w:rsidRPr="00A541C6">
        <w:rPr>
          <w:rFonts w:eastAsia="Calibri"/>
        </w:rPr>
        <w:lastRenderedPageBreak/>
        <w:t>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2CFB1952" w14:textId="6927578C" w:rsidR="00331513" w:rsidRPr="00A541C6" w:rsidRDefault="00331513" w:rsidP="001D2594">
      <w:pPr>
        <w:widowControl w:val="0"/>
        <w:autoSpaceDE w:val="0"/>
        <w:autoSpaceDN w:val="0"/>
        <w:adjustRightInd w:val="0"/>
        <w:ind w:firstLine="709"/>
        <w:jc w:val="both"/>
        <w:rPr>
          <w:rFonts w:eastAsia="Calibri"/>
        </w:rPr>
      </w:pPr>
      <w:r w:rsidRPr="00A541C6">
        <w:rPr>
          <w:rFonts w:eastAsia="Calibri"/>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14:paraId="620CEEA6" w14:textId="3A6F8742" w:rsidR="00331513" w:rsidRPr="00A541C6" w:rsidRDefault="00A541C6" w:rsidP="001D2594">
      <w:pPr>
        <w:widowControl w:val="0"/>
        <w:tabs>
          <w:tab w:val="left" w:pos="4137"/>
        </w:tabs>
        <w:ind w:firstLine="709"/>
        <w:jc w:val="both"/>
      </w:pPr>
      <w:r w:rsidRPr="00906EE1">
        <w:rPr>
          <w:b/>
        </w:rPr>
        <w:t>19.9.</w:t>
      </w:r>
      <w:r>
        <w:rPr>
          <w:b/>
        </w:rPr>
        <w:t xml:space="preserve"> </w:t>
      </w:r>
      <w:r w:rsidR="00331513" w:rsidRPr="000A445D">
        <w:rPr>
          <w:b/>
        </w:rPr>
        <w:t>Победителем конкурса признается</w:t>
      </w:r>
      <w:r w:rsidR="00331513" w:rsidRPr="0023541D">
        <w:t xml:space="preserve"> участник конкурса, предложивший наилучшие условия. В случае, если два и более конкурсных предложения содержат равные наилучшие условия, победителем конкурса признается участник конкурса, раньше других </w:t>
      </w:r>
      <w:r w:rsidR="00331513" w:rsidRPr="000A445D">
        <w:t xml:space="preserve">указанных участников конкурса представивший в конкурсную комиссию конкурсное </w:t>
      </w:r>
      <w:r w:rsidR="00331513" w:rsidRPr="00A541C6">
        <w:t>предложение.</w:t>
      </w:r>
    </w:p>
    <w:p w14:paraId="264DEF59" w14:textId="77777777" w:rsidR="00331513" w:rsidRPr="00A541C6" w:rsidRDefault="00331513" w:rsidP="001D2594">
      <w:pPr>
        <w:widowControl w:val="0"/>
        <w:autoSpaceDE w:val="0"/>
        <w:autoSpaceDN w:val="0"/>
        <w:adjustRightInd w:val="0"/>
        <w:ind w:firstLine="708"/>
        <w:jc w:val="both"/>
        <w:rPr>
          <w:rFonts w:eastAsia="Calibri"/>
        </w:rPr>
      </w:pPr>
      <w:r w:rsidRPr="00A541C6">
        <w:rPr>
          <w:rFonts w:eastAsia="Calibri"/>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252C48A6" w14:textId="24F3AF6A" w:rsidR="00331513" w:rsidRPr="000A445D" w:rsidRDefault="00A541C6" w:rsidP="001D2594">
      <w:pPr>
        <w:widowControl w:val="0"/>
        <w:tabs>
          <w:tab w:val="left" w:pos="4137"/>
        </w:tabs>
        <w:ind w:firstLine="709"/>
        <w:jc w:val="both"/>
      </w:pPr>
      <w:r w:rsidRPr="00906EE1">
        <w:rPr>
          <w:b/>
        </w:rPr>
        <w:t>19.10.</w:t>
      </w:r>
      <w:r>
        <w:rPr>
          <w:b/>
        </w:rPr>
        <w:t xml:space="preserve"> </w:t>
      </w:r>
      <w:r w:rsidR="00331513" w:rsidRPr="000A445D">
        <w:rPr>
          <w:b/>
        </w:rPr>
        <w:t>Решение об определении победителя</w:t>
      </w:r>
      <w:r w:rsidR="00331513" w:rsidRPr="000A445D">
        <w:t xml:space="preserve"> Конкурса оформляется протоколом рассмотрения и оценки Конкурсных предложений, в котором указываются:</w:t>
      </w:r>
    </w:p>
    <w:p w14:paraId="6CFD6C5C" w14:textId="77777777"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1) информация о месте, дате и времени рассмотрения конкурсных предложений;</w:t>
      </w:r>
    </w:p>
    <w:p w14:paraId="513307A6" w14:textId="77777777"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2) информация об участниках конкурса, конкурсные предложения которых были рассмотрены;</w:t>
      </w:r>
    </w:p>
    <w:p w14:paraId="2DB95062" w14:textId="77777777"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3) критерии конкурса;</w:t>
      </w:r>
    </w:p>
    <w:p w14:paraId="394D9AB7" w14:textId="77777777"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4) условия, содержащиеся в конкурсных предложениях;</w:t>
      </w:r>
    </w:p>
    <w:p w14:paraId="71353385" w14:textId="77777777"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21067BBD" w14:textId="18BDC023"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6) результаты оценки конкурсных предложений;</w:t>
      </w:r>
    </w:p>
    <w:p w14:paraId="10C5D668" w14:textId="77777777" w:rsidR="000A445D" w:rsidRPr="000A445D" w:rsidRDefault="000A445D" w:rsidP="001D2594">
      <w:pPr>
        <w:widowControl w:val="0"/>
        <w:autoSpaceDE w:val="0"/>
        <w:autoSpaceDN w:val="0"/>
        <w:adjustRightInd w:val="0"/>
        <w:ind w:firstLine="709"/>
        <w:jc w:val="both"/>
        <w:rPr>
          <w:rFonts w:eastAsia="Calibri"/>
        </w:rPr>
      </w:pPr>
      <w:r w:rsidRPr="000A445D">
        <w:rPr>
          <w:rFonts w:eastAsia="Calibri"/>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6AFC3E5D" w14:textId="77777777" w:rsidR="00331513" w:rsidRPr="000A445D" w:rsidRDefault="00331513" w:rsidP="001D2594">
      <w:pPr>
        <w:widowControl w:val="0"/>
        <w:tabs>
          <w:tab w:val="left" w:pos="4137"/>
        </w:tabs>
        <w:ind w:firstLine="709"/>
        <w:jc w:val="both"/>
      </w:pPr>
      <w:r w:rsidRPr="000A445D">
        <w:t>Участник Конкурса получает статус победителя Конкурса после подписания членами Конкурсной комиссии протокола рассмотрения и оценки Конкурсных предложений.</w:t>
      </w:r>
    </w:p>
    <w:p w14:paraId="69F16D4B" w14:textId="77777777" w:rsidR="00331513" w:rsidRPr="0023541D" w:rsidRDefault="00331513" w:rsidP="001D2594">
      <w:pPr>
        <w:widowControl w:val="0"/>
        <w:tabs>
          <w:tab w:val="left" w:pos="4137"/>
        </w:tabs>
        <w:ind w:firstLine="709"/>
        <w:jc w:val="both"/>
      </w:pPr>
      <w:r w:rsidRPr="000A445D">
        <w:t>Протокол рассмотрения и оценки Конкурсных предложений подписывается членами Конкурсной</w:t>
      </w:r>
      <w:r w:rsidRPr="0023541D">
        <w:t xml:space="preserve"> комиссии, присутствующими на заседании.</w:t>
      </w:r>
    </w:p>
    <w:p w14:paraId="6DFACBA8" w14:textId="77777777" w:rsidR="00331513" w:rsidRPr="0023541D" w:rsidRDefault="00331513" w:rsidP="001D2594">
      <w:pPr>
        <w:widowControl w:val="0"/>
        <w:tabs>
          <w:tab w:val="left" w:pos="4137"/>
        </w:tabs>
        <w:ind w:firstLine="709"/>
        <w:jc w:val="both"/>
      </w:pPr>
      <w:r w:rsidRPr="0023541D">
        <w:t>Протокол рассмотрения и оценки Конкурсных предложений размещается Конкурсной комиссией на официальном сайте www.torgi.gov.ru в течение 3 дней со дня его подписания.</w:t>
      </w:r>
    </w:p>
    <w:p w14:paraId="4F67F41D" w14:textId="77777777" w:rsidR="00331513" w:rsidRDefault="00331513" w:rsidP="001D2594">
      <w:pPr>
        <w:widowControl w:val="0"/>
        <w:autoSpaceDE w:val="0"/>
        <w:autoSpaceDN w:val="0"/>
        <w:adjustRightInd w:val="0"/>
        <w:ind w:firstLine="709"/>
        <w:jc w:val="both"/>
        <w:rPr>
          <w:rFonts w:eastAsia="Calibri"/>
          <w:color w:val="0070C0"/>
        </w:rPr>
      </w:pPr>
    </w:p>
    <w:p w14:paraId="12F3A9AE" w14:textId="77777777" w:rsidR="001220A8" w:rsidRDefault="001220A8" w:rsidP="001D2594">
      <w:pPr>
        <w:widowControl w:val="0"/>
        <w:autoSpaceDE w:val="0"/>
        <w:autoSpaceDN w:val="0"/>
        <w:adjustRightInd w:val="0"/>
        <w:ind w:firstLine="709"/>
        <w:jc w:val="both"/>
        <w:rPr>
          <w:rFonts w:eastAsia="Calibri"/>
          <w:color w:val="0070C0"/>
        </w:rPr>
      </w:pPr>
    </w:p>
    <w:p w14:paraId="28C12578" w14:textId="77777777" w:rsidR="001220A8" w:rsidRDefault="001220A8" w:rsidP="001D2594">
      <w:pPr>
        <w:widowControl w:val="0"/>
        <w:autoSpaceDE w:val="0"/>
        <w:autoSpaceDN w:val="0"/>
        <w:adjustRightInd w:val="0"/>
        <w:ind w:firstLine="709"/>
        <w:jc w:val="both"/>
        <w:rPr>
          <w:rFonts w:eastAsia="Calibri"/>
          <w:color w:val="0070C0"/>
        </w:rPr>
      </w:pPr>
    </w:p>
    <w:p w14:paraId="14C73B59" w14:textId="77777777" w:rsidR="001220A8" w:rsidRPr="00331513" w:rsidRDefault="001220A8" w:rsidP="001D2594">
      <w:pPr>
        <w:widowControl w:val="0"/>
        <w:autoSpaceDE w:val="0"/>
        <w:autoSpaceDN w:val="0"/>
        <w:adjustRightInd w:val="0"/>
        <w:ind w:firstLine="709"/>
        <w:jc w:val="both"/>
        <w:rPr>
          <w:rFonts w:eastAsia="Calibri"/>
          <w:color w:val="0070C0"/>
        </w:rPr>
      </w:pPr>
      <w:bookmarkStart w:id="9" w:name="_GoBack"/>
      <w:bookmarkEnd w:id="9"/>
    </w:p>
    <w:p w14:paraId="29AE238A" w14:textId="77777777" w:rsidR="00B423BA" w:rsidRDefault="00090641" w:rsidP="001D2594">
      <w:pPr>
        <w:widowControl w:val="0"/>
        <w:ind w:firstLine="709"/>
        <w:jc w:val="center"/>
        <w:outlineLvl w:val="0"/>
        <w:rPr>
          <w:b/>
          <w:color w:val="000000"/>
        </w:rPr>
      </w:pPr>
      <w:r w:rsidRPr="0023541D">
        <w:rPr>
          <w:b/>
          <w:color w:val="000000"/>
        </w:rPr>
        <w:lastRenderedPageBreak/>
        <w:t xml:space="preserve">20. </w:t>
      </w:r>
      <w:r w:rsidR="00B423BA" w:rsidRPr="0023541D">
        <w:rPr>
          <w:b/>
          <w:color w:val="000000"/>
        </w:rPr>
        <w:t>СОДЕРЖАНИЕ И СРОК ПОДПИСАНИЯ ПРОТОКОЛА О РЕЗУЛЬТАТАХ ПРОВЕДЕНИЯ КОНКУРСА</w:t>
      </w:r>
    </w:p>
    <w:p w14:paraId="5DEBB464" w14:textId="77777777" w:rsidR="00A1615E" w:rsidRPr="0023541D" w:rsidRDefault="00A1615E" w:rsidP="001D2594">
      <w:pPr>
        <w:widowControl w:val="0"/>
        <w:ind w:firstLine="709"/>
        <w:jc w:val="center"/>
        <w:outlineLvl w:val="0"/>
        <w:rPr>
          <w:b/>
          <w:color w:val="000000"/>
        </w:rPr>
      </w:pPr>
    </w:p>
    <w:p w14:paraId="540C69E2" w14:textId="6646F9A6" w:rsidR="00B423BA" w:rsidRPr="0023541D" w:rsidRDefault="00090641" w:rsidP="001D2594">
      <w:pPr>
        <w:widowControl w:val="0"/>
        <w:numPr>
          <w:ilvl w:val="1"/>
          <w:numId w:val="0"/>
        </w:numPr>
        <w:ind w:firstLine="709"/>
        <w:jc w:val="both"/>
        <w:outlineLvl w:val="0"/>
        <w:rPr>
          <w:color w:val="000000"/>
        </w:rPr>
      </w:pPr>
      <w:r w:rsidRPr="00906EE1">
        <w:rPr>
          <w:b/>
          <w:bCs/>
          <w:color w:val="000000"/>
        </w:rPr>
        <w:t>20.1.</w:t>
      </w:r>
      <w:r w:rsidRPr="0023541D">
        <w:rPr>
          <w:color w:val="000000"/>
        </w:rPr>
        <w:t xml:space="preserve"> </w:t>
      </w:r>
      <w:r w:rsidR="00B423BA" w:rsidRPr="0023541D">
        <w:rPr>
          <w:color w:val="000000"/>
        </w:rPr>
        <w:t>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r w:rsidR="00906EE1">
        <w:rPr>
          <w:color w:val="000000"/>
        </w:rPr>
        <w:t xml:space="preserve"> (ст. 34 ФЗ «О концессионных соглашениях»)</w:t>
      </w:r>
      <w:r w:rsidR="00B423BA" w:rsidRPr="0023541D">
        <w:rPr>
          <w:color w:val="000000"/>
        </w:rPr>
        <w:t>.</w:t>
      </w:r>
    </w:p>
    <w:p w14:paraId="7B46DDE9" w14:textId="77777777" w:rsidR="00B423BA" w:rsidRPr="0023541D" w:rsidRDefault="00B423BA" w:rsidP="001D2594">
      <w:pPr>
        <w:widowControl w:val="0"/>
        <w:numPr>
          <w:ilvl w:val="1"/>
          <w:numId w:val="0"/>
        </w:numPr>
        <w:ind w:firstLine="709"/>
        <w:jc w:val="both"/>
        <w:outlineLvl w:val="0"/>
        <w:rPr>
          <w:color w:val="000000"/>
        </w:rPr>
      </w:pPr>
      <w:r w:rsidRPr="0023541D">
        <w:rPr>
          <w:color w:val="000000"/>
        </w:rPr>
        <w:t>Протокол о результатах проведения Конкурса включает:</w:t>
      </w:r>
    </w:p>
    <w:p w14:paraId="13DD51A5" w14:textId="77777777" w:rsidR="00906EE1" w:rsidRPr="00906EE1" w:rsidRDefault="00906EE1" w:rsidP="001D2594">
      <w:pPr>
        <w:widowControl w:val="0"/>
        <w:tabs>
          <w:tab w:val="left" w:pos="4137"/>
        </w:tabs>
        <w:ind w:firstLine="709"/>
        <w:jc w:val="both"/>
        <w:rPr>
          <w:color w:val="000000"/>
        </w:rPr>
      </w:pPr>
      <w:r w:rsidRPr="00906EE1">
        <w:rPr>
          <w:color w:val="000000"/>
        </w:rPr>
        <w:t>1) решение о заключении концессионного соглашения с указанием вида конкурса;</w:t>
      </w:r>
    </w:p>
    <w:p w14:paraId="2C91E38F" w14:textId="77777777" w:rsidR="00906EE1" w:rsidRPr="00906EE1" w:rsidRDefault="00906EE1" w:rsidP="001D2594">
      <w:pPr>
        <w:widowControl w:val="0"/>
        <w:tabs>
          <w:tab w:val="left" w:pos="4137"/>
        </w:tabs>
        <w:ind w:firstLine="709"/>
        <w:jc w:val="both"/>
        <w:rPr>
          <w:color w:val="000000"/>
        </w:rPr>
      </w:pPr>
      <w:r w:rsidRPr="00906EE1">
        <w:rPr>
          <w:color w:val="000000"/>
        </w:rPr>
        <w:t>2) сообщение о проведении конкурса;</w:t>
      </w:r>
    </w:p>
    <w:p w14:paraId="73D3BCC3" w14:textId="77777777" w:rsidR="00906EE1" w:rsidRPr="00906EE1" w:rsidRDefault="00906EE1" w:rsidP="001D2594">
      <w:pPr>
        <w:widowControl w:val="0"/>
        <w:tabs>
          <w:tab w:val="left" w:pos="4137"/>
        </w:tabs>
        <w:ind w:firstLine="709"/>
        <w:jc w:val="both"/>
        <w:rPr>
          <w:color w:val="000000"/>
        </w:rPr>
      </w:pPr>
      <w:r w:rsidRPr="00906EE1">
        <w:rPr>
          <w:color w:val="000000"/>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1CFD808D" w14:textId="77777777" w:rsidR="00906EE1" w:rsidRPr="00906EE1" w:rsidRDefault="00906EE1" w:rsidP="001D2594">
      <w:pPr>
        <w:widowControl w:val="0"/>
        <w:tabs>
          <w:tab w:val="left" w:pos="4137"/>
        </w:tabs>
        <w:ind w:firstLine="709"/>
        <w:jc w:val="both"/>
        <w:rPr>
          <w:color w:val="000000"/>
        </w:rPr>
      </w:pPr>
      <w:r w:rsidRPr="00906EE1">
        <w:rPr>
          <w:color w:val="000000"/>
        </w:rPr>
        <w:t>4) конкурсная документация и внесенные в нее изменения;</w:t>
      </w:r>
    </w:p>
    <w:p w14:paraId="44395081" w14:textId="77777777" w:rsidR="00906EE1" w:rsidRPr="00906EE1" w:rsidRDefault="00906EE1" w:rsidP="001D2594">
      <w:pPr>
        <w:widowControl w:val="0"/>
        <w:tabs>
          <w:tab w:val="left" w:pos="4137"/>
        </w:tabs>
        <w:ind w:firstLine="709"/>
        <w:jc w:val="both"/>
        <w:rPr>
          <w:color w:val="000000"/>
        </w:rPr>
      </w:pPr>
      <w:r w:rsidRPr="00906EE1">
        <w:rPr>
          <w:color w:val="000000"/>
        </w:rPr>
        <w:t>5) запросы заявителей о разъяснении положений конкурсной документации и соответствующие разъяснения концедента или конкурсной комиссии;</w:t>
      </w:r>
    </w:p>
    <w:p w14:paraId="4B860A8A" w14:textId="77777777" w:rsidR="00906EE1" w:rsidRPr="00906EE1" w:rsidRDefault="00906EE1" w:rsidP="001D2594">
      <w:pPr>
        <w:widowControl w:val="0"/>
        <w:tabs>
          <w:tab w:val="left" w:pos="4137"/>
        </w:tabs>
        <w:ind w:firstLine="709"/>
        <w:jc w:val="both"/>
        <w:rPr>
          <w:color w:val="000000"/>
        </w:rPr>
      </w:pPr>
      <w:r w:rsidRPr="00906EE1">
        <w:rPr>
          <w:color w:val="000000"/>
        </w:rPr>
        <w:t>6) протокол вскрытия конвертов с заявками на участие в конкурсе;</w:t>
      </w:r>
    </w:p>
    <w:p w14:paraId="704F2FBD" w14:textId="77777777" w:rsidR="00906EE1" w:rsidRPr="00906EE1" w:rsidRDefault="00906EE1" w:rsidP="001D2594">
      <w:pPr>
        <w:widowControl w:val="0"/>
        <w:tabs>
          <w:tab w:val="left" w:pos="4137"/>
        </w:tabs>
        <w:ind w:firstLine="709"/>
        <w:jc w:val="both"/>
        <w:rPr>
          <w:color w:val="000000"/>
        </w:rPr>
      </w:pPr>
      <w:r w:rsidRPr="00906EE1">
        <w:rPr>
          <w:color w:val="000000"/>
        </w:rPr>
        <w:t>7) оригиналы заявок на участие в конкурсе, представленные в конкурсную комиссию;</w:t>
      </w:r>
    </w:p>
    <w:p w14:paraId="28E75D2C" w14:textId="77777777" w:rsidR="00906EE1" w:rsidRPr="00906EE1" w:rsidRDefault="00906EE1" w:rsidP="001D2594">
      <w:pPr>
        <w:widowControl w:val="0"/>
        <w:tabs>
          <w:tab w:val="left" w:pos="4137"/>
        </w:tabs>
        <w:ind w:firstLine="709"/>
        <w:jc w:val="both"/>
        <w:rPr>
          <w:color w:val="000000"/>
        </w:rPr>
      </w:pPr>
      <w:r w:rsidRPr="00906EE1">
        <w:rPr>
          <w:color w:val="000000"/>
        </w:rPr>
        <w:t>8) протокол проведения предварительного отбора участников конкурса;</w:t>
      </w:r>
    </w:p>
    <w:p w14:paraId="4EEE3008" w14:textId="77777777" w:rsidR="00906EE1" w:rsidRPr="00906EE1" w:rsidRDefault="00906EE1" w:rsidP="001D2594">
      <w:pPr>
        <w:widowControl w:val="0"/>
        <w:tabs>
          <w:tab w:val="left" w:pos="4137"/>
        </w:tabs>
        <w:ind w:firstLine="709"/>
        <w:jc w:val="both"/>
        <w:rPr>
          <w:color w:val="000000"/>
        </w:rPr>
      </w:pPr>
      <w:r w:rsidRPr="00906EE1">
        <w:rPr>
          <w:color w:val="000000"/>
        </w:rPr>
        <w:t>9) перечень участников конкурса, которым были направлены уведомления с предложением представить конкурсные предложения;</w:t>
      </w:r>
    </w:p>
    <w:p w14:paraId="22B594F3" w14:textId="77777777" w:rsidR="00906EE1" w:rsidRPr="00906EE1" w:rsidRDefault="00906EE1" w:rsidP="001D2594">
      <w:pPr>
        <w:widowControl w:val="0"/>
        <w:tabs>
          <w:tab w:val="left" w:pos="4137"/>
        </w:tabs>
        <w:ind w:firstLine="709"/>
        <w:jc w:val="both"/>
        <w:rPr>
          <w:color w:val="000000"/>
        </w:rPr>
      </w:pPr>
      <w:r w:rsidRPr="00906EE1">
        <w:rPr>
          <w:color w:val="000000"/>
        </w:rPr>
        <w:t>10) протокол вскрытия конвертов с конкурсными предложениями;</w:t>
      </w:r>
    </w:p>
    <w:p w14:paraId="2B1FF34A" w14:textId="77777777" w:rsidR="00906EE1" w:rsidRPr="00906EE1" w:rsidRDefault="00906EE1" w:rsidP="001D2594">
      <w:pPr>
        <w:widowControl w:val="0"/>
        <w:tabs>
          <w:tab w:val="left" w:pos="4137"/>
        </w:tabs>
        <w:ind w:firstLine="709"/>
        <w:jc w:val="both"/>
        <w:rPr>
          <w:color w:val="000000"/>
        </w:rPr>
      </w:pPr>
      <w:r w:rsidRPr="00906EE1">
        <w:rPr>
          <w:color w:val="000000"/>
        </w:rPr>
        <w:t>11) протокол рассмотрения и оценки конкурсных предложений.</w:t>
      </w:r>
    </w:p>
    <w:p w14:paraId="14470C9F" w14:textId="77777777" w:rsidR="00B423BA" w:rsidRPr="0023541D" w:rsidRDefault="00090641" w:rsidP="001D2594">
      <w:pPr>
        <w:widowControl w:val="0"/>
        <w:tabs>
          <w:tab w:val="left" w:pos="4137"/>
        </w:tabs>
        <w:ind w:firstLine="709"/>
        <w:jc w:val="both"/>
      </w:pPr>
      <w:r w:rsidRPr="00906EE1">
        <w:rPr>
          <w:b/>
          <w:bCs/>
        </w:rPr>
        <w:t>20.2</w:t>
      </w:r>
      <w:r w:rsidRPr="0023541D">
        <w:t xml:space="preserve">. </w:t>
      </w:r>
      <w:r w:rsidR="00B423BA" w:rsidRPr="0023541D">
        <w:t>Протокол о результатах проведения конкурса размещается Конкурсной комиссией на официальном сайте www.torgi.gov.ru в течение 3 дней со дня его подписания.</w:t>
      </w:r>
    </w:p>
    <w:p w14:paraId="04BBF3CD" w14:textId="77777777" w:rsidR="00B423BA" w:rsidRPr="000A445D" w:rsidRDefault="00B423BA" w:rsidP="001D2594">
      <w:pPr>
        <w:widowControl w:val="0"/>
        <w:tabs>
          <w:tab w:val="left" w:pos="4137"/>
        </w:tabs>
        <w:ind w:firstLine="709"/>
        <w:jc w:val="both"/>
      </w:pPr>
      <w:r w:rsidRPr="000A445D">
        <w:t>Протокол о результатах проведения Конкурса хранится у Концедента в течение срока действия Концессионного соглашения.</w:t>
      </w:r>
    </w:p>
    <w:p w14:paraId="5464BEDC" w14:textId="37FAF31C" w:rsidR="000A445D" w:rsidRPr="000A445D" w:rsidRDefault="000A445D" w:rsidP="001D2594">
      <w:pPr>
        <w:widowControl w:val="0"/>
        <w:autoSpaceDE w:val="0"/>
        <w:autoSpaceDN w:val="0"/>
        <w:adjustRightInd w:val="0"/>
        <w:ind w:firstLine="709"/>
        <w:jc w:val="both"/>
        <w:rPr>
          <w:rFonts w:eastAsia="Calibri"/>
        </w:rPr>
      </w:pPr>
      <w:r w:rsidRPr="00906EE1">
        <w:rPr>
          <w:rFonts w:eastAsia="Calibri"/>
          <w:b/>
          <w:bCs/>
        </w:rPr>
        <w:t>20.3.</w:t>
      </w:r>
      <w:r w:rsidRPr="000A445D">
        <w:rPr>
          <w:rFonts w:eastAsia="Calibri"/>
        </w:rPr>
        <w:t xml:space="preserve">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w:t>
      </w:r>
    </w:p>
    <w:p w14:paraId="3984B040" w14:textId="740A72CB" w:rsidR="00B423BA" w:rsidRPr="000A445D" w:rsidRDefault="00090641" w:rsidP="001D2594">
      <w:pPr>
        <w:widowControl w:val="0"/>
        <w:numPr>
          <w:ilvl w:val="1"/>
          <w:numId w:val="0"/>
        </w:numPr>
        <w:ind w:firstLine="709"/>
        <w:jc w:val="both"/>
        <w:outlineLvl w:val="0"/>
        <w:rPr>
          <w:color w:val="000000"/>
        </w:rPr>
      </w:pPr>
      <w:r w:rsidRPr="00906EE1">
        <w:rPr>
          <w:b/>
          <w:bCs/>
          <w:color w:val="000000"/>
        </w:rPr>
        <w:t>20.</w:t>
      </w:r>
      <w:r w:rsidR="000A445D" w:rsidRPr="00906EE1">
        <w:rPr>
          <w:b/>
          <w:bCs/>
          <w:color w:val="000000"/>
        </w:rPr>
        <w:t>4</w:t>
      </w:r>
      <w:r w:rsidRPr="00906EE1">
        <w:rPr>
          <w:b/>
          <w:bCs/>
          <w:color w:val="000000"/>
        </w:rPr>
        <w:t>.</w:t>
      </w:r>
      <w:r w:rsidRPr="000A445D">
        <w:rPr>
          <w:color w:val="000000"/>
        </w:rPr>
        <w:t xml:space="preserve"> </w:t>
      </w:r>
      <w:r w:rsidR="00B423BA" w:rsidRPr="000A445D">
        <w:rPr>
          <w:color w:val="000000"/>
        </w:rPr>
        <w:t>Уведомление Участников Конкурса о результатах проведения Конкурса.</w:t>
      </w:r>
    </w:p>
    <w:p w14:paraId="326A6A9B" w14:textId="77777777" w:rsidR="00B423BA" w:rsidRPr="0023541D" w:rsidRDefault="00B423BA" w:rsidP="001D2594">
      <w:pPr>
        <w:widowControl w:val="0"/>
        <w:tabs>
          <w:tab w:val="left" w:pos="4137"/>
        </w:tabs>
        <w:ind w:firstLine="709"/>
        <w:jc w:val="both"/>
      </w:pPr>
      <w:r w:rsidRPr="000A445D">
        <w:t>В течение 15 рабочих дней со дня подписания протокола о результатах проведения Конкурса или принятия Концедентом решения об объявлении</w:t>
      </w:r>
      <w:r w:rsidRPr="0023541D">
        <w:t xml:space="preserve"> Конкурса несостоявшимся всем Участникам Конкурса направляется уведомление о результатах проведения Конкурса. Указанное уведомление может также направляться в электронной форме.</w:t>
      </w:r>
    </w:p>
    <w:p w14:paraId="3788909B" w14:textId="77777777" w:rsidR="00B423BA" w:rsidRPr="0023541D" w:rsidRDefault="00B423BA" w:rsidP="001D2594">
      <w:pPr>
        <w:widowControl w:val="0"/>
        <w:tabs>
          <w:tab w:val="left" w:pos="4137"/>
        </w:tabs>
        <w:ind w:firstLine="709"/>
        <w:jc w:val="both"/>
      </w:pPr>
      <w:r w:rsidRPr="0023541D">
        <w:t>Любой Участник Конкурса после размещения протокола оценки и сопоставления Заявок на участие в Конкурсе вправе обратиться к Концеденту в письменной форме, в том числе в форме электронного документа, за разъяснениями результатов проведения Конкурса. Концедент в течение тридцати дней со дня получения такого обращения обязан представить Участнику Конкурса в письменной форме соответствующие разъяснения.</w:t>
      </w:r>
    </w:p>
    <w:p w14:paraId="0D204B0D" w14:textId="01CC314A" w:rsidR="00B423BA" w:rsidRPr="0023541D" w:rsidRDefault="000A445D" w:rsidP="001D2594">
      <w:pPr>
        <w:widowControl w:val="0"/>
        <w:numPr>
          <w:ilvl w:val="1"/>
          <w:numId w:val="0"/>
        </w:numPr>
        <w:ind w:firstLine="709"/>
        <w:jc w:val="both"/>
        <w:outlineLvl w:val="0"/>
        <w:rPr>
          <w:color w:val="000000"/>
        </w:rPr>
      </w:pPr>
      <w:r w:rsidRPr="00906EE1">
        <w:rPr>
          <w:b/>
          <w:bCs/>
          <w:color w:val="000000"/>
        </w:rPr>
        <w:t>20.5</w:t>
      </w:r>
      <w:r w:rsidR="00090641" w:rsidRPr="00906EE1">
        <w:rPr>
          <w:b/>
          <w:bCs/>
          <w:color w:val="000000"/>
        </w:rPr>
        <w:t>.</w:t>
      </w:r>
      <w:r w:rsidR="00090641" w:rsidRPr="0023541D">
        <w:rPr>
          <w:color w:val="000000"/>
        </w:rPr>
        <w:t xml:space="preserve"> </w:t>
      </w:r>
      <w:r w:rsidR="00B423BA" w:rsidRPr="0023541D">
        <w:rPr>
          <w:color w:val="000000"/>
        </w:rPr>
        <w:t>Опубликование и размещение сообщения о результатах проведения Конкурса.</w:t>
      </w:r>
    </w:p>
    <w:p w14:paraId="2AEBE2CD" w14:textId="77777777" w:rsidR="00B423BA" w:rsidRPr="0023541D" w:rsidRDefault="00B423BA" w:rsidP="001D2594">
      <w:pPr>
        <w:widowControl w:val="0"/>
        <w:tabs>
          <w:tab w:val="left" w:pos="4137"/>
        </w:tabs>
        <w:ind w:firstLine="709"/>
        <w:jc w:val="both"/>
      </w:pPr>
      <w:r w:rsidRPr="0023541D">
        <w:t>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сообщение о результатах проведения Конкурса с указанием наименования победителя Конкурса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опубликовывается в официальном издании и размещается на официальном сайте www.torgi.gov.ru и официальном сайте Концедента.</w:t>
      </w:r>
    </w:p>
    <w:p w14:paraId="3668AB57" w14:textId="77777777" w:rsidR="00884797" w:rsidRDefault="00884797" w:rsidP="001D2594">
      <w:pPr>
        <w:widowControl w:val="0"/>
        <w:tabs>
          <w:tab w:val="left" w:pos="4137"/>
        </w:tabs>
        <w:jc w:val="both"/>
      </w:pPr>
    </w:p>
    <w:p w14:paraId="68350487" w14:textId="77777777" w:rsidR="00651C9C" w:rsidRDefault="00651C9C" w:rsidP="001D2594">
      <w:pPr>
        <w:widowControl w:val="0"/>
        <w:tabs>
          <w:tab w:val="left" w:pos="4137"/>
        </w:tabs>
        <w:jc w:val="both"/>
      </w:pPr>
    </w:p>
    <w:p w14:paraId="6881EC6A" w14:textId="77777777" w:rsidR="00B423BA" w:rsidRDefault="00090641" w:rsidP="001D2594">
      <w:pPr>
        <w:widowControl w:val="0"/>
        <w:jc w:val="center"/>
        <w:rPr>
          <w:b/>
        </w:rPr>
      </w:pPr>
      <w:r w:rsidRPr="0023541D">
        <w:rPr>
          <w:b/>
        </w:rPr>
        <w:t xml:space="preserve">21. </w:t>
      </w:r>
      <w:r w:rsidR="00B423BA" w:rsidRPr="0023541D">
        <w:rPr>
          <w:b/>
        </w:rPr>
        <w:t>ПОРЯДОК ЗАКЛЮЧЕНИЯ КОНЦЕССИОННОГО СОГЛАШЕНИЯ</w:t>
      </w:r>
    </w:p>
    <w:p w14:paraId="3674590A" w14:textId="77777777" w:rsidR="00A1615E" w:rsidRPr="0023541D" w:rsidRDefault="00A1615E" w:rsidP="001D2594">
      <w:pPr>
        <w:widowControl w:val="0"/>
        <w:jc w:val="center"/>
        <w:rPr>
          <w:b/>
        </w:rPr>
      </w:pPr>
    </w:p>
    <w:p w14:paraId="7E021C2D" w14:textId="77777777" w:rsidR="000A445D" w:rsidRPr="00906EE1" w:rsidRDefault="00090641" w:rsidP="001D2594">
      <w:pPr>
        <w:widowControl w:val="0"/>
        <w:autoSpaceDE w:val="0"/>
        <w:autoSpaceDN w:val="0"/>
        <w:adjustRightInd w:val="0"/>
        <w:ind w:firstLine="709"/>
        <w:jc w:val="both"/>
        <w:rPr>
          <w:rFonts w:eastAsia="Calibri"/>
        </w:rPr>
      </w:pPr>
      <w:r w:rsidRPr="00906EE1">
        <w:rPr>
          <w:b/>
          <w:bCs/>
          <w:color w:val="000000"/>
        </w:rPr>
        <w:t>21.1.</w:t>
      </w:r>
      <w:r w:rsidRPr="0011196A">
        <w:rPr>
          <w:color w:val="000000"/>
        </w:rPr>
        <w:t xml:space="preserve"> </w:t>
      </w:r>
      <w:r w:rsidR="000A445D" w:rsidRPr="00906EE1">
        <w:rPr>
          <w:rFonts w:eastAsia="Calibri"/>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14:paraId="05879293" w14:textId="77777777" w:rsidR="000A445D" w:rsidRPr="00906EE1" w:rsidRDefault="000A445D" w:rsidP="001D2594">
      <w:pPr>
        <w:widowControl w:val="0"/>
        <w:autoSpaceDE w:val="0"/>
        <w:autoSpaceDN w:val="0"/>
        <w:adjustRightInd w:val="0"/>
        <w:ind w:firstLine="709"/>
        <w:jc w:val="both"/>
        <w:rPr>
          <w:rFonts w:eastAsia="Calibri"/>
        </w:rPr>
      </w:pPr>
      <w:r w:rsidRPr="00906EE1">
        <w:rPr>
          <w:rFonts w:eastAsia="Calibri"/>
        </w:rPr>
        <w:t xml:space="preserve">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концедента. </w:t>
      </w:r>
    </w:p>
    <w:p w14:paraId="47E70687" w14:textId="35B89963" w:rsidR="00B423BA" w:rsidRPr="0023541D" w:rsidRDefault="00B423BA" w:rsidP="001D2594">
      <w:pPr>
        <w:widowControl w:val="0"/>
        <w:numPr>
          <w:ilvl w:val="1"/>
          <w:numId w:val="0"/>
        </w:numPr>
        <w:ind w:firstLine="709"/>
        <w:jc w:val="both"/>
        <w:outlineLvl w:val="0"/>
        <w:rPr>
          <w:color w:val="000000"/>
        </w:rPr>
      </w:pPr>
      <w:r w:rsidRPr="0011196A">
        <w:rPr>
          <w:color w:val="000000"/>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w:t>
      </w:r>
      <w:r w:rsidRPr="0023541D">
        <w:rPr>
          <w:color w:val="000000"/>
        </w:rPr>
        <w:t xml:space="preserve">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14:paraId="04F23C38" w14:textId="77777777" w:rsidR="00B423BA" w:rsidRPr="0023541D" w:rsidRDefault="00B423BA" w:rsidP="001D2594">
      <w:pPr>
        <w:widowControl w:val="0"/>
        <w:tabs>
          <w:tab w:val="left" w:pos="4137"/>
        </w:tabs>
        <w:ind w:firstLine="709"/>
        <w:jc w:val="both"/>
      </w:pPr>
      <w:r w:rsidRPr="00906EE1">
        <w:t>Концессионное соглашение должно быть подписано в течение тридцати дней со дня получения Победителем конкурса протокола о результатах проведения конкурса, а также проекта Концессионного соглашения. В случае</w:t>
      </w:r>
      <w:r w:rsidRPr="0023541D">
        <w:t>,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5BFCD548" w14:textId="77777777" w:rsidR="00B423BA" w:rsidRPr="0023541D" w:rsidRDefault="00B423BA" w:rsidP="001D2594">
      <w:pPr>
        <w:widowControl w:val="0"/>
        <w:tabs>
          <w:tab w:val="left" w:pos="4137"/>
        </w:tabs>
        <w:ind w:firstLine="709"/>
        <w:jc w:val="both"/>
      </w:pPr>
      <w:r w:rsidRPr="0023541D">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14:paraId="0D8F1A0E" w14:textId="77777777" w:rsidR="00B423BA" w:rsidRPr="0023541D" w:rsidRDefault="00B423BA" w:rsidP="001D2594">
      <w:pPr>
        <w:widowControl w:val="0"/>
        <w:tabs>
          <w:tab w:val="left" w:pos="4137"/>
        </w:tabs>
        <w:ind w:firstLine="709"/>
        <w:jc w:val="both"/>
      </w:pPr>
      <w:r w:rsidRPr="0023541D">
        <w:t xml:space="preserve">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w:t>
      </w:r>
      <w:r w:rsidRPr="0011196A">
        <w:rPr>
          <w:i/>
        </w:rPr>
        <w:t xml:space="preserve">в течение 30 (тридцати) дней </w:t>
      </w:r>
      <w:r w:rsidRPr="0023541D">
        <w:t>со дня направления такому Участнику Конкурса проекта Концессионного соглашения.</w:t>
      </w:r>
    </w:p>
    <w:p w14:paraId="45E737F8" w14:textId="77777777" w:rsidR="00B423BA" w:rsidRPr="0023541D" w:rsidRDefault="00090641" w:rsidP="001D2594">
      <w:pPr>
        <w:widowControl w:val="0"/>
        <w:tabs>
          <w:tab w:val="left" w:pos="4137"/>
        </w:tabs>
        <w:ind w:firstLine="709"/>
        <w:jc w:val="both"/>
      </w:pPr>
      <w:r w:rsidRPr="00906EE1">
        <w:rPr>
          <w:b/>
          <w:bCs/>
        </w:rPr>
        <w:t>21.2.</w:t>
      </w:r>
      <w:r w:rsidRPr="0023541D">
        <w:t xml:space="preserve"> </w:t>
      </w:r>
      <w:r w:rsidR="00B423BA" w:rsidRPr="0023541D">
        <w:t>В случае если по истечении установленного срока подписания 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525AF75D" w14:textId="02249BDB" w:rsidR="00B423BA" w:rsidRPr="0023541D" w:rsidRDefault="00B423BA" w:rsidP="001D2594">
      <w:pPr>
        <w:widowControl w:val="0"/>
        <w:numPr>
          <w:ilvl w:val="1"/>
          <w:numId w:val="0"/>
        </w:numPr>
        <w:ind w:firstLine="709"/>
        <w:jc w:val="both"/>
        <w:outlineLvl w:val="0"/>
        <w:rPr>
          <w:color w:val="000000"/>
        </w:rPr>
      </w:pPr>
      <w:bookmarkStart w:id="10" w:name="_Ref118569858"/>
      <w:r w:rsidRPr="0023541D">
        <w:rPr>
          <w:color w:val="000000"/>
        </w:rPr>
        <w:t>В случае заключе</w:t>
      </w:r>
      <w:r w:rsidR="0011196A">
        <w:rPr>
          <w:color w:val="000000"/>
        </w:rPr>
        <w:t xml:space="preserve">ния концессионного соглашения с Заявителем. Представившим единственную заявку на участие в Конкурсе, </w:t>
      </w:r>
      <w:r w:rsidRPr="0023541D">
        <w:rPr>
          <w:color w:val="000000"/>
        </w:rPr>
        <w:t xml:space="preserve">не позднее чем через пять рабочих дней со </w:t>
      </w:r>
      <w:r w:rsidRPr="0023541D">
        <w:rPr>
          <w:color w:val="000000"/>
        </w:rPr>
        <w:lastRenderedPageBreak/>
        <w:t xml:space="preserve">дня принятия Концедентом решения о заключении Концессионного соглашения с </w:t>
      </w:r>
      <w:r w:rsidR="0011196A">
        <w:rPr>
          <w:color w:val="000000"/>
        </w:rPr>
        <w:t xml:space="preserve">таким </w:t>
      </w:r>
      <w:r w:rsidRPr="0023541D">
        <w:rPr>
          <w:color w:val="000000"/>
        </w:rPr>
        <w:t xml:space="preserve">Заявителем, Концедент направляет </w:t>
      </w:r>
      <w:r w:rsidR="0011196A">
        <w:rPr>
          <w:color w:val="000000"/>
        </w:rPr>
        <w:t>ему</w:t>
      </w:r>
      <w:r w:rsidRPr="0023541D">
        <w:rPr>
          <w:color w:val="000000"/>
        </w:rPr>
        <w:t xml:space="preserve">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bookmarkEnd w:id="10"/>
    </w:p>
    <w:p w14:paraId="06D09590" w14:textId="77777777" w:rsidR="00B423BA" w:rsidRPr="0023541D" w:rsidRDefault="00B423BA" w:rsidP="001D2594">
      <w:pPr>
        <w:widowControl w:val="0"/>
        <w:tabs>
          <w:tab w:val="left" w:pos="4137"/>
        </w:tabs>
        <w:ind w:firstLine="709"/>
        <w:jc w:val="both"/>
      </w:pPr>
      <w:r w:rsidRPr="0023541D">
        <w:t>В случае заключения Концессионного соглашения при признании конкурса несостоявшимся, настоящей конкурсной документации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14:paraId="0B066293" w14:textId="77777777" w:rsidR="00B423BA" w:rsidRPr="0023541D" w:rsidRDefault="00090641" w:rsidP="001D2594">
      <w:pPr>
        <w:widowControl w:val="0"/>
        <w:numPr>
          <w:ilvl w:val="1"/>
          <w:numId w:val="0"/>
        </w:numPr>
        <w:ind w:firstLine="709"/>
        <w:jc w:val="both"/>
        <w:outlineLvl w:val="0"/>
        <w:rPr>
          <w:color w:val="000000"/>
        </w:rPr>
      </w:pPr>
      <w:r w:rsidRPr="00906EE1">
        <w:rPr>
          <w:b/>
          <w:bCs/>
          <w:color w:val="000000"/>
        </w:rPr>
        <w:t>21.3.</w:t>
      </w:r>
      <w:r w:rsidRPr="0023541D">
        <w:rPr>
          <w:color w:val="000000"/>
        </w:rPr>
        <w:t xml:space="preserve"> </w:t>
      </w:r>
      <w:r w:rsidR="00B423BA" w:rsidRPr="0023541D">
        <w:rPr>
          <w:color w:val="000000"/>
        </w:rPr>
        <w:t xml:space="preserve">В случаях, предусмотренных пунктом </w:t>
      </w:r>
      <w:r w:rsidRPr="0023541D">
        <w:t>21.2</w:t>
      </w:r>
      <w:r w:rsidR="00B423BA" w:rsidRPr="0023541D">
        <w:rPr>
          <w:color w:val="000000"/>
        </w:rPr>
        <w:t xml:space="preserve"> настоящей конкурсной документации, Концессионное соглашение должно быть подписано в течение 30 дней со дня направления Заявителю или Участнику конкурса проекта Концессионного соглашения. В случае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0F0049CB" w14:textId="77777777" w:rsidR="00B423BA" w:rsidRPr="00906EE1" w:rsidRDefault="00090641" w:rsidP="001D2594">
      <w:pPr>
        <w:widowControl w:val="0"/>
        <w:numPr>
          <w:ilvl w:val="1"/>
          <w:numId w:val="0"/>
        </w:numPr>
        <w:ind w:firstLine="709"/>
        <w:jc w:val="both"/>
        <w:outlineLvl w:val="0"/>
        <w:rPr>
          <w:b/>
          <w:bCs/>
          <w:color w:val="000000"/>
        </w:rPr>
      </w:pPr>
      <w:r w:rsidRPr="00906EE1">
        <w:rPr>
          <w:b/>
          <w:bCs/>
          <w:color w:val="000000"/>
        </w:rPr>
        <w:t>21.4.</w:t>
      </w:r>
      <w:r w:rsidRPr="0023541D">
        <w:rPr>
          <w:color w:val="000000"/>
        </w:rPr>
        <w:t xml:space="preserve"> </w:t>
      </w:r>
      <w:r w:rsidR="00B423BA" w:rsidRPr="00906EE1">
        <w:rPr>
          <w:b/>
          <w:bCs/>
          <w:color w:val="000000"/>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p>
    <w:p w14:paraId="191BA08E" w14:textId="77777777" w:rsidR="00B423BA" w:rsidRPr="0023541D" w:rsidRDefault="00B423BA" w:rsidP="001D2594">
      <w:pPr>
        <w:widowControl w:val="0"/>
        <w:tabs>
          <w:tab w:val="left" w:pos="4137"/>
        </w:tabs>
        <w:ind w:firstLine="709"/>
        <w:jc w:val="both"/>
      </w:pPr>
      <w:r w:rsidRPr="0023541D">
        <w:t xml:space="preserve">В качестве одного из условий заключения Концессионного соглашения предусматривается необходимость представления победителем Конкурса, а в случаях, предусмотренных пунктом </w:t>
      </w:r>
      <w:r w:rsidR="00090641" w:rsidRPr="0023541D">
        <w:t>21.2</w:t>
      </w:r>
      <w:r w:rsidRPr="0023541D">
        <w:t xml:space="preserve"> настоящей конкурсной документации – Заявителем, Участником конкурса, документов, подтверждающих обеспечение им исполнения обязательств по Концессионному соглашению.</w:t>
      </w:r>
    </w:p>
    <w:p w14:paraId="53EB16B7" w14:textId="75946FCD" w:rsidR="00B423BA" w:rsidRPr="0023541D" w:rsidRDefault="00B423BA" w:rsidP="001D2594">
      <w:pPr>
        <w:widowControl w:val="0"/>
        <w:tabs>
          <w:tab w:val="left" w:pos="4137"/>
        </w:tabs>
        <w:ind w:firstLine="709"/>
        <w:jc w:val="both"/>
      </w:pPr>
      <w:r w:rsidRPr="0023541D">
        <w:t xml:space="preserve">Победитель конкурса, а в случаях, предусмотренных пунктом </w:t>
      </w:r>
      <w:r w:rsidR="00090641" w:rsidRPr="0023541D">
        <w:t>21.2</w:t>
      </w:r>
      <w:r w:rsidRPr="0023541D">
        <w:t xml:space="preserve"> настоящей конкурсной документации – Заявитель, Участник конкурса, предоставляет обеспечение исполнения обязательств по соглашению в соответствии с </w:t>
      </w:r>
      <w:r w:rsidR="00906EE1">
        <w:t>разделом</w:t>
      </w:r>
      <w:r w:rsidRPr="0023541D">
        <w:t xml:space="preserve"> </w:t>
      </w:r>
      <w:r w:rsidR="00090641" w:rsidRPr="0023541D">
        <w:t>8</w:t>
      </w:r>
      <w:r w:rsidRPr="0023541D">
        <w:t xml:space="preserve"> настоящей Конкурсной документации.</w:t>
      </w:r>
    </w:p>
    <w:p w14:paraId="7CD34DFB" w14:textId="77777777" w:rsidR="00B423BA" w:rsidRPr="0023541D" w:rsidRDefault="00B423BA" w:rsidP="001D2594">
      <w:pPr>
        <w:widowControl w:val="0"/>
        <w:tabs>
          <w:tab w:val="left" w:pos="4137"/>
        </w:tabs>
        <w:ind w:firstLine="709"/>
        <w:jc w:val="both"/>
      </w:pPr>
      <w:r w:rsidRPr="0023541D">
        <w:t xml:space="preserve">В случае если до установленного конкурсной документацией дня подписания Концессионного соглашения Победитель  конкурса, а в случаях, предусмотренных пунктом </w:t>
      </w:r>
      <w:r w:rsidR="00090641" w:rsidRPr="0023541D">
        <w:t>21.2</w:t>
      </w:r>
      <w:r w:rsidRPr="0023541D">
        <w:t xml:space="preserve"> настоящей конкурсной документации – Заявитель,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265808BB" w14:textId="77777777" w:rsidR="0011196A" w:rsidRDefault="0011196A" w:rsidP="001D2594">
      <w:pPr>
        <w:widowControl w:val="0"/>
        <w:ind w:firstLine="709"/>
        <w:contextualSpacing/>
        <w:jc w:val="center"/>
        <w:outlineLvl w:val="0"/>
        <w:rPr>
          <w:b/>
          <w:color w:val="000000"/>
        </w:rPr>
      </w:pPr>
    </w:p>
    <w:p w14:paraId="695850AA" w14:textId="1610830F" w:rsidR="00B423BA" w:rsidRPr="00001F4D" w:rsidRDefault="00090641" w:rsidP="001D2594">
      <w:pPr>
        <w:widowControl w:val="0"/>
        <w:ind w:firstLine="709"/>
        <w:contextualSpacing/>
        <w:jc w:val="center"/>
        <w:outlineLvl w:val="0"/>
        <w:rPr>
          <w:b/>
          <w:color w:val="000000"/>
        </w:rPr>
      </w:pPr>
      <w:r w:rsidRPr="00001F4D">
        <w:rPr>
          <w:b/>
          <w:color w:val="000000"/>
        </w:rPr>
        <w:t>2</w:t>
      </w:r>
      <w:r w:rsidR="0011196A">
        <w:rPr>
          <w:b/>
          <w:color w:val="000000"/>
        </w:rPr>
        <w:t>2</w:t>
      </w:r>
      <w:r w:rsidRPr="00001F4D">
        <w:rPr>
          <w:b/>
          <w:color w:val="000000"/>
        </w:rPr>
        <w:t xml:space="preserve">. </w:t>
      </w:r>
      <w:r w:rsidR="00B423BA" w:rsidRPr="00001F4D">
        <w:rPr>
          <w:b/>
          <w:color w:val="000000"/>
        </w:rPr>
        <w:t xml:space="preserve">ПЕРЕЧЕНЬ ФОРМ ДОКУМЕНТОВ, </w:t>
      </w:r>
    </w:p>
    <w:p w14:paraId="7C1B74AD" w14:textId="77777777" w:rsidR="00B423BA" w:rsidRDefault="00B423BA" w:rsidP="001D2594">
      <w:pPr>
        <w:widowControl w:val="0"/>
        <w:ind w:firstLine="709"/>
        <w:contextualSpacing/>
        <w:jc w:val="center"/>
        <w:outlineLvl w:val="0"/>
        <w:rPr>
          <w:b/>
          <w:color w:val="000000"/>
        </w:rPr>
      </w:pPr>
      <w:r w:rsidRPr="00001F4D">
        <w:rPr>
          <w:b/>
          <w:color w:val="000000"/>
        </w:rPr>
        <w:t>ПРЕДСТАВЛЯЕМЫХ ДЛЯ УЧАСТИЯ В КОНКУРСЕ</w:t>
      </w:r>
    </w:p>
    <w:p w14:paraId="6DA99314" w14:textId="77777777" w:rsidR="001D2594" w:rsidRDefault="001D2594" w:rsidP="001D2594">
      <w:pPr>
        <w:widowControl w:val="0"/>
        <w:ind w:firstLine="709"/>
        <w:contextualSpacing/>
        <w:jc w:val="center"/>
        <w:outlineLvl w:val="0"/>
        <w:rPr>
          <w:b/>
          <w:color w:val="000000"/>
        </w:rPr>
      </w:pPr>
    </w:p>
    <w:p w14:paraId="02BB043A" w14:textId="77777777" w:rsidR="00B423BA" w:rsidRPr="00C0464F" w:rsidRDefault="00B423BA" w:rsidP="001D2594">
      <w:pPr>
        <w:widowControl w:val="0"/>
        <w:tabs>
          <w:tab w:val="left" w:pos="4137"/>
        </w:tabs>
        <w:ind w:firstLine="709"/>
        <w:contextualSpacing/>
        <w:jc w:val="both"/>
        <w:rPr>
          <w:sz w:val="22"/>
          <w:szCs w:val="22"/>
        </w:rPr>
      </w:pPr>
      <w:r w:rsidRPr="00C0464F">
        <w:rPr>
          <w:sz w:val="22"/>
          <w:szCs w:val="22"/>
        </w:rPr>
        <w:t>Форма № 1 – Заявка на участие в открытом конкурсе.</w:t>
      </w:r>
    </w:p>
    <w:p w14:paraId="5B9DE38F" w14:textId="67C57AC9" w:rsidR="00B423BA" w:rsidRPr="00C0464F" w:rsidRDefault="00A913F7" w:rsidP="001D2594">
      <w:pPr>
        <w:widowControl w:val="0"/>
        <w:tabs>
          <w:tab w:val="left" w:pos="4137"/>
        </w:tabs>
        <w:ind w:left="708" w:firstLine="1"/>
        <w:contextualSpacing/>
        <w:jc w:val="both"/>
        <w:rPr>
          <w:sz w:val="22"/>
          <w:szCs w:val="22"/>
        </w:rPr>
      </w:pPr>
      <w:r w:rsidRPr="00C0464F">
        <w:rPr>
          <w:sz w:val="22"/>
          <w:szCs w:val="22"/>
        </w:rPr>
        <w:t xml:space="preserve">Форма № </w:t>
      </w:r>
      <w:r w:rsidR="00B423BA" w:rsidRPr="00C0464F">
        <w:rPr>
          <w:sz w:val="22"/>
          <w:szCs w:val="22"/>
        </w:rPr>
        <w:t>2 – Анкета участника открытого конкурса (Форма № 2.1 – для юридического лица, Форма № 2.2 – для индивидуального предпринимателя).</w:t>
      </w:r>
    </w:p>
    <w:p w14:paraId="532FD186" w14:textId="54E6AB58" w:rsidR="00B423BA" w:rsidRPr="00C0464F" w:rsidRDefault="00B423BA" w:rsidP="001D2594">
      <w:pPr>
        <w:widowControl w:val="0"/>
        <w:tabs>
          <w:tab w:val="left" w:pos="4137"/>
        </w:tabs>
        <w:ind w:firstLine="709"/>
        <w:contextualSpacing/>
        <w:jc w:val="both"/>
        <w:rPr>
          <w:sz w:val="22"/>
          <w:szCs w:val="22"/>
        </w:rPr>
      </w:pPr>
      <w:r w:rsidRPr="00C0464F">
        <w:rPr>
          <w:sz w:val="22"/>
          <w:szCs w:val="22"/>
        </w:rPr>
        <w:t>Форма № 3 – Запрос на представление разъяснений положений конкурсной докуме</w:t>
      </w:r>
      <w:r w:rsidR="00C0464F" w:rsidRPr="00C0464F">
        <w:rPr>
          <w:sz w:val="22"/>
          <w:szCs w:val="22"/>
        </w:rPr>
        <w:t>н</w:t>
      </w:r>
      <w:r w:rsidRPr="00C0464F">
        <w:rPr>
          <w:sz w:val="22"/>
          <w:szCs w:val="22"/>
        </w:rPr>
        <w:t>тации.</w:t>
      </w:r>
    </w:p>
    <w:p w14:paraId="6C85D3B9" w14:textId="77777777" w:rsidR="00B423BA" w:rsidRPr="00C0464F" w:rsidRDefault="00B423BA" w:rsidP="001D2594">
      <w:pPr>
        <w:widowControl w:val="0"/>
        <w:tabs>
          <w:tab w:val="left" w:pos="4137"/>
        </w:tabs>
        <w:ind w:firstLine="709"/>
        <w:contextualSpacing/>
        <w:jc w:val="both"/>
        <w:rPr>
          <w:sz w:val="22"/>
          <w:szCs w:val="22"/>
        </w:rPr>
      </w:pPr>
      <w:r w:rsidRPr="00C0464F">
        <w:rPr>
          <w:sz w:val="22"/>
          <w:szCs w:val="22"/>
        </w:rPr>
        <w:t>Форма № 4 – Опись документов и материалов, представляемых Заявителем для участия в предварительном отборе.</w:t>
      </w:r>
    </w:p>
    <w:p w14:paraId="65185C70" w14:textId="77777777" w:rsidR="00B423BA" w:rsidRPr="00C0464F" w:rsidRDefault="00B423BA" w:rsidP="001D2594">
      <w:pPr>
        <w:widowControl w:val="0"/>
        <w:tabs>
          <w:tab w:val="left" w:pos="4137"/>
        </w:tabs>
        <w:ind w:firstLine="709"/>
        <w:contextualSpacing/>
        <w:jc w:val="both"/>
        <w:rPr>
          <w:sz w:val="22"/>
          <w:szCs w:val="22"/>
        </w:rPr>
      </w:pPr>
      <w:r w:rsidRPr="00C0464F">
        <w:rPr>
          <w:sz w:val="22"/>
          <w:szCs w:val="22"/>
        </w:rPr>
        <w:lastRenderedPageBreak/>
        <w:t>Форма № 5 – Конкурсное предложение Участника конкурса.</w:t>
      </w:r>
    </w:p>
    <w:p w14:paraId="729F14D1" w14:textId="77777777" w:rsidR="00B423BA" w:rsidRDefault="00B423BA" w:rsidP="001D2594">
      <w:pPr>
        <w:widowControl w:val="0"/>
        <w:tabs>
          <w:tab w:val="left" w:pos="4137"/>
        </w:tabs>
        <w:ind w:firstLine="709"/>
        <w:contextualSpacing/>
        <w:jc w:val="both"/>
        <w:rPr>
          <w:sz w:val="22"/>
          <w:szCs w:val="22"/>
        </w:rPr>
      </w:pPr>
      <w:r w:rsidRPr="00C0464F">
        <w:rPr>
          <w:sz w:val="22"/>
          <w:szCs w:val="22"/>
        </w:rPr>
        <w:t>Форма № 6 – Опись документов и материалов, представляемых Участников конкурса для участия в конкурсе.</w:t>
      </w:r>
    </w:p>
    <w:p w14:paraId="70B001E3" w14:textId="77777777" w:rsidR="007201B8" w:rsidRDefault="007201B8" w:rsidP="001D2594">
      <w:pPr>
        <w:widowControl w:val="0"/>
        <w:tabs>
          <w:tab w:val="left" w:pos="4137"/>
        </w:tabs>
        <w:ind w:firstLine="709"/>
        <w:contextualSpacing/>
        <w:jc w:val="both"/>
        <w:rPr>
          <w:sz w:val="22"/>
          <w:szCs w:val="22"/>
        </w:rPr>
      </w:pPr>
    </w:p>
    <w:p w14:paraId="2C631799" w14:textId="77777777" w:rsidR="00651C9C" w:rsidRPr="00C0464F" w:rsidRDefault="00651C9C" w:rsidP="001D2594">
      <w:pPr>
        <w:widowControl w:val="0"/>
        <w:tabs>
          <w:tab w:val="left" w:pos="4137"/>
        </w:tabs>
        <w:ind w:firstLine="709"/>
        <w:contextualSpacing/>
        <w:jc w:val="both"/>
        <w:rPr>
          <w:sz w:val="22"/>
          <w:szCs w:val="22"/>
        </w:rPr>
      </w:pPr>
    </w:p>
    <w:p w14:paraId="6B445ED5" w14:textId="6B5736D1" w:rsidR="00B423BA" w:rsidRPr="00001F4D" w:rsidRDefault="00090641" w:rsidP="001D2594">
      <w:pPr>
        <w:widowControl w:val="0"/>
        <w:ind w:firstLine="709"/>
        <w:contextualSpacing/>
        <w:jc w:val="center"/>
        <w:outlineLvl w:val="0"/>
        <w:rPr>
          <w:b/>
          <w:color w:val="000000"/>
        </w:rPr>
      </w:pPr>
      <w:r w:rsidRPr="00001F4D">
        <w:rPr>
          <w:b/>
          <w:color w:val="000000"/>
        </w:rPr>
        <w:t>2</w:t>
      </w:r>
      <w:r w:rsidR="0011196A">
        <w:rPr>
          <w:b/>
          <w:color w:val="000000"/>
        </w:rPr>
        <w:t>3</w:t>
      </w:r>
      <w:r w:rsidRPr="00001F4D">
        <w:rPr>
          <w:b/>
          <w:color w:val="000000"/>
        </w:rPr>
        <w:t xml:space="preserve">. </w:t>
      </w:r>
      <w:r w:rsidR="00B423BA" w:rsidRPr="00001F4D">
        <w:rPr>
          <w:b/>
          <w:color w:val="000000"/>
        </w:rPr>
        <w:t>ПЕРЕЧЕНЬ ПРИЛОЖЕНИЙ</w:t>
      </w:r>
    </w:p>
    <w:p w14:paraId="3F0BDA28" w14:textId="44BD0234" w:rsidR="00164F97" w:rsidRDefault="00B423BA" w:rsidP="001D2594">
      <w:pPr>
        <w:widowControl w:val="0"/>
        <w:ind w:firstLine="709"/>
        <w:contextualSpacing/>
        <w:jc w:val="center"/>
        <w:outlineLvl w:val="0"/>
        <w:rPr>
          <w:b/>
          <w:color w:val="000000"/>
        </w:rPr>
      </w:pPr>
      <w:r w:rsidRPr="00001F4D">
        <w:rPr>
          <w:b/>
          <w:color w:val="000000"/>
        </w:rPr>
        <w:t xml:space="preserve"> К НАСТОЯЩЕЙ КОНКУРСНОЙ ДОКУМЕНТАЦИИ</w:t>
      </w:r>
    </w:p>
    <w:p w14:paraId="10844D86" w14:textId="77777777" w:rsidR="001D2594" w:rsidRDefault="001D2594" w:rsidP="001D2594">
      <w:pPr>
        <w:widowControl w:val="0"/>
        <w:ind w:firstLine="709"/>
        <w:contextualSpacing/>
        <w:jc w:val="center"/>
        <w:outlineLvl w:val="0"/>
        <w:rPr>
          <w:b/>
          <w:color w:val="000000"/>
        </w:rPr>
      </w:pPr>
    </w:p>
    <w:p w14:paraId="725E9052" w14:textId="3C8B12B0" w:rsidR="00A913F7" w:rsidRPr="00C0464F" w:rsidRDefault="00A913F7" w:rsidP="001D2594">
      <w:pPr>
        <w:widowControl w:val="0"/>
        <w:numPr>
          <w:ilvl w:val="0"/>
          <w:numId w:val="74"/>
        </w:numPr>
        <w:tabs>
          <w:tab w:val="left" w:pos="993"/>
        </w:tabs>
        <w:ind w:left="0" w:firstLine="709"/>
        <w:contextualSpacing/>
        <w:jc w:val="both"/>
        <w:rPr>
          <w:color w:val="000000"/>
          <w:sz w:val="22"/>
          <w:szCs w:val="22"/>
        </w:rPr>
      </w:pPr>
      <w:r w:rsidRPr="00C0464F">
        <w:rPr>
          <w:color w:val="000000"/>
          <w:sz w:val="22"/>
          <w:szCs w:val="22"/>
        </w:rPr>
        <w:t>Приложение №</w:t>
      </w:r>
      <w:r w:rsidR="00307EDE">
        <w:rPr>
          <w:color w:val="000000"/>
          <w:sz w:val="22"/>
          <w:szCs w:val="22"/>
        </w:rPr>
        <w:t xml:space="preserve"> </w:t>
      </w:r>
      <w:r w:rsidRPr="00C0464F">
        <w:rPr>
          <w:color w:val="000000"/>
          <w:sz w:val="22"/>
          <w:szCs w:val="22"/>
        </w:rPr>
        <w:t xml:space="preserve">1 - </w:t>
      </w:r>
      <w:bookmarkStart w:id="11" w:name="_Hlk182569165"/>
      <w:r w:rsidRPr="00C0464F">
        <w:rPr>
          <w:color w:val="000000"/>
          <w:sz w:val="22"/>
          <w:szCs w:val="22"/>
        </w:rPr>
        <w:t xml:space="preserve">Перечень </w:t>
      </w:r>
      <w:r w:rsidR="007161C7">
        <w:rPr>
          <w:color w:val="000000"/>
          <w:sz w:val="22"/>
          <w:szCs w:val="22"/>
        </w:rPr>
        <w:t xml:space="preserve">и техническое описание </w:t>
      </w:r>
      <w:r w:rsidRPr="00C0464F">
        <w:rPr>
          <w:color w:val="000000"/>
          <w:sz w:val="22"/>
          <w:szCs w:val="22"/>
        </w:rPr>
        <w:t xml:space="preserve">объектов теплоснабжения </w:t>
      </w:r>
      <w:r w:rsidR="007F21DE">
        <w:rPr>
          <w:color w:val="000000"/>
          <w:sz w:val="22"/>
          <w:szCs w:val="22"/>
        </w:rPr>
        <w:t>Симского</w:t>
      </w:r>
      <w:r w:rsidRPr="00C0464F">
        <w:rPr>
          <w:color w:val="000000"/>
          <w:sz w:val="22"/>
          <w:szCs w:val="22"/>
        </w:rPr>
        <w:t xml:space="preserve"> городского поселения </w:t>
      </w:r>
      <w:r w:rsidR="007F21DE">
        <w:rPr>
          <w:color w:val="000000"/>
          <w:sz w:val="22"/>
          <w:szCs w:val="22"/>
        </w:rPr>
        <w:t>Ашинского</w:t>
      </w:r>
      <w:r w:rsidRPr="00C0464F">
        <w:rPr>
          <w:color w:val="000000"/>
          <w:sz w:val="22"/>
          <w:szCs w:val="22"/>
        </w:rPr>
        <w:t xml:space="preserve"> муниципального района Челябинской области</w:t>
      </w:r>
      <w:r w:rsidR="00090C2F" w:rsidRPr="00C0464F">
        <w:rPr>
          <w:color w:val="000000"/>
          <w:sz w:val="22"/>
          <w:szCs w:val="22"/>
        </w:rPr>
        <w:t xml:space="preserve"> (Объект Соглашения)</w:t>
      </w:r>
      <w:r w:rsidR="00001F4D" w:rsidRPr="00C0464F">
        <w:rPr>
          <w:color w:val="000000"/>
          <w:sz w:val="22"/>
          <w:szCs w:val="22"/>
        </w:rPr>
        <w:t>.</w:t>
      </w:r>
      <w:bookmarkEnd w:id="11"/>
    </w:p>
    <w:p w14:paraId="05E9B314" w14:textId="6D3205FD" w:rsidR="00B423BA" w:rsidRPr="00C0464F" w:rsidRDefault="00A913F7" w:rsidP="001D2594">
      <w:pPr>
        <w:widowControl w:val="0"/>
        <w:numPr>
          <w:ilvl w:val="0"/>
          <w:numId w:val="74"/>
        </w:numPr>
        <w:tabs>
          <w:tab w:val="left" w:pos="993"/>
        </w:tabs>
        <w:ind w:left="0" w:firstLine="709"/>
        <w:contextualSpacing/>
        <w:jc w:val="both"/>
        <w:rPr>
          <w:color w:val="000000"/>
          <w:sz w:val="22"/>
          <w:szCs w:val="22"/>
        </w:rPr>
      </w:pPr>
      <w:r w:rsidRPr="00C0464F">
        <w:rPr>
          <w:color w:val="000000"/>
          <w:sz w:val="22"/>
          <w:szCs w:val="22"/>
        </w:rPr>
        <w:t>Приложение №</w:t>
      </w:r>
      <w:r w:rsidR="00307EDE">
        <w:rPr>
          <w:color w:val="000000"/>
          <w:sz w:val="22"/>
          <w:szCs w:val="22"/>
        </w:rPr>
        <w:t xml:space="preserve"> </w:t>
      </w:r>
      <w:r w:rsidRPr="00C0464F">
        <w:rPr>
          <w:color w:val="000000"/>
          <w:sz w:val="22"/>
          <w:szCs w:val="22"/>
        </w:rPr>
        <w:t>2 - Техническое з</w:t>
      </w:r>
      <w:r w:rsidR="00B423BA" w:rsidRPr="00C0464F">
        <w:rPr>
          <w:color w:val="000000"/>
          <w:sz w:val="22"/>
          <w:szCs w:val="22"/>
        </w:rPr>
        <w:t>адание и основные мероприятия по</w:t>
      </w:r>
      <w:r w:rsidR="00114EFD" w:rsidRPr="00C0464F">
        <w:rPr>
          <w:color w:val="000000"/>
          <w:sz w:val="22"/>
          <w:szCs w:val="22"/>
        </w:rPr>
        <w:t xml:space="preserve"> созданию</w:t>
      </w:r>
      <w:r w:rsidR="007161C7">
        <w:rPr>
          <w:color w:val="000000"/>
          <w:sz w:val="22"/>
          <w:szCs w:val="22"/>
        </w:rPr>
        <w:t>,</w:t>
      </w:r>
      <w:r w:rsidR="0089506C" w:rsidRPr="00C0464F">
        <w:rPr>
          <w:color w:val="000000"/>
          <w:sz w:val="22"/>
          <w:szCs w:val="22"/>
        </w:rPr>
        <w:t xml:space="preserve"> </w:t>
      </w:r>
      <w:r w:rsidR="00B423BA" w:rsidRPr="00C0464F">
        <w:rPr>
          <w:color w:val="000000"/>
          <w:sz w:val="22"/>
          <w:szCs w:val="22"/>
        </w:rPr>
        <w:t>реконструкции</w:t>
      </w:r>
      <w:r w:rsidR="00CA00CC" w:rsidRPr="00C0464F">
        <w:rPr>
          <w:color w:val="000000"/>
          <w:sz w:val="22"/>
          <w:szCs w:val="22"/>
        </w:rPr>
        <w:t xml:space="preserve"> (модернизации)</w:t>
      </w:r>
      <w:r w:rsidR="00B423BA" w:rsidRPr="00C0464F">
        <w:rPr>
          <w:color w:val="000000"/>
          <w:sz w:val="22"/>
          <w:szCs w:val="22"/>
        </w:rPr>
        <w:t xml:space="preserve"> Объекта Соглашения</w:t>
      </w:r>
      <w:r w:rsidR="00001F4D" w:rsidRPr="00C0464F">
        <w:rPr>
          <w:color w:val="000000"/>
          <w:sz w:val="22"/>
          <w:szCs w:val="22"/>
        </w:rPr>
        <w:t>.</w:t>
      </w:r>
    </w:p>
    <w:p w14:paraId="7187AAFA" w14:textId="26F83BAB" w:rsidR="00B423BA" w:rsidRPr="007161C7" w:rsidRDefault="00A913F7" w:rsidP="001D2594">
      <w:pPr>
        <w:widowControl w:val="0"/>
        <w:numPr>
          <w:ilvl w:val="0"/>
          <w:numId w:val="74"/>
        </w:numPr>
        <w:tabs>
          <w:tab w:val="left" w:pos="993"/>
        </w:tabs>
        <w:ind w:left="0" w:firstLine="709"/>
        <w:contextualSpacing/>
        <w:jc w:val="both"/>
        <w:rPr>
          <w:sz w:val="22"/>
          <w:szCs w:val="22"/>
        </w:rPr>
      </w:pPr>
      <w:r w:rsidRPr="00C0464F">
        <w:rPr>
          <w:color w:val="000000"/>
          <w:sz w:val="22"/>
          <w:szCs w:val="22"/>
        </w:rPr>
        <w:t>Приложение №</w:t>
      </w:r>
      <w:r w:rsidR="00307EDE">
        <w:rPr>
          <w:color w:val="000000"/>
          <w:sz w:val="22"/>
          <w:szCs w:val="22"/>
        </w:rPr>
        <w:t xml:space="preserve"> </w:t>
      </w:r>
      <w:r w:rsidRPr="00C0464F">
        <w:rPr>
          <w:color w:val="000000"/>
          <w:sz w:val="22"/>
          <w:szCs w:val="22"/>
        </w:rPr>
        <w:t xml:space="preserve">3 - </w:t>
      </w:r>
      <w:bookmarkStart w:id="12" w:name="_Hlk182569498"/>
      <w:r w:rsidR="009C15C3" w:rsidRPr="00C0464F">
        <w:rPr>
          <w:color w:val="000000"/>
          <w:sz w:val="22"/>
          <w:szCs w:val="22"/>
        </w:rPr>
        <w:t>Технический</w:t>
      </w:r>
      <w:r w:rsidR="00B423BA" w:rsidRPr="00C0464F">
        <w:rPr>
          <w:color w:val="000000"/>
          <w:sz w:val="22"/>
          <w:szCs w:val="22"/>
        </w:rPr>
        <w:t xml:space="preserve"> отчет о техническом обследовании имущества, </w:t>
      </w:r>
      <w:r w:rsidR="00B423BA" w:rsidRPr="007161C7">
        <w:rPr>
          <w:sz w:val="22"/>
          <w:szCs w:val="22"/>
        </w:rPr>
        <w:t xml:space="preserve">передаваемого </w:t>
      </w:r>
      <w:r w:rsidRPr="007161C7">
        <w:rPr>
          <w:sz w:val="22"/>
          <w:szCs w:val="22"/>
        </w:rPr>
        <w:t>по концессионному соглашению</w:t>
      </w:r>
      <w:bookmarkEnd w:id="12"/>
      <w:r w:rsidR="00001F4D" w:rsidRPr="007161C7">
        <w:rPr>
          <w:sz w:val="22"/>
          <w:szCs w:val="22"/>
        </w:rPr>
        <w:t>.</w:t>
      </w:r>
    </w:p>
    <w:p w14:paraId="125FFA46" w14:textId="08C6741D" w:rsidR="00164F97" w:rsidRPr="007161C7" w:rsidRDefault="00903AFC" w:rsidP="001D2594">
      <w:pPr>
        <w:widowControl w:val="0"/>
        <w:numPr>
          <w:ilvl w:val="0"/>
          <w:numId w:val="74"/>
        </w:numPr>
        <w:tabs>
          <w:tab w:val="left" w:pos="993"/>
        </w:tabs>
        <w:ind w:left="0" w:firstLine="709"/>
        <w:contextualSpacing/>
        <w:jc w:val="both"/>
        <w:rPr>
          <w:sz w:val="22"/>
          <w:szCs w:val="22"/>
        </w:rPr>
      </w:pPr>
      <w:r w:rsidRPr="007161C7">
        <w:rPr>
          <w:sz w:val="22"/>
          <w:szCs w:val="22"/>
        </w:rPr>
        <w:t>Приложение №</w:t>
      </w:r>
      <w:r w:rsidR="00307EDE" w:rsidRPr="007161C7">
        <w:rPr>
          <w:sz w:val="22"/>
          <w:szCs w:val="22"/>
        </w:rPr>
        <w:t xml:space="preserve"> </w:t>
      </w:r>
      <w:r w:rsidRPr="007161C7">
        <w:rPr>
          <w:sz w:val="22"/>
          <w:szCs w:val="22"/>
        </w:rPr>
        <w:t xml:space="preserve">4 - </w:t>
      </w:r>
      <w:r w:rsidR="00A913F7" w:rsidRPr="007161C7">
        <w:rPr>
          <w:sz w:val="22"/>
          <w:szCs w:val="22"/>
        </w:rPr>
        <w:t>Долгосрочные параметры государственного регулирования тарифов в сфере теплоснабжения и иная информация о ценах</w:t>
      </w:r>
      <w:r w:rsidR="00CA00CC" w:rsidRPr="007161C7">
        <w:rPr>
          <w:sz w:val="22"/>
          <w:szCs w:val="22"/>
        </w:rPr>
        <w:t xml:space="preserve">, значениях и </w:t>
      </w:r>
      <w:r w:rsidR="00651C9C" w:rsidRPr="007161C7">
        <w:rPr>
          <w:sz w:val="22"/>
          <w:szCs w:val="22"/>
        </w:rPr>
        <w:t>параметрах (</w:t>
      </w:r>
      <w:r w:rsidR="00CA00CC" w:rsidRPr="007161C7">
        <w:rPr>
          <w:sz w:val="22"/>
          <w:szCs w:val="22"/>
        </w:rPr>
        <w:t>Письм</w:t>
      </w:r>
      <w:r w:rsidR="00307EDE" w:rsidRPr="007161C7">
        <w:rPr>
          <w:sz w:val="22"/>
          <w:szCs w:val="22"/>
        </w:rPr>
        <w:t>о</w:t>
      </w:r>
      <w:r w:rsidR="00A913F7" w:rsidRPr="007161C7">
        <w:rPr>
          <w:sz w:val="22"/>
          <w:szCs w:val="22"/>
        </w:rPr>
        <w:t xml:space="preserve"> Министерства тарифного регулирования и энергетики Челябинской области от </w:t>
      </w:r>
      <w:r w:rsidR="007161C7" w:rsidRPr="007161C7">
        <w:rPr>
          <w:sz w:val="22"/>
          <w:szCs w:val="22"/>
        </w:rPr>
        <w:t>13.01.2025г. №07/62).</w:t>
      </w:r>
    </w:p>
    <w:p w14:paraId="21A92F7C" w14:textId="1D2793DB" w:rsidR="009C15C3" w:rsidRPr="007161C7" w:rsidRDefault="00903AFC" w:rsidP="001D2594">
      <w:pPr>
        <w:widowControl w:val="0"/>
        <w:numPr>
          <w:ilvl w:val="0"/>
          <w:numId w:val="74"/>
        </w:numPr>
        <w:tabs>
          <w:tab w:val="left" w:pos="993"/>
        </w:tabs>
        <w:ind w:left="0" w:firstLine="709"/>
        <w:contextualSpacing/>
        <w:jc w:val="both"/>
        <w:rPr>
          <w:sz w:val="22"/>
          <w:szCs w:val="22"/>
        </w:rPr>
      </w:pPr>
      <w:r w:rsidRPr="007161C7">
        <w:rPr>
          <w:sz w:val="22"/>
          <w:szCs w:val="22"/>
        </w:rPr>
        <w:t>Приложение №</w:t>
      </w:r>
      <w:r w:rsidR="00307EDE" w:rsidRPr="007161C7">
        <w:rPr>
          <w:sz w:val="22"/>
          <w:szCs w:val="22"/>
        </w:rPr>
        <w:t xml:space="preserve"> </w:t>
      </w:r>
      <w:r w:rsidRPr="007161C7">
        <w:rPr>
          <w:sz w:val="22"/>
          <w:szCs w:val="22"/>
        </w:rPr>
        <w:t xml:space="preserve">5 - </w:t>
      </w:r>
      <w:r w:rsidR="00B423BA" w:rsidRPr="007161C7">
        <w:rPr>
          <w:sz w:val="22"/>
          <w:szCs w:val="22"/>
        </w:rPr>
        <w:t>Критерии</w:t>
      </w:r>
      <w:r w:rsidRPr="007161C7">
        <w:rPr>
          <w:sz w:val="22"/>
          <w:szCs w:val="22"/>
        </w:rPr>
        <w:t xml:space="preserve"> и параметры критериев </w:t>
      </w:r>
      <w:r w:rsidR="00E322B6" w:rsidRPr="007161C7">
        <w:rPr>
          <w:sz w:val="22"/>
          <w:szCs w:val="22"/>
        </w:rPr>
        <w:t xml:space="preserve">открытого </w:t>
      </w:r>
      <w:r w:rsidRPr="007161C7">
        <w:rPr>
          <w:sz w:val="22"/>
          <w:szCs w:val="22"/>
        </w:rPr>
        <w:t>конкурса</w:t>
      </w:r>
      <w:r w:rsidR="009C15C3" w:rsidRPr="007161C7">
        <w:rPr>
          <w:sz w:val="22"/>
          <w:szCs w:val="22"/>
        </w:rPr>
        <w:t xml:space="preserve">. </w:t>
      </w:r>
    </w:p>
    <w:p w14:paraId="52233957" w14:textId="6107D0C1" w:rsidR="00E227BA" w:rsidRPr="007161C7" w:rsidRDefault="001117FE" w:rsidP="001D2594">
      <w:pPr>
        <w:widowControl w:val="0"/>
        <w:numPr>
          <w:ilvl w:val="0"/>
          <w:numId w:val="74"/>
        </w:numPr>
        <w:tabs>
          <w:tab w:val="left" w:pos="993"/>
        </w:tabs>
        <w:ind w:left="0" w:firstLine="709"/>
        <w:contextualSpacing/>
        <w:jc w:val="both"/>
        <w:rPr>
          <w:sz w:val="22"/>
          <w:szCs w:val="22"/>
        </w:rPr>
      </w:pPr>
      <w:r w:rsidRPr="007161C7">
        <w:rPr>
          <w:sz w:val="22"/>
          <w:szCs w:val="22"/>
        </w:rPr>
        <w:t>Приложение №</w:t>
      </w:r>
      <w:r w:rsidR="00307EDE" w:rsidRPr="007161C7">
        <w:rPr>
          <w:sz w:val="22"/>
          <w:szCs w:val="22"/>
        </w:rPr>
        <w:t xml:space="preserve"> </w:t>
      </w:r>
      <w:r w:rsidRPr="007161C7">
        <w:rPr>
          <w:sz w:val="22"/>
          <w:szCs w:val="22"/>
        </w:rPr>
        <w:t xml:space="preserve">6 - </w:t>
      </w:r>
      <w:r w:rsidR="00E322B6" w:rsidRPr="007161C7">
        <w:rPr>
          <w:bCs/>
          <w:sz w:val="22"/>
          <w:szCs w:val="22"/>
        </w:rPr>
        <w:t>Иные сведения, значения и параметры, использование которых для расчета тарифов предусмотрено нормативно-правовыми актами РФ в сфере теплоснабжения</w:t>
      </w:r>
      <w:r w:rsidR="009C15C3" w:rsidRPr="007161C7">
        <w:rPr>
          <w:sz w:val="22"/>
          <w:szCs w:val="22"/>
        </w:rPr>
        <w:t>.</w:t>
      </w:r>
    </w:p>
    <w:p w14:paraId="655B146A" w14:textId="03E0738E" w:rsidR="00B423BA" w:rsidRPr="007161C7" w:rsidRDefault="00903AFC" w:rsidP="001D2594">
      <w:pPr>
        <w:widowControl w:val="0"/>
        <w:numPr>
          <w:ilvl w:val="0"/>
          <w:numId w:val="74"/>
        </w:numPr>
        <w:tabs>
          <w:tab w:val="left" w:pos="993"/>
        </w:tabs>
        <w:ind w:left="0" w:firstLine="709"/>
        <w:contextualSpacing/>
        <w:mirrorIndents/>
        <w:jc w:val="both"/>
        <w:rPr>
          <w:sz w:val="22"/>
          <w:szCs w:val="22"/>
        </w:rPr>
      </w:pPr>
      <w:r w:rsidRPr="007161C7">
        <w:rPr>
          <w:sz w:val="22"/>
          <w:szCs w:val="22"/>
        </w:rPr>
        <w:t>Приложение №</w:t>
      </w:r>
      <w:r w:rsidR="00307EDE" w:rsidRPr="007161C7">
        <w:rPr>
          <w:sz w:val="22"/>
          <w:szCs w:val="22"/>
        </w:rPr>
        <w:t xml:space="preserve"> </w:t>
      </w:r>
      <w:r w:rsidR="001117FE" w:rsidRPr="007161C7">
        <w:rPr>
          <w:sz w:val="22"/>
          <w:szCs w:val="22"/>
        </w:rPr>
        <w:t>7</w:t>
      </w:r>
      <w:r w:rsidRPr="007161C7">
        <w:rPr>
          <w:sz w:val="22"/>
          <w:szCs w:val="22"/>
        </w:rPr>
        <w:t xml:space="preserve"> – </w:t>
      </w:r>
      <w:r w:rsidRPr="007161C7">
        <w:rPr>
          <w:rFonts w:eastAsia="Calibri"/>
          <w:sz w:val="22"/>
          <w:szCs w:val="22"/>
        </w:rPr>
        <w:t xml:space="preserve">Копии годовой бухгалтерской (финансовой) отчетности за три последних отчетных периода организации, осуществлявшей эксплуатацию передаваемого </w:t>
      </w:r>
      <w:r w:rsidR="00A92891" w:rsidRPr="007161C7">
        <w:rPr>
          <w:rFonts w:eastAsia="Calibri"/>
          <w:sz w:val="22"/>
          <w:szCs w:val="22"/>
        </w:rPr>
        <w:t>Концедентом</w:t>
      </w:r>
      <w:r w:rsidRPr="007161C7">
        <w:rPr>
          <w:rFonts w:eastAsia="Calibri"/>
          <w:sz w:val="22"/>
          <w:szCs w:val="22"/>
        </w:rPr>
        <w:t xml:space="preserve"> концессионеру по конц</w:t>
      </w:r>
      <w:r w:rsidR="00001F4D" w:rsidRPr="007161C7">
        <w:rPr>
          <w:rFonts w:eastAsia="Calibri"/>
          <w:sz w:val="22"/>
          <w:szCs w:val="22"/>
        </w:rPr>
        <w:t>ессионному соглашению имущества.</w:t>
      </w:r>
    </w:p>
    <w:p w14:paraId="55B61D4B" w14:textId="158A1589" w:rsidR="0023541D" w:rsidRPr="00C0464F" w:rsidRDefault="00903AFC" w:rsidP="001D2594">
      <w:pPr>
        <w:widowControl w:val="0"/>
        <w:numPr>
          <w:ilvl w:val="0"/>
          <w:numId w:val="74"/>
        </w:numPr>
        <w:tabs>
          <w:tab w:val="left" w:pos="993"/>
        </w:tabs>
        <w:ind w:left="0" w:firstLine="709"/>
        <w:contextualSpacing/>
        <w:mirrorIndents/>
        <w:jc w:val="both"/>
        <w:rPr>
          <w:color w:val="000000"/>
          <w:sz w:val="22"/>
          <w:szCs w:val="22"/>
        </w:rPr>
      </w:pPr>
      <w:r w:rsidRPr="00C0464F">
        <w:rPr>
          <w:color w:val="000000"/>
          <w:sz w:val="22"/>
          <w:szCs w:val="22"/>
        </w:rPr>
        <w:t>Приложение №</w:t>
      </w:r>
      <w:r w:rsidR="00307EDE">
        <w:rPr>
          <w:color w:val="000000"/>
          <w:sz w:val="22"/>
          <w:szCs w:val="22"/>
        </w:rPr>
        <w:t xml:space="preserve"> </w:t>
      </w:r>
      <w:r w:rsidR="001117FE" w:rsidRPr="00C0464F">
        <w:rPr>
          <w:color w:val="000000"/>
          <w:sz w:val="22"/>
          <w:szCs w:val="22"/>
        </w:rPr>
        <w:t>8</w:t>
      </w:r>
      <w:r w:rsidRPr="00C0464F">
        <w:rPr>
          <w:color w:val="000000"/>
          <w:sz w:val="22"/>
          <w:szCs w:val="22"/>
        </w:rPr>
        <w:t xml:space="preserve"> - </w:t>
      </w:r>
      <w:r w:rsidR="00A913F7" w:rsidRPr="00C0464F">
        <w:rPr>
          <w:color w:val="000000"/>
          <w:sz w:val="22"/>
          <w:szCs w:val="22"/>
        </w:rPr>
        <w:t>Проект концессионного с</w:t>
      </w:r>
      <w:r w:rsidR="00001F4D" w:rsidRPr="00C0464F">
        <w:rPr>
          <w:color w:val="000000"/>
          <w:sz w:val="22"/>
          <w:szCs w:val="22"/>
        </w:rPr>
        <w:t>оглашения</w:t>
      </w:r>
      <w:r w:rsidR="007161C7">
        <w:rPr>
          <w:color w:val="000000"/>
          <w:sz w:val="22"/>
          <w:szCs w:val="22"/>
        </w:rPr>
        <w:t>.</w:t>
      </w:r>
    </w:p>
    <w:p w14:paraId="78D1A50C" w14:textId="11DB95DD" w:rsidR="00001F4D" w:rsidRPr="00C0464F" w:rsidRDefault="00001F4D" w:rsidP="001D2594">
      <w:pPr>
        <w:widowControl w:val="0"/>
        <w:numPr>
          <w:ilvl w:val="0"/>
          <w:numId w:val="74"/>
        </w:numPr>
        <w:tabs>
          <w:tab w:val="left" w:pos="993"/>
        </w:tabs>
        <w:ind w:left="0" w:firstLine="709"/>
        <w:contextualSpacing/>
        <w:mirrorIndents/>
        <w:jc w:val="both"/>
        <w:rPr>
          <w:color w:val="000000"/>
          <w:sz w:val="22"/>
          <w:szCs w:val="22"/>
        </w:rPr>
      </w:pPr>
      <w:r w:rsidRPr="00C0464F">
        <w:rPr>
          <w:color w:val="000000"/>
          <w:sz w:val="22"/>
          <w:szCs w:val="22"/>
        </w:rPr>
        <w:t xml:space="preserve"> Приложение №</w:t>
      </w:r>
      <w:r w:rsidR="00307EDE">
        <w:rPr>
          <w:color w:val="000000"/>
          <w:sz w:val="22"/>
          <w:szCs w:val="22"/>
        </w:rPr>
        <w:t xml:space="preserve"> </w:t>
      </w:r>
      <w:r w:rsidRPr="00C0464F">
        <w:rPr>
          <w:color w:val="000000"/>
          <w:sz w:val="22"/>
          <w:szCs w:val="22"/>
        </w:rPr>
        <w:t>9 – Копии правоустанавливающих документов на Объекты Соглашения</w:t>
      </w:r>
      <w:r w:rsidR="00851140" w:rsidRPr="00C0464F">
        <w:rPr>
          <w:color w:val="000000"/>
          <w:sz w:val="22"/>
          <w:szCs w:val="22"/>
        </w:rPr>
        <w:t xml:space="preserve"> и земельные участки</w:t>
      </w:r>
      <w:r w:rsidRPr="00C0464F">
        <w:rPr>
          <w:color w:val="000000"/>
          <w:sz w:val="22"/>
          <w:szCs w:val="22"/>
        </w:rPr>
        <w:t>.</w:t>
      </w:r>
    </w:p>
    <w:p w14:paraId="0645977B" w14:textId="77777777" w:rsidR="00001F4D" w:rsidRDefault="00001F4D" w:rsidP="001D2594">
      <w:pPr>
        <w:widowControl w:val="0"/>
        <w:tabs>
          <w:tab w:val="left" w:pos="993"/>
        </w:tabs>
        <w:ind w:left="709"/>
        <w:contextualSpacing/>
        <w:mirrorIndents/>
        <w:jc w:val="both"/>
        <w:rPr>
          <w:color w:val="000000"/>
        </w:rPr>
      </w:pPr>
    </w:p>
    <w:p w14:paraId="0BFB702F" w14:textId="5F1F326A" w:rsidR="0023541D" w:rsidRPr="007B7036" w:rsidRDefault="0023541D" w:rsidP="001D2594">
      <w:pPr>
        <w:widowControl w:val="0"/>
        <w:jc w:val="right"/>
        <w:outlineLvl w:val="0"/>
        <w:rPr>
          <w:b/>
          <w:color w:val="000000"/>
        </w:rPr>
      </w:pPr>
      <w:r w:rsidRPr="007B7036">
        <w:rPr>
          <w:b/>
          <w:color w:val="000000"/>
        </w:rPr>
        <w:t>ФОРМА №1</w:t>
      </w:r>
    </w:p>
    <w:p w14:paraId="480B7465" w14:textId="77777777" w:rsidR="0023541D" w:rsidRPr="007B7036" w:rsidRDefault="0023541D" w:rsidP="001D2594">
      <w:pPr>
        <w:widowControl w:val="0"/>
        <w:jc w:val="center"/>
        <w:outlineLvl w:val="0"/>
        <w:rPr>
          <w:b/>
          <w:color w:val="000000"/>
        </w:rPr>
      </w:pPr>
    </w:p>
    <w:p w14:paraId="60263F6D" w14:textId="77777777" w:rsidR="00B423BA" w:rsidRPr="007B7036" w:rsidRDefault="00B423BA" w:rsidP="001D2594">
      <w:pPr>
        <w:widowControl w:val="0"/>
        <w:jc w:val="center"/>
        <w:outlineLvl w:val="0"/>
        <w:rPr>
          <w:b/>
          <w:color w:val="000000"/>
        </w:rPr>
      </w:pPr>
      <w:r w:rsidRPr="007B7036">
        <w:rPr>
          <w:b/>
          <w:color w:val="000000"/>
        </w:rPr>
        <w:t xml:space="preserve">ФОРМЫ ДОКУМЕНТОВ, </w:t>
      </w:r>
    </w:p>
    <w:p w14:paraId="365C101D" w14:textId="77777777" w:rsidR="00B423BA" w:rsidRPr="007B7036" w:rsidRDefault="00B423BA" w:rsidP="001D2594">
      <w:pPr>
        <w:widowControl w:val="0"/>
        <w:jc w:val="center"/>
        <w:outlineLvl w:val="0"/>
        <w:rPr>
          <w:b/>
          <w:color w:val="000000"/>
        </w:rPr>
      </w:pPr>
      <w:r w:rsidRPr="007B7036">
        <w:rPr>
          <w:b/>
          <w:color w:val="000000"/>
        </w:rPr>
        <w:t>ПРЕДСТАВЛЯЕМЫХ ДЛЯ УЧАСТИЯ В КОНКУРСЕ</w:t>
      </w:r>
    </w:p>
    <w:p w14:paraId="14C4E434" w14:textId="77777777" w:rsidR="00B423BA" w:rsidRPr="007B7036" w:rsidRDefault="00B423BA" w:rsidP="001D2594">
      <w:pPr>
        <w:widowControl w:val="0"/>
      </w:pPr>
    </w:p>
    <w:p w14:paraId="60736180" w14:textId="77777777" w:rsidR="00B423BA" w:rsidRPr="007B7036" w:rsidRDefault="00B423BA" w:rsidP="001D2594">
      <w:pPr>
        <w:widowControl w:val="0"/>
        <w:contextualSpacing/>
        <w:mirrorIndents/>
        <w:jc w:val="center"/>
        <w:rPr>
          <w:b/>
        </w:rPr>
      </w:pPr>
      <w:r w:rsidRPr="007B7036">
        <w:rPr>
          <w:b/>
        </w:rPr>
        <w:t>Заявка на участие в открытом конкурсе</w:t>
      </w:r>
    </w:p>
    <w:p w14:paraId="457057B2" w14:textId="77777777" w:rsidR="00B423BA" w:rsidRPr="007B7036" w:rsidRDefault="00B423BA" w:rsidP="001D2594">
      <w:pPr>
        <w:widowControl w:val="0"/>
        <w:contextualSpacing/>
        <w:mirrorIndents/>
      </w:pPr>
    </w:p>
    <w:tbl>
      <w:tblPr>
        <w:tblW w:w="0" w:type="auto"/>
        <w:tblLook w:val="04A0" w:firstRow="1" w:lastRow="0" w:firstColumn="1" w:lastColumn="0" w:noHBand="0" w:noVBand="1"/>
      </w:tblPr>
      <w:tblGrid>
        <w:gridCol w:w="4786"/>
        <w:gridCol w:w="4785"/>
      </w:tblGrid>
      <w:tr w:rsidR="00B423BA" w:rsidRPr="007B7036" w14:paraId="53312022" w14:textId="77777777" w:rsidTr="00B423BA">
        <w:tc>
          <w:tcPr>
            <w:tcW w:w="4786" w:type="dxa"/>
          </w:tcPr>
          <w:p w14:paraId="01E12C99" w14:textId="77777777" w:rsidR="00B423BA" w:rsidRPr="007B7036" w:rsidRDefault="00B423BA" w:rsidP="001D2594">
            <w:pPr>
              <w:widowControl w:val="0"/>
              <w:contextualSpacing/>
              <w:mirrorIndents/>
            </w:pPr>
          </w:p>
        </w:tc>
        <w:tc>
          <w:tcPr>
            <w:tcW w:w="4785" w:type="dxa"/>
          </w:tcPr>
          <w:p w14:paraId="36789065" w14:textId="77777777" w:rsidR="00B423BA" w:rsidRPr="007B7036" w:rsidRDefault="00B423BA" w:rsidP="001D2594">
            <w:pPr>
              <w:widowControl w:val="0"/>
              <w:contextualSpacing/>
              <w:mirrorIndents/>
              <w:jc w:val="both"/>
            </w:pPr>
            <w:r w:rsidRPr="007B7036">
              <w:t xml:space="preserve">В </w:t>
            </w:r>
            <w:r w:rsidRPr="007B7036">
              <w:rPr>
                <w:shd w:val="clear" w:color="auto" w:fill="FFFFFF"/>
              </w:rPr>
              <w:t>конкурсную комиссию по проведению открытого конкурса на право заключения концессионного соглашения</w:t>
            </w:r>
          </w:p>
          <w:p w14:paraId="4A484FFB" w14:textId="77777777" w:rsidR="00B423BA" w:rsidRPr="007B7036" w:rsidRDefault="00B423BA" w:rsidP="001D2594">
            <w:pPr>
              <w:widowControl w:val="0"/>
              <w:contextualSpacing/>
              <w:mirrorIndents/>
              <w:jc w:val="both"/>
            </w:pPr>
          </w:p>
        </w:tc>
      </w:tr>
    </w:tbl>
    <w:p w14:paraId="169062F4" w14:textId="77777777" w:rsidR="00B423BA" w:rsidRPr="007B7036" w:rsidRDefault="00B423BA" w:rsidP="001D2594">
      <w:pPr>
        <w:widowControl w:val="0"/>
        <w:contextualSpacing/>
        <w:mirrorIndents/>
      </w:pPr>
      <w:r w:rsidRPr="007B7036">
        <w:t>На бланке Заявителя (при наличии)</w:t>
      </w:r>
    </w:p>
    <w:p w14:paraId="3C30FAE4" w14:textId="77777777" w:rsidR="00B423BA" w:rsidRPr="007B7036" w:rsidRDefault="00B423BA" w:rsidP="001D2594">
      <w:pPr>
        <w:widowControl w:val="0"/>
        <w:contextualSpacing/>
        <w:mirrorIndents/>
      </w:pPr>
      <w:r w:rsidRPr="007B7036">
        <w:t>Дата, исх. номер</w:t>
      </w:r>
    </w:p>
    <w:p w14:paraId="3E15C4E9" w14:textId="77777777" w:rsidR="00B423BA" w:rsidRPr="007B7036" w:rsidRDefault="00B423BA" w:rsidP="001D2594">
      <w:pPr>
        <w:widowControl w:val="0"/>
        <w:contextualSpacing/>
        <w:mirrorIndents/>
      </w:pPr>
    </w:p>
    <w:p w14:paraId="642FEE71" w14:textId="77777777" w:rsidR="00B423BA" w:rsidRPr="007B7036" w:rsidRDefault="00B423BA" w:rsidP="001D2594">
      <w:pPr>
        <w:widowControl w:val="0"/>
        <w:contextualSpacing/>
        <w:mirrorIndents/>
        <w:jc w:val="center"/>
      </w:pPr>
      <w:r w:rsidRPr="007B7036">
        <w:t>ЗАЯВКА</w:t>
      </w:r>
    </w:p>
    <w:p w14:paraId="1DDB500D" w14:textId="77777777" w:rsidR="00B423BA" w:rsidRPr="007B7036" w:rsidRDefault="00B423BA" w:rsidP="001D2594">
      <w:pPr>
        <w:widowControl w:val="0"/>
        <w:contextualSpacing/>
        <w:mirrorIndents/>
        <w:jc w:val="center"/>
      </w:pPr>
      <w:r w:rsidRPr="007B7036">
        <w:t>на участие в открытом конкурсе на право заключения концессионного</w:t>
      </w:r>
    </w:p>
    <w:p w14:paraId="019AC4E3" w14:textId="2A943ACE" w:rsidR="00B423BA" w:rsidRPr="007B7036" w:rsidRDefault="00B423BA" w:rsidP="001D2594">
      <w:pPr>
        <w:widowControl w:val="0"/>
        <w:contextualSpacing/>
        <w:mirrorIndents/>
        <w:jc w:val="center"/>
      </w:pPr>
      <w:r w:rsidRPr="007B7036">
        <w:t>соглашения в отношении объектов теплоснабжения</w:t>
      </w:r>
      <w:r w:rsidR="007F21DE">
        <w:t xml:space="preserve"> Симского</w:t>
      </w:r>
      <w:r w:rsidR="00903AFC" w:rsidRPr="007B7036">
        <w:t xml:space="preserve"> городского поселения </w:t>
      </w:r>
      <w:r w:rsidR="007F21DE">
        <w:t>Ашинского</w:t>
      </w:r>
      <w:r w:rsidR="00903AFC" w:rsidRPr="007B7036">
        <w:t xml:space="preserve"> муниципального района Челябинской области</w:t>
      </w:r>
    </w:p>
    <w:p w14:paraId="297FFADA" w14:textId="77777777" w:rsidR="00B423BA" w:rsidRPr="007B7036" w:rsidRDefault="00B423BA" w:rsidP="001D2594">
      <w:pPr>
        <w:widowControl w:val="0"/>
        <w:contextualSpacing/>
        <w:mirrorIndents/>
      </w:pPr>
    </w:p>
    <w:p w14:paraId="2DC7547D" w14:textId="5C46A581" w:rsidR="00B423BA" w:rsidRPr="007B7036" w:rsidRDefault="00B423BA" w:rsidP="001D2594">
      <w:pPr>
        <w:widowControl w:val="0"/>
        <w:ind w:firstLine="709"/>
        <w:contextualSpacing/>
        <w:mirrorIndents/>
        <w:jc w:val="both"/>
      </w:pPr>
      <w:r w:rsidRPr="007B7036">
        <w:t xml:space="preserve">1. Изучив условия конкурсной документации по проведению открытого конкурса на право заключения концессионного соглашения в отношении объектов теплоснабжения, находящихся в собственности </w:t>
      </w:r>
      <w:r w:rsidR="007F21DE">
        <w:t xml:space="preserve">Симского </w:t>
      </w:r>
      <w:r w:rsidR="00903AFC" w:rsidRPr="007B7036">
        <w:t xml:space="preserve">городского поселения </w:t>
      </w:r>
      <w:r w:rsidR="007F21DE">
        <w:t>Ашинского</w:t>
      </w:r>
      <w:r w:rsidR="00903AFC" w:rsidRPr="007B7036">
        <w:t xml:space="preserve"> муниципального района Челябинской области</w:t>
      </w:r>
      <w:r w:rsidRPr="007B7036">
        <w:t xml:space="preserve"> __________________________________________</w:t>
      </w:r>
    </w:p>
    <w:p w14:paraId="530115D7" w14:textId="77777777" w:rsidR="00B423BA" w:rsidRPr="007B7036" w:rsidRDefault="00B423BA" w:rsidP="001D2594">
      <w:pPr>
        <w:widowControl w:val="0"/>
        <w:contextualSpacing/>
        <w:mirrorIndents/>
        <w:jc w:val="both"/>
      </w:pPr>
      <w:r w:rsidRPr="007B7036">
        <w:t>__________________________________________________________________</w:t>
      </w:r>
    </w:p>
    <w:p w14:paraId="6BAFB3CE" w14:textId="406128BE" w:rsidR="00B423BA" w:rsidRPr="007B7036" w:rsidRDefault="00B423BA" w:rsidP="001D2594">
      <w:pPr>
        <w:widowControl w:val="0"/>
        <w:contextualSpacing/>
        <w:mirrorIndents/>
        <w:jc w:val="both"/>
      </w:pPr>
      <w:r w:rsidRPr="007B7036">
        <w:lastRenderedPageBreak/>
        <w:t>(полное наименование юридического лица, организационно-правовая форма юридического лица, место нахождения, почтовый адрес юридического лица, фамилия, имя, отчество, паспортные данные индивидуального предпринимателя, сведения о месте жительства индивидуального предпринимателя)</w:t>
      </w:r>
    </w:p>
    <w:p w14:paraId="4E91CE23" w14:textId="77777777" w:rsidR="00B423BA" w:rsidRPr="007B7036" w:rsidRDefault="00B423BA" w:rsidP="001D2594">
      <w:pPr>
        <w:widowControl w:val="0"/>
        <w:contextualSpacing/>
        <w:mirrorIndents/>
        <w:jc w:val="both"/>
      </w:pPr>
      <w:r w:rsidRPr="007B7036">
        <w:t>в лице ____________________________________________________________________________________________________________________________________</w:t>
      </w:r>
    </w:p>
    <w:p w14:paraId="4A9DE88F" w14:textId="77777777" w:rsidR="00B423BA" w:rsidRPr="007B7036" w:rsidRDefault="00B423BA" w:rsidP="001D2594">
      <w:pPr>
        <w:widowControl w:val="0"/>
        <w:contextualSpacing/>
        <w:mirrorIndents/>
        <w:jc w:val="both"/>
      </w:pPr>
      <w:r w:rsidRPr="007B7036">
        <w:t>(фамилия, имя, отчество, должность)</w:t>
      </w:r>
    </w:p>
    <w:p w14:paraId="26EF999B" w14:textId="77777777" w:rsidR="00B423BA" w:rsidRPr="007B7036" w:rsidRDefault="00B423BA" w:rsidP="001D2594">
      <w:pPr>
        <w:widowControl w:val="0"/>
        <w:contextualSpacing/>
        <w:mirrorIndents/>
        <w:jc w:val="both"/>
      </w:pPr>
      <w:r w:rsidRPr="007B7036">
        <w:t>действующего на основании ____________________________________________________________________________________________________________________________________</w:t>
      </w:r>
    </w:p>
    <w:p w14:paraId="50E4991D" w14:textId="77777777" w:rsidR="00B423BA" w:rsidRPr="007B7036" w:rsidRDefault="00B423BA" w:rsidP="001D2594">
      <w:pPr>
        <w:widowControl w:val="0"/>
        <w:contextualSpacing/>
        <w:jc w:val="both"/>
      </w:pPr>
      <w:r w:rsidRPr="007B7036">
        <w:t>(указываются реквизиты документа, дающего право действовать от имени Заявителя)</w:t>
      </w:r>
    </w:p>
    <w:p w14:paraId="6CD2C426" w14:textId="77777777" w:rsidR="00B423BA" w:rsidRPr="007B7036" w:rsidRDefault="00B423BA" w:rsidP="001D2594">
      <w:pPr>
        <w:widowControl w:val="0"/>
        <w:contextualSpacing/>
        <w:jc w:val="both"/>
      </w:pPr>
      <w:r w:rsidRPr="007B7036">
        <w:t>заявляет о согласии участвовать в конкурсе на условиях, установленных в конкурсной документации, и направляет настоящую заявку.</w:t>
      </w:r>
    </w:p>
    <w:p w14:paraId="6CBBE51B" w14:textId="77777777" w:rsidR="00B423BA" w:rsidRPr="007B7036" w:rsidRDefault="00B423BA" w:rsidP="001D2594">
      <w:pPr>
        <w:widowControl w:val="0"/>
        <w:ind w:firstLine="708"/>
        <w:contextualSpacing/>
        <w:jc w:val="both"/>
      </w:pPr>
      <w:r w:rsidRPr="007B7036">
        <w:t xml:space="preserve">2. Настоящей заявкой </w:t>
      </w:r>
    </w:p>
    <w:p w14:paraId="7F512E06" w14:textId="77777777" w:rsidR="00B423BA" w:rsidRPr="0023541D" w:rsidRDefault="00B423BA" w:rsidP="001D2594">
      <w:pPr>
        <w:widowControl w:val="0"/>
        <w:jc w:val="both"/>
      </w:pPr>
      <w:r w:rsidRPr="0023541D">
        <w:t>____________________________________________________________________________________________________________________________________</w:t>
      </w:r>
    </w:p>
    <w:p w14:paraId="685F87B3" w14:textId="77777777" w:rsidR="00B423BA" w:rsidRPr="0023541D" w:rsidRDefault="00B423BA" w:rsidP="001D2594">
      <w:pPr>
        <w:widowControl w:val="0"/>
        <w:jc w:val="both"/>
      </w:pPr>
      <w:r w:rsidRPr="0023541D">
        <w:t>(наименование юридического лица, фамилия, имя отчество индивидуального предпринимателя)</w:t>
      </w:r>
    </w:p>
    <w:p w14:paraId="33E5D10B" w14:textId="77777777" w:rsidR="00B423BA" w:rsidRPr="0023541D" w:rsidRDefault="00B423BA" w:rsidP="001D2594">
      <w:pPr>
        <w:widowControl w:val="0"/>
        <w:jc w:val="both"/>
      </w:pPr>
      <w:r w:rsidRPr="0023541D">
        <w:t>гарантирует выполнение условий конкурсной документации.</w:t>
      </w:r>
    </w:p>
    <w:p w14:paraId="129165DF" w14:textId="77777777" w:rsidR="00B423BA" w:rsidRPr="0023541D" w:rsidRDefault="00B423BA" w:rsidP="001D2594">
      <w:pPr>
        <w:widowControl w:val="0"/>
        <w:ind w:firstLine="708"/>
        <w:jc w:val="both"/>
      </w:pPr>
      <w:r w:rsidRPr="0023541D">
        <w:t xml:space="preserve">3. Настоящей заявкой подтверждаем, что </w:t>
      </w:r>
    </w:p>
    <w:p w14:paraId="6EFDCB70" w14:textId="77777777" w:rsidR="00B423BA" w:rsidRPr="0023541D" w:rsidRDefault="00B423BA" w:rsidP="001D2594">
      <w:pPr>
        <w:widowControl w:val="0"/>
        <w:jc w:val="both"/>
      </w:pPr>
      <w:r w:rsidRPr="0023541D">
        <w:t>__________________________________________________________________</w:t>
      </w:r>
    </w:p>
    <w:p w14:paraId="19728711" w14:textId="77777777" w:rsidR="00B423BA" w:rsidRPr="0023541D" w:rsidRDefault="00B423BA" w:rsidP="001D2594">
      <w:pPr>
        <w:widowControl w:val="0"/>
        <w:jc w:val="both"/>
      </w:pPr>
      <w:r w:rsidRPr="0023541D">
        <w:t>(наименование юридического лица, фамилия, имя, отчество индивидуального предпринимателя)</w:t>
      </w:r>
    </w:p>
    <w:p w14:paraId="59B468EC" w14:textId="77777777" w:rsidR="00B423BA" w:rsidRPr="0023541D" w:rsidRDefault="00B423BA" w:rsidP="001D2594">
      <w:pPr>
        <w:widowControl w:val="0"/>
        <w:jc w:val="both"/>
      </w:pPr>
      <w:r w:rsidRPr="0023541D">
        <w:t>соответствует требованиям, предъявляемым к участникам открытого конкурса, в том числе:</w:t>
      </w:r>
    </w:p>
    <w:p w14:paraId="792A0617" w14:textId="77777777" w:rsidR="00B423BA" w:rsidRPr="0023541D" w:rsidRDefault="00B423BA" w:rsidP="001D2594">
      <w:pPr>
        <w:widowControl w:val="0"/>
        <w:ind w:firstLine="709"/>
        <w:jc w:val="both"/>
      </w:pPr>
      <w:r w:rsidRPr="0023541D">
        <w:t>1)</w:t>
      </w:r>
      <w:r w:rsidRPr="0023541D">
        <w:tab/>
        <w:t>Заявитель не является иностранным юридическим лицом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организацией и другим корпоративным образованием, обладающим гражданской правоспособностью, созданным в соответствии с законодательством иностранного государства, не имеющим аккредитованных филиалов, представительств на территории Российской Федерации, либо юридическим лицом, которое действует по договору простого товарищества (договору о совместной деятельности) и в числе которого имеются указанные иностранные юридические лица;</w:t>
      </w:r>
    </w:p>
    <w:p w14:paraId="5C3890D2" w14:textId="77777777" w:rsidR="00B423BA" w:rsidRPr="0023541D" w:rsidRDefault="00B423BA" w:rsidP="001D2594">
      <w:pPr>
        <w:widowControl w:val="0"/>
        <w:ind w:firstLine="709"/>
        <w:jc w:val="both"/>
      </w:pPr>
      <w:r w:rsidRPr="0023541D">
        <w:t>2)</w:t>
      </w:r>
      <w:r w:rsidRPr="0023541D">
        <w:tab/>
        <w:t>В отношении Заявителя отсутствует решение о ликвидации юридического лица – заявителя, участника конкурса или о прекращении физическим лицом – заявителем деятельности в качестве индивидуального предпринимателя;</w:t>
      </w:r>
    </w:p>
    <w:p w14:paraId="0118BADC" w14:textId="77777777" w:rsidR="00B423BA" w:rsidRPr="0023541D" w:rsidRDefault="00B423BA" w:rsidP="001D2594">
      <w:pPr>
        <w:widowControl w:val="0"/>
        <w:ind w:firstLine="709"/>
        <w:jc w:val="both"/>
      </w:pPr>
      <w:r w:rsidRPr="0023541D">
        <w:t>3)</w:t>
      </w:r>
      <w:r w:rsidRPr="0023541D">
        <w:tab/>
        <w:t>В отношении Заявителя отсутствует решение о признании заявителя банкротом и об открытии конкурсного производства в отношении него.</w:t>
      </w:r>
    </w:p>
    <w:p w14:paraId="2CC532FC" w14:textId="2C06A39A" w:rsidR="00B423BA" w:rsidRPr="0023541D" w:rsidRDefault="00B423BA" w:rsidP="001D2594">
      <w:pPr>
        <w:widowControl w:val="0"/>
        <w:ind w:firstLine="709"/>
        <w:jc w:val="both"/>
      </w:pPr>
      <w:r w:rsidRPr="0023541D">
        <w:t>4. В настоящей заявке сообщаем следующие необходимые</w:t>
      </w:r>
      <w:r w:rsidR="00903AFC" w:rsidRPr="0023541D">
        <w:t xml:space="preserve"> в соответствии с ч. 2 ст. 48 Федерального закона от 21.07.2005г. №115-ФЗ «О концессионных соглашениях»,</w:t>
      </w:r>
      <w:r w:rsidRPr="0023541D">
        <w:t xml:space="preserve"> сведения:</w:t>
      </w:r>
    </w:p>
    <w:p w14:paraId="2441B5B5" w14:textId="77777777" w:rsidR="00B423BA" w:rsidRPr="0023541D" w:rsidRDefault="00B423BA" w:rsidP="001D2594">
      <w:pPr>
        <w:widowControl w:val="0"/>
        <w:ind w:firstLine="709"/>
        <w:jc w:val="both"/>
      </w:pPr>
      <w:r w:rsidRPr="0023541D">
        <w:t>– 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07E49CAA"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685ACE8E" w14:textId="77777777" w:rsidR="00B423BA" w:rsidRPr="0023541D" w:rsidRDefault="00B423BA" w:rsidP="001D2594">
      <w:pPr>
        <w:widowControl w:val="0"/>
        <w:jc w:val="center"/>
      </w:pPr>
      <w:r w:rsidRPr="0023541D">
        <w:lastRenderedPageBreak/>
        <w:t>(ФИО, наименование, ОГРН, ИНН)</w:t>
      </w:r>
    </w:p>
    <w:p w14:paraId="7EB306E5" w14:textId="77777777" w:rsidR="00B423BA" w:rsidRPr="0023541D" w:rsidRDefault="00B423BA" w:rsidP="001D2594">
      <w:pPr>
        <w:widowControl w:val="0"/>
        <w:ind w:firstLine="709"/>
      </w:pPr>
      <w:r w:rsidRPr="0023541D">
        <w:t>–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351C7787"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20224518" w14:textId="77777777" w:rsidR="00B423BA" w:rsidRPr="0023541D" w:rsidRDefault="00B423BA" w:rsidP="001D2594">
      <w:pPr>
        <w:widowControl w:val="0"/>
        <w:jc w:val="center"/>
      </w:pPr>
      <w:r w:rsidRPr="0023541D">
        <w:t>(ФИО, наименование, ОГРН, ИНН)</w:t>
      </w:r>
    </w:p>
    <w:p w14:paraId="5DC17565" w14:textId="77777777" w:rsidR="00B423BA" w:rsidRPr="0023541D" w:rsidRDefault="00B423BA" w:rsidP="001D2594">
      <w:pPr>
        <w:widowControl w:val="0"/>
        <w:ind w:firstLine="709"/>
        <w:jc w:val="both"/>
      </w:pPr>
      <w:r w:rsidRPr="0023541D">
        <w:t>–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61C18F10" w14:textId="77777777" w:rsidR="00B423BA" w:rsidRPr="0023541D" w:rsidRDefault="00B423BA" w:rsidP="001D2594">
      <w:pPr>
        <w:widowControl w:val="0"/>
        <w:ind w:firstLine="709"/>
        <w:jc w:val="both"/>
      </w:pPr>
    </w:p>
    <w:p w14:paraId="599A3DD1"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0D424F13" w14:textId="77777777" w:rsidR="00B423BA" w:rsidRPr="0023541D" w:rsidRDefault="00B423BA" w:rsidP="001D2594">
      <w:pPr>
        <w:widowControl w:val="0"/>
        <w:jc w:val="center"/>
      </w:pPr>
      <w:r w:rsidRPr="0023541D">
        <w:t>(ФИО, наименование, ОГРН, ИНН)</w:t>
      </w:r>
    </w:p>
    <w:p w14:paraId="43E03EB4" w14:textId="77777777" w:rsidR="00B423BA" w:rsidRPr="0023541D" w:rsidRDefault="00B423BA" w:rsidP="001D2594">
      <w:pPr>
        <w:widowControl w:val="0"/>
        <w:ind w:firstLine="709"/>
      </w:pPr>
      <w:r w:rsidRPr="0023541D">
        <w:t>– сведения о лицах, которые осуществляют полномочия управляющей компании заявителя:</w:t>
      </w:r>
    </w:p>
    <w:p w14:paraId="0CD25F14"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7D963404" w14:textId="77777777" w:rsidR="00B423BA" w:rsidRPr="0023541D" w:rsidRDefault="00B423BA" w:rsidP="001D2594">
      <w:pPr>
        <w:widowControl w:val="0"/>
        <w:jc w:val="center"/>
      </w:pPr>
      <w:r w:rsidRPr="0023541D">
        <w:t>(ФИО, наименование, ОГРН, ИНН)</w:t>
      </w:r>
    </w:p>
    <w:p w14:paraId="06566EAC" w14:textId="77777777" w:rsidR="00B423BA" w:rsidRPr="0023541D" w:rsidRDefault="00B423BA" w:rsidP="001D2594">
      <w:pPr>
        <w:widowControl w:val="0"/>
        <w:ind w:firstLine="709"/>
        <w:jc w:val="both"/>
      </w:pPr>
      <w:r w:rsidRPr="0023541D">
        <w:t>– 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3CE081A5"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0BDA6386" w14:textId="77777777" w:rsidR="00B423BA" w:rsidRPr="0023541D" w:rsidRDefault="00B423BA" w:rsidP="001D2594">
      <w:pPr>
        <w:widowControl w:val="0"/>
        <w:jc w:val="center"/>
      </w:pPr>
      <w:r w:rsidRPr="0023541D">
        <w:t>(ФИО, наименование, ОГРН, ИНН)</w:t>
      </w:r>
    </w:p>
    <w:p w14:paraId="02C39246" w14:textId="1580D3EC" w:rsidR="002D2DC5" w:rsidRPr="0023541D" w:rsidRDefault="002D2DC5" w:rsidP="001D2594">
      <w:pPr>
        <w:widowControl w:val="0"/>
        <w:ind w:firstLine="709"/>
        <w:jc w:val="both"/>
      </w:pPr>
      <w:r>
        <w:t>- сведения о лицах,</w:t>
      </w:r>
      <w:r w:rsidRPr="00043B35">
        <w:t xml:space="preserve">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r w:rsidRPr="0023541D">
        <w:t>_______________</w:t>
      </w:r>
      <w:r>
        <w:t>____________________</w:t>
      </w:r>
      <w:r w:rsidRPr="0023541D">
        <w:t>_____________________________________________________________________________________________________________</w:t>
      </w:r>
    </w:p>
    <w:p w14:paraId="23CF416D" w14:textId="77777777" w:rsidR="002D2DC5" w:rsidRPr="0023541D" w:rsidRDefault="002D2DC5" w:rsidP="001D2594">
      <w:pPr>
        <w:widowControl w:val="0"/>
        <w:jc w:val="center"/>
      </w:pPr>
      <w:r w:rsidRPr="0023541D">
        <w:t>(ФИО, наименование, ОГРН, ИНН)</w:t>
      </w:r>
    </w:p>
    <w:p w14:paraId="5428B138" w14:textId="46E053DB" w:rsidR="00B423BA" w:rsidRPr="0023541D" w:rsidRDefault="00B423BA" w:rsidP="001D2594">
      <w:pPr>
        <w:widowControl w:val="0"/>
        <w:ind w:firstLine="709"/>
        <w:jc w:val="both"/>
      </w:pPr>
      <w:r w:rsidRPr="0023541D">
        <w:t>5. Заявитель гарантирует достоверность и полноту предоставленной в заявке на участие в конкурсе информации и подтверждает право конкурсной комиссии:</w:t>
      </w:r>
    </w:p>
    <w:p w14:paraId="38238B42" w14:textId="77777777" w:rsidR="00B423BA" w:rsidRPr="0023541D" w:rsidRDefault="00B423BA" w:rsidP="001D2594">
      <w:pPr>
        <w:widowControl w:val="0"/>
        <w:ind w:firstLine="709"/>
        <w:jc w:val="both"/>
      </w:pPr>
      <w:r w:rsidRPr="0023541D">
        <w:t>–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14:paraId="46A23B9E" w14:textId="77777777" w:rsidR="00B423BA" w:rsidRPr="0023541D" w:rsidRDefault="00B423BA" w:rsidP="001D2594">
      <w:pPr>
        <w:widowControl w:val="0"/>
        <w:ind w:firstLine="709"/>
        <w:jc w:val="both"/>
      </w:pPr>
      <w:r w:rsidRPr="0023541D">
        <w:t>– 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14:paraId="58D5F1AA" w14:textId="77777777" w:rsidR="00B423BA" w:rsidRPr="0023541D" w:rsidRDefault="00B423BA" w:rsidP="001D2594">
      <w:pPr>
        <w:widowControl w:val="0"/>
        <w:ind w:firstLine="709"/>
        <w:jc w:val="both"/>
      </w:pPr>
      <w:r w:rsidRPr="0023541D">
        <w:t>6. К заявке на участие в открытом конкурсе предоставляем следующие документы, согласно описи:</w:t>
      </w:r>
    </w:p>
    <w:p w14:paraId="22A4FBB9" w14:textId="77777777" w:rsidR="00B423BA" w:rsidRPr="0023541D" w:rsidRDefault="00B423BA" w:rsidP="001D2594">
      <w:pPr>
        <w:widowControl w:val="0"/>
      </w:pPr>
      <w:r w:rsidRPr="0023541D">
        <w:t>_____________________________________________________________________________</w:t>
      </w:r>
      <w:r w:rsidRPr="0023541D">
        <w:lastRenderedPageBreak/>
        <w:t>_______________________________________________________</w:t>
      </w:r>
    </w:p>
    <w:p w14:paraId="2E59B070"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41D2966C" w14:textId="77777777" w:rsidR="00B423BA" w:rsidRPr="0023541D" w:rsidRDefault="00B423BA" w:rsidP="001D2594">
      <w:pPr>
        <w:widowControl w:val="0"/>
      </w:pPr>
      <w:r w:rsidRPr="0023541D">
        <w:t>7.</w:t>
      </w:r>
      <w:r w:rsidRPr="0023541D">
        <w:tab/>
        <w:t>Банковские реквизиты для возврата задатка: ____________________________________________________________________________________________________________________________________</w:t>
      </w:r>
    </w:p>
    <w:p w14:paraId="46E18FFD" w14:textId="77777777" w:rsidR="00B423BA" w:rsidRPr="0023541D" w:rsidRDefault="00B423BA" w:rsidP="001D2594">
      <w:pPr>
        <w:widowControl w:val="0"/>
      </w:pPr>
      <w:r w:rsidRPr="0023541D">
        <w:t>Заявитель</w:t>
      </w:r>
      <w:proofErr w:type="gramStart"/>
      <w:r w:rsidRPr="0023541D">
        <w:t xml:space="preserve">   ____________   ___________       (_____________________)</w:t>
      </w:r>
      <w:proofErr w:type="gramEnd"/>
    </w:p>
    <w:p w14:paraId="565DC62F" w14:textId="77777777" w:rsidR="00B423BA" w:rsidRPr="0023541D" w:rsidRDefault="00B423BA" w:rsidP="001D2594">
      <w:pPr>
        <w:widowControl w:val="0"/>
      </w:pPr>
      <w:r w:rsidRPr="0023541D">
        <w:t xml:space="preserve">                                              (должность)                         (подпись)                                            (фамилия, </w:t>
      </w:r>
      <w:proofErr w:type="spellStart"/>
      <w:r w:rsidRPr="0023541D">
        <w:t>и.</w:t>
      </w:r>
      <w:proofErr w:type="gramStart"/>
      <w:r w:rsidRPr="0023541D">
        <w:t>,о</w:t>
      </w:r>
      <w:proofErr w:type="spellEnd"/>
      <w:proofErr w:type="gramEnd"/>
      <w:r w:rsidRPr="0023541D">
        <w:t>.)</w:t>
      </w:r>
    </w:p>
    <w:p w14:paraId="6688DAC7" w14:textId="77777777" w:rsidR="00B423BA" w:rsidRPr="0023541D" w:rsidRDefault="00B423BA" w:rsidP="001D2594">
      <w:pPr>
        <w:widowControl w:val="0"/>
      </w:pPr>
      <w:r w:rsidRPr="0023541D">
        <w:t>М.П.</w:t>
      </w:r>
    </w:p>
    <w:p w14:paraId="2B3DFF1A" w14:textId="77777777" w:rsidR="00B423BA" w:rsidRPr="0023541D" w:rsidRDefault="00B423BA" w:rsidP="001D2594">
      <w:pPr>
        <w:widowControl w:val="0"/>
      </w:pPr>
    </w:p>
    <w:p w14:paraId="04705720" w14:textId="77777777" w:rsidR="00B423BA" w:rsidRPr="0023541D" w:rsidRDefault="00B423BA" w:rsidP="001D2594">
      <w:pPr>
        <w:widowControl w:val="0"/>
      </w:pPr>
      <w:r w:rsidRPr="0023541D">
        <w:t>«___» _______________ 20__г</w:t>
      </w:r>
    </w:p>
    <w:p w14:paraId="64CB0F76" w14:textId="77777777" w:rsidR="00B423BA" w:rsidRPr="0023541D" w:rsidRDefault="00B423BA" w:rsidP="001D2594">
      <w:pPr>
        <w:widowControl w:val="0"/>
        <w:jc w:val="right"/>
      </w:pPr>
    </w:p>
    <w:p w14:paraId="5D1CFB7B" w14:textId="77777777" w:rsidR="00B423BA" w:rsidRPr="0023541D" w:rsidRDefault="00B423BA" w:rsidP="001D2594">
      <w:pPr>
        <w:widowControl w:val="0"/>
      </w:pPr>
    </w:p>
    <w:p w14:paraId="70151414" w14:textId="77777777" w:rsidR="00001F4D" w:rsidRDefault="00001F4D" w:rsidP="001D2594">
      <w:pPr>
        <w:widowControl w:val="0"/>
        <w:jc w:val="right"/>
        <w:rPr>
          <w:b/>
        </w:rPr>
      </w:pPr>
    </w:p>
    <w:p w14:paraId="73B04184" w14:textId="77777777" w:rsidR="00001F4D" w:rsidRDefault="00001F4D" w:rsidP="001D2594">
      <w:pPr>
        <w:widowControl w:val="0"/>
        <w:jc w:val="right"/>
        <w:rPr>
          <w:b/>
        </w:rPr>
      </w:pPr>
    </w:p>
    <w:p w14:paraId="4BCE67B4" w14:textId="77777777" w:rsidR="00001F4D" w:rsidRDefault="00001F4D" w:rsidP="001D2594">
      <w:pPr>
        <w:widowControl w:val="0"/>
        <w:jc w:val="right"/>
        <w:rPr>
          <w:b/>
        </w:rPr>
      </w:pPr>
    </w:p>
    <w:p w14:paraId="486D3CE1" w14:textId="77777777" w:rsidR="00001F4D" w:rsidRDefault="00001F4D" w:rsidP="001D2594">
      <w:pPr>
        <w:widowControl w:val="0"/>
        <w:jc w:val="right"/>
        <w:rPr>
          <w:b/>
        </w:rPr>
      </w:pPr>
    </w:p>
    <w:p w14:paraId="21C5716F" w14:textId="77777777" w:rsidR="00001F4D" w:rsidRDefault="00001F4D" w:rsidP="001D2594">
      <w:pPr>
        <w:widowControl w:val="0"/>
        <w:jc w:val="right"/>
        <w:rPr>
          <w:b/>
        </w:rPr>
      </w:pPr>
    </w:p>
    <w:p w14:paraId="2E9D862B" w14:textId="77777777" w:rsidR="00001F4D" w:rsidRDefault="00001F4D" w:rsidP="001D2594">
      <w:pPr>
        <w:widowControl w:val="0"/>
        <w:jc w:val="right"/>
        <w:rPr>
          <w:b/>
        </w:rPr>
      </w:pPr>
    </w:p>
    <w:p w14:paraId="6C30E71A" w14:textId="77777777" w:rsidR="00001F4D" w:rsidRDefault="00001F4D" w:rsidP="001D2594">
      <w:pPr>
        <w:widowControl w:val="0"/>
        <w:jc w:val="right"/>
        <w:rPr>
          <w:b/>
        </w:rPr>
      </w:pPr>
    </w:p>
    <w:p w14:paraId="2B1EB53A" w14:textId="77777777" w:rsidR="00001F4D" w:rsidRDefault="00001F4D" w:rsidP="001D2594">
      <w:pPr>
        <w:widowControl w:val="0"/>
        <w:jc w:val="right"/>
        <w:rPr>
          <w:b/>
        </w:rPr>
      </w:pPr>
    </w:p>
    <w:p w14:paraId="541B3162" w14:textId="77777777" w:rsidR="00001F4D" w:rsidRDefault="00001F4D" w:rsidP="001D2594">
      <w:pPr>
        <w:widowControl w:val="0"/>
        <w:jc w:val="right"/>
        <w:rPr>
          <w:b/>
        </w:rPr>
      </w:pPr>
    </w:p>
    <w:p w14:paraId="32426919" w14:textId="77777777" w:rsidR="00001F4D" w:rsidRDefault="00001F4D" w:rsidP="001D2594">
      <w:pPr>
        <w:widowControl w:val="0"/>
        <w:jc w:val="right"/>
        <w:rPr>
          <w:b/>
        </w:rPr>
      </w:pPr>
    </w:p>
    <w:p w14:paraId="38C6BE85" w14:textId="77777777" w:rsidR="00001F4D" w:rsidRDefault="00001F4D" w:rsidP="001D2594">
      <w:pPr>
        <w:widowControl w:val="0"/>
        <w:jc w:val="right"/>
        <w:rPr>
          <w:b/>
        </w:rPr>
      </w:pPr>
    </w:p>
    <w:p w14:paraId="3B87D75F" w14:textId="77777777" w:rsidR="00001F4D" w:rsidRDefault="00001F4D" w:rsidP="001D2594">
      <w:pPr>
        <w:widowControl w:val="0"/>
        <w:jc w:val="right"/>
        <w:rPr>
          <w:b/>
        </w:rPr>
      </w:pPr>
    </w:p>
    <w:p w14:paraId="77B7D73A" w14:textId="77777777" w:rsidR="007F21DE" w:rsidRDefault="007F21DE" w:rsidP="001D2594">
      <w:pPr>
        <w:widowControl w:val="0"/>
        <w:jc w:val="right"/>
        <w:rPr>
          <w:b/>
        </w:rPr>
      </w:pPr>
    </w:p>
    <w:p w14:paraId="655E364B" w14:textId="77777777" w:rsidR="00001F4D" w:rsidRDefault="00001F4D" w:rsidP="001D2594">
      <w:pPr>
        <w:widowControl w:val="0"/>
        <w:jc w:val="right"/>
        <w:rPr>
          <w:b/>
        </w:rPr>
      </w:pPr>
    </w:p>
    <w:p w14:paraId="748E7C38" w14:textId="77777777" w:rsidR="001D2594" w:rsidRDefault="001D2594" w:rsidP="001D2594">
      <w:pPr>
        <w:widowControl w:val="0"/>
        <w:jc w:val="right"/>
        <w:rPr>
          <w:b/>
        </w:rPr>
      </w:pPr>
    </w:p>
    <w:p w14:paraId="18839999" w14:textId="2EE2B392" w:rsidR="00B423BA" w:rsidRPr="00334C84" w:rsidRDefault="0023541D" w:rsidP="001D2594">
      <w:pPr>
        <w:widowControl w:val="0"/>
        <w:jc w:val="right"/>
        <w:rPr>
          <w:b/>
        </w:rPr>
      </w:pPr>
      <w:r w:rsidRPr="00334C84">
        <w:rPr>
          <w:b/>
        </w:rPr>
        <w:t>ФОРМА №2</w:t>
      </w:r>
    </w:p>
    <w:p w14:paraId="0BA846C5" w14:textId="77777777" w:rsidR="00B423BA" w:rsidRPr="0023541D" w:rsidRDefault="00B423BA" w:rsidP="001D2594">
      <w:pPr>
        <w:widowControl w:val="0"/>
        <w:jc w:val="center"/>
        <w:rPr>
          <w:b/>
        </w:rPr>
      </w:pPr>
      <w:r w:rsidRPr="0023541D">
        <w:rPr>
          <w:b/>
        </w:rPr>
        <w:t>Анкета участника открытого конкурса</w:t>
      </w:r>
    </w:p>
    <w:p w14:paraId="51AFB248" w14:textId="77777777" w:rsidR="00B423BA" w:rsidRPr="0023541D" w:rsidRDefault="00B423BA" w:rsidP="001D2594">
      <w:pPr>
        <w:widowControl w:val="0"/>
      </w:pPr>
    </w:p>
    <w:p w14:paraId="5C574F45" w14:textId="56C7A65A" w:rsidR="00B423BA" w:rsidRPr="0023541D" w:rsidRDefault="0023541D" w:rsidP="001D2594">
      <w:pPr>
        <w:widowControl w:val="0"/>
        <w:jc w:val="right"/>
      </w:pPr>
      <w:r>
        <w:t xml:space="preserve">ФОРМА </w:t>
      </w:r>
      <w:r w:rsidR="00B423BA" w:rsidRPr="0023541D">
        <w:t>№ 2.1</w:t>
      </w:r>
    </w:p>
    <w:p w14:paraId="1C88DF1D" w14:textId="77777777" w:rsidR="00B423BA" w:rsidRPr="0023541D" w:rsidRDefault="00B423BA" w:rsidP="001D2594">
      <w:pPr>
        <w:widowControl w:val="0"/>
      </w:pPr>
    </w:p>
    <w:p w14:paraId="49E4153B" w14:textId="77777777" w:rsidR="00B423BA" w:rsidRPr="0023541D" w:rsidRDefault="00B423BA" w:rsidP="001D2594">
      <w:pPr>
        <w:widowControl w:val="0"/>
        <w:jc w:val="center"/>
        <w:rPr>
          <w:b/>
        </w:rPr>
      </w:pPr>
      <w:r w:rsidRPr="0023541D">
        <w:rPr>
          <w:b/>
        </w:rPr>
        <w:t>Анкета участника открытого конкурса – юридического лица</w:t>
      </w:r>
    </w:p>
    <w:p w14:paraId="4E0F4D07" w14:textId="77777777" w:rsidR="00B423BA" w:rsidRPr="0023541D" w:rsidRDefault="00B423BA" w:rsidP="001D2594">
      <w:pPr>
        <w:widowContro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5544"/>
        <w:gridCol w:w="3085"/>
      </w:tblGrid>
      <w:tr w:rsidR="00B423BA" w:rsidRPr="0023541D" w14:paraId="30B5C005" w14:textId="77777777" w:rsidTr="00B423BA">
        <w:tc>
          <w:tcPr>
            <w:tcW w:w="726" w:type="dxa"/>
            <w:tcBorders>
              <w:top w:val="single" w:sz="4" w:space="0" w:color="000000"/>
              <w:left w:val="single" w:sz="4" w:space="0" w:color="000000"/>
              <w:bottom w:val="single" w:sz="4" w:space="0" w:color="000000"/>
              <w:right w:val="single" w:sz="4" w:space="0" w:color="000000"/>
            </w:tcBorders>
          </w:tcPr>
          <w:p w14:paraId="3C0AE228" w14:textId="77777777" w:rsidR="00B423BA" w:rsidRPr="0023541D" w:rsidRDefault="00B423BA" w:rsidP="001D2594">
            <w:pPr>
              <w:widowControl w:val="0"/>
              <w:jc w:val="center"/>
            </w:pPr>
            <w:r w:rsidRPr="0023541D">
              <w:t>№ п/п</w:t>
            </w:r>
          </w:p>
        </w:tc>
        <w:tc>
          <w:tcPr>
            <w:tcW w:w="5544" w:type="dxa"/>
            <w:tcBorders>
              <w:top w:val="single" w:sz="4" w:space="0" w:color="000000"/>
              <w:left w:val="single" w:sz="4" w:space="0" w:color="000000"/>
              <w:bottom w:val="single" w:sz="4" w:space="0" w:color="000000"/>
              <w:right w:val="single" w:sz="4" w:space="0" w:color="000000"/>
            </w:tcBorders>
          </w:tcPr>
          <w:p w14:paraId="0892DF7E" w14:textId="77777777" w:rsidR="00B423BA" w:rsidRPr="0023541D" w:rsidRDefault="00B423BA" w:rsidP="001D2594">
            <w:pPr>
              <w:widowControl w:val="0"/>
              <w:jc w:val="center"/>
            </w:pPr>
            <w:r w:rsidRPr="0023541D">
              <w:t>Наименование</w:t>
            </w:r>
          </w:p>
        </w:tc>
        <w:tc>
          <w:tcPr>
            <w:tcW w:w="3085" w:type="dxa"/>
            <w:tcBorders>
              <w:top w:val="single" w:sz="4" w:space="0" w:color="000000"/>
              <w:left w:val="single" w:sz="4" w:space="0" w:color="000000"/>
              <w:bottom w:val="single" w:sz="4" w:space="0" w:color="000000"/>
              <w:right w:val="single" w:sz="4" w:space="0" w:color="000000"/>
            </w:tcBorders>
          </w:tcPr>
          <w:p w14:paraId="059498C7" w14:textId="77777777" w:rsidR="00B423BA" w:rsidRPr="0023541D" w:rsidRDefault="00B423BA" w:rsidP="001D2594">
            <w:pPr>
              <w:widowControl w:val="0"/>
              <w:ind w:hanging="38"/>
              <w:jc w:val="center"/>
            </w:pPr>
            <w:r w:rsidRPr="0023541D">
              <w:t>Данные участника открытого конкурса</w:t>
            </w:r>
          </w:p>
        </w:tc>
      </w:tr>
      <w:tr w:rsidR="00B423BA" w:rsidRPr="0023541D" w14:paraId="5E07BC99" w14:textId="77777777" w:rsidTr="00B423BA">
        <w:tc>
          <w:tcPr>
            <w:tcW w:w="726" w:type="dxa"/>
            <w:tcBorders>
              <w:top w:val="single" w:sz="4" w:space="0" w:color="000000"/>
              <w:left w:val="single" w:sz="4" w:space="0" w:color="000000"/>
              <w:bottom w:val="single" w:sz="4" w:space="0" w:color="000000"/>
              <w:right w:val="single" w:sz="4" w:space="0" w:color="000000"/>
            </w:tcBorders>
          </w:tcPr>
          <w:p w14:paraId="47943C5C"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1CDC6646" w14:textId="77777777" w:rsidR="00B423BA" w:rsidRPr="0023541D" w:rsidRDefault="00B423BA" w:rsidP="001D2594">
            <w:pPr>
              <w:widowControl w:val="0"/>
            </w:pPr>
            <w:r w:rsidRPr="0023541D">
              <w:t>Организационно-правовая форма</w:t>
            </w:r>
          </w:p>
        </w:tc>
        <w:tc>
          <w:tcPr>
            <w:tcW w:w="3085" w:type="dxa"/>
            <w:tcBorders>
              <w:top w:val="single" w:sz="4" w:space="0" w:color="000000"/>
              <w:left w:val="single" w:sz="4" w:space="0" w:color="000000"/>
              <w:bottom w:val="single" w:sz="4" w:space="0" w:color="000000"/>
              <w:right w:val="single" w:sz="4" w:space="0" w:color="000000"/>
            </w:tcBorders>
          </w:tcPr>
          <w:p w14:paraId="4E4C3E88" w14:textId="77777777" w:rsidR="00B423BA" w:rsidRPr="0023541D" w:rsidRDefault="00B423BA" w:rsidP="001D2594">
            <w:pPr>
              <w:widowControl w:val="0"/>
              <w:ind w:firstLine="709"/>
            </w:pPr>
          </w:p>
        </w:tc>
      </w:tr>
      <w:tr w:rsidR="00B423BA" w:rsidRPr="0023541D" w14:paraId="17D54342" w14:textId="77777777" w:rsidTr="00B423BA">
        <w:tc>
          <w:tcPr>
            <w:tcW w:w="726" w:type="dxa"/>
            <w:tcBorders>
              <w:top w:val="single" w:sz="4" w:space="0" w:color="000000"/>
              <w:left w:val="single" w:sz="4" w:space="0" w:color="000000"/>
              <w:bottom w:val="single" w:sz="4" w:space="0" w:color="000000"/>
              <w:right w:val="single" w:sz="4" w:space="0" w:color="000000"/>
            </w:tcBorders>
          </w:tcPr>
          <w:p w14:paraId="69DB2793"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178A251F" w14:textId="77777777" w:rsidR="00B423BA" w:rsidRPr="0023541D" w:rsidRDefault="00B423BA" w:rsidP="001D2594">
            <w:pPr>
              <w:widowControl w:val="0"/>
            </w:pPr>
            <w:r w:rsidRPr="0023541D">
              <w:t>Полное наименование</w:t>
            </w:r>
          </w:p>
        </w:tc>
        <w:tc>
          <w:tcPr>
            <w:tcW w:w="3085" w:type="dxa"/>
            <w:tcBorders>
              <w:top w:val="single" w:sz="4" w:space="0" w:color="000000"/>
              <w:left w:val="single" w:sz="4" w:space="0" w:color="000000"/>
              <w:bottom w:val="single" w:sz="4" w:space="0" w:color="000000"/>
              <w:right w:val="single" w:sz="4" w:space="0" w:color="000000"/>
            </w:tcBorders>
          </w:tcPr>
          <w:p w14:paraId="29BECD43" w14:textId="77777777" w:rsidR="00B423BA" w:rsidRPr="0023541D" w:rsidRDefault="00B423BA" w:rsidP="001D2594">
            <w:pPr>
              <w:widowControl w:val="0"/>
              <w:ind w:firstLine="709"/>
            </w:pPr>
          </w:p>
        </w:tc>
      </w:tr>
      <w:tr w:rsidR="00B423BA" w:rsidRPr="0023541D" w14:paraId="0562AD88" w14:textId="77777777" w:rsidTr="00B423BA">
        <w:tc>
          <w:tcPr>
            <w:tcW w:w="726" w:type="dxa"/>
            <w:tcBorders>
              <w:top w:val="single" w:sz="4" w:space="0" w:color="000000"/>
              <w:left w:val="single" w:sz="4" w:space="0" w:color="000000"/>
              <w:bottom w:val="single" w:sz="4" w:space="0" w:color="000000"/>
              <w:right w:val="single" w:sz="4" w:space="0" w:color="000000"/>
            </w:tcBorders>
          </w:tcPr>
          <w:p w14:paraId="6B81EC21"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724C8DD2" w14:textId="77777777" w:rsidR="00B423BA" w:rsidRPr="0023541D" w:rsidRDefault="00B423BA" w:rsidP="001D2594">
            <w:pPr>
              <w:widowControl w:val="0"/>
            </w:pPr>
            <w:r w:rsidRPr="0023541D">
              <w:t>Сокращенное наименование</w:t>
            </w:r>
          </w:p>
        </w:tc>
        <w:tc>
          <w:tcPr>
            <w:tcW w:w="3085" w:type="dxa"/>
            <w:tcBorders>
              <w:top w:val="single" w:sz="4" w:space="0" w:color="000000"/>
              <w:left w:val="single" w:sz="4" w:space="0" w:color="000000"/>
              <w:bottom w:val="single" w:sz="4" w:space="0" w:color="000000"/>
              <w:right w:val="single" w:sz="4" w:space="0" w:color="000000"/>
            </w:tcBorders>
          </w:tcPr>
          <w:p w14:paraId="7DE9976A" w14:textId="77777777" w:rsidR="00B423BA" w:rsidRPr="0023541D" w:rsidRDefault="00B423BA" w:rsidP="001D2594">
            <w:pPr>
              <w:widowControl w:val="0"/>
              <w:ind w:firstLine="709"/>
            </w:pPr>
          </w:p>
        </w:tc>
      </w:tr>
      <w:tr w:rsidR="00B423BA" w:rsidRPr="0023541D" w14:paraId="4D9C02C8" w14:textId="77777777" w:rsidTr="00B423BA">
        <w:tc>
          <w:tcPr>
            <w:tcW w:w="726" w:type="dxa"/>
            <w:tcBorders>
              <w:top w:val="single" w:sz="4" w:space="0" w:color="000000"/>
              <w:left w:val="single" w:sz="4" w:space="0" w:color="000000"/>
              <w:bottom w:val="single" w:sz="4" w:space="0" w:color="000000"/>
              <w:right w:val="single" w:sz="4" w:space="0" w:color="000000"/>
            </w:tcBorders>
          </w:tcPr>
          <w:p w14:paraId="35A7DCCD"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03CE6644" w14:textId="77777777" w:rsidR="00B423BA" w:rsidRPr="0023541D" w:rsidRDefault="00B423BA" w:rsidP="001D2594">
            <w:pPr>
              <w:widowControl w:val="0"/>
            </w:pPr>
            <w:r w:rsidRPr="0023541D">
              <w:t>Юридический адрес</w:t>
            </w:r>
          </w:p>
        </w:tc>
        <w:tc>
          <w:tcPr>
            <w:tcW w:w="3085" w:type="dxa"/>
            <w:tcBorders>
              <w:top w:val="single" w:sz="4" w:space="0" w:color="000000"/>
              <w:left w:val="single" w:sz="4" w:space="0" w:color="000000"/>
              <w:bottom w:val="single" w:sz="4" w:space="0" w:color="000000"/>
              <w:right w:val="single" w:sz="4" w:space="0" w:color="000000"/>
            </w:tcBorders>
          </w:tcPr>
          <w:p w14:paraId="2035DE40" w14:textId="77777777" w:rsidR="00B423BA" w:rsidRPr="0023541D" w:rsidRDefault="00B423BA" w:rsidP="001D2594">
            <w:pPr>
              <w:widowControl w:val="0"/>
              <w:ind w:firstLine="709"/>
            </w:pPr>
          </w:p>
        </w:tc>
      </w:tr>
      <w:tr w:rsidR="00B423BA" w:rsidRPr="0023541D" w14:paraId="5C2F2C4B" w14:textId="77777777" w:rsidTr="00B423BA">
        <w:tc>
          <w:tcPr>
            <w:tcW w:w="726" w:type="dxa"/>
            <w:tcBorders>
              <w:top w:val="single" w:sz="4" w:space="0" w:color="000000"/>
              <w:left w:val="single" w:sz="4" w:space="0" w:color="000000"/>
              <w:bottom w:val="single" w:sz="4" w:space="0" w:color="000000"/>
              <w:right w:val="single" w:sz="4" w:space="0" w:color="000000"/>
            </w:tcBorders>
          </w:tcPr>
          <w:p w14:paraId="7523A212"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730D908F" w14:textId="77777777" w:rsidR="00B423BA" w:rsidRPr="0023541D" w:rsidRDefault="00B423BA" w:rsidP="001D2594">
            <w:pPr>
              <w:widowControl w:val="0"/>
            </w:pPr>
            <w:r w:rsidRPr="0023541D">
              <w:t>Адрес фактического местоположения</w:t>
            </w:r>
          </w:p>
        </w:tc>
        <w:tc>
          <w:tcPr>
            <w:tcW w:w="3085" w:type="dxa"/>
            <w:tcBorders>
              <w:top w:val="single" w:sz="4" w:space="0" w:color="000000"/>
              <w:left w:val="single" w:sz="4" w:space="0" w:color="000000"/>
              <w:bottom w:val="single" w:sz="4" w:space="0" w:color="000000"/>
              <w:right w:val="single" w:sz="4" w:space="0" w:color="000000"/>
            </w:tcBorders>
          </w:tcPr>
          <w:p w14:paraId="6A6FC03F" w14:textId="77777777" w:rsidR="00B423BA" w:rsidRPr="0023541D" w:rsidRDefault="00B423BA" w:rsidP="001D2594">
            <w:pPr>
              <w:widowControl w:val="0"/>
              <w:ind w:firstLine="709"/>
            </w:pPr>
          </w:p>
        </w:tc>
      </w:tr>
      <w:tr w:rsidR="00B423BA" w:rsidRPr="0023541D" w14:paraId="0DC5CBDD" w14:textId="77777777" w:rsidTr="00B423BA">
        <w:tc>
          <w:tcPr>
            <w:tcW w:w="726" w:type="dxa"/>
            <w:tcBorders>
              <w:top w:val="single" w:sz="4" w:space="0" w:color="000000"/>
              <w:left w:val="single" w:sz="4" w:space="0" w:color="000000"/>
              <w:bottom w:val="single" w:sz="4" w:space="0" w:color="000000"/>
              <w:right w:val="single" w:sz="4" w:space="0" w:color="000000"/>
            </w:tcBorders>
          </w:tcPr>
          <w:p w14:paraId="18C3194F"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0FAE99EF" w14:textId="77777777" w:rsidR="00B423BA" w:rsidRPr="0023541D" w:rsidRDefault="00B423BA" w:rsidP="001D2594">
            <w:pPr>
              <w:widowControl w:val="0"/>
            </w:pPr>
            <w:r w:rsidRPr="0023541D">
              <w:t>Почтовый адрес</w:t>
            </w:r>
          </w:p>
        </w:tc>
        <w:tc>
          <w:tcPr>
            <w:tcW w:w="3085" w:type="dxa"/>
            <w:tcBorders>
              <w:top w:val="single" w:sz="4" w:space="0" w:color="000000"/>
              <w:left w:val="single" w:sz="4" w:space="0" w:color="000000"/>
              <w:bottom w:val="single" w:sz="4" w:space="0" w:color="000000"/>
              <w:right w:val="single" w:sz="4" w:space="0" w:color="000000"/>
            </w:tcBorders>
          </w:tcPr>
          <w:p w14:paraId="38541C13" w14:textId="77777777" w:rsidR="00B423BA" w:rsidRPr="0023541D" w:rsidRDefault="00B423BA" w:rsidP="001D2594">
            <w:pPr>
              <w:widowControl w:val="0"/>
              <w:ind w:firstLine="709"/>
            </w:pPr>
          </w:p>
        </w:tc>
      </w:tr>
      <w:tr w:rsidR="00B423BA" w:rsidRPr="0023541D" w14:paraId="7BEC78B2" w14:textId="77777777" w:rsidTr="00B423BA">
        <w:tc>
          <w:tcPr>
            <w:tcW w:w="726" w:type="dxa"/>
            <w:tcBorders>
              <w:top w:val="single" w:sz="4" w:space="0" w:color="000000"/>
              <w:left w:val="single" w:sz="4" w:space="0" w:color="000000"/>
              <w:bottom w:val="single" w:sz="4" w:space="0" w:color="000000"/>
              <w:right w:val="single" w:sz="4" w:space="0" w:color="000000"/>
            </w:tcBorders>
          </w:tcPr>
          <w:p w14:paraId="782A9148"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1414799C" w14:textId="77777777" w:rsidR="00B423BA" w:rsidRPr="0023541D" w:rsidRDefault="00B423BA" w:rsidP="001D2594">
            <w:pPr>
              <w:widowControl w:val="0"/>
            </w:pPr>
            <w:r w:rsidRPr="0023541D">
              <w:t>Номер контактного телефона</w:t>
            </w:r>
          </w:p>
        </w:tc>
        <w:tc>
          <w:tcPr>
            <w:tcW w:w="3085" w:type="dxa"/>
            <w:tcBorders>
              <w:top w:val="single" w:sz="4" w:space="0" w:color="000000"/>
              <w:left w:val="single" w:sz="4" w:space="0" w:color="000000"/>
              <w:bottom w:val="single" w:sz="4" w:space="0" w:color="000000"/>
              <w:right w:val="single" w:sz="4" w:space="0" w:color="000000"/>
            </w:tcBorders>
          </w:tcPr>
          <w:p w14:paraId="708A1249" w14:textId="77777777" w:rsidR="00B423BA" w:rsidRPr="0023541D" w:rsidRDefault="00B423BA" w:rsidP="001D2594">
            <w:pPr>
              <w:widowControl w:val="0"/>
              <w:ind w:firstLine="709"/>
            </w:pPr>
          </w:p>
        </w:tc>
      </w:tr>
      <w:tr w:rsidR="00B423BA" w:rsidRPr="0023541D" w14:paraId="38B4A1A9" w14:textId="77777777" w:rsidTr="00B423BA">
        <w:tc>
          <w:tcPr>
            <w:tcW w:w="726" w:type="dxa"/>
            <w:tcBorders>
              <w:top w:val="single" w:sz="4" w:space="0" w:color="000000"/>
              <w:left w:val="single" w:sz="4" w:space="0" w:color="000000"/>
              <w:bottom w:val="single" w:sz="4" w:space="0" w:color="000000"/>
              <w:right w:val="single" w:sz="4" w:space="0" w:color="000000"/>
            </w:tcBorders>
          </w:tcPr>
          <w:p w14:paraId="39DF405F"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44B55228" w14:textId="77777777" w:rsidR="00B423BA" w:rsidRPr="0023541D" w:rsidRDefault="00B423BA" w:rsidP="001D2594">
            <w:pPr>
              <w:widowControl w:val="0"/>
            </w:pPr>
            <w:r w:rsidRPr="0023541D">
              <w:t>Данные о лице, имеющем право действовать без доверенности от имени юридического лица</w:t>
            </w:r>
          </w:p>
        </w:tc>
        <w:tc>
          <w:tcPr>
            <w:tcW w:w="3085" w:type="dxa"/>
            <w:tcBorders>
              <w:top w:val="single" w:sz="4" w:space="0" w:color="000000"/>
              <w:left w:val="single" w:sz="4" w:space="0" w:color="000000"/>
              <w:bottom w:val="single" w:sz="4" w:space="0" w:color="000000"/>
              <w:right w:val="single" w:sz="4" w:space="0" w:color="000000"/>
            </w:tcBorders>
          </w:tcPr>
          <w:p w14:paraId="7B1D939B" w14:textId="77777777" w:rsidR="00B423BA" w:rsidRPr="0023541D" w:rsidRDefault="00B423BA" w:rsidP="001D2594">
            <w:pPr>
              <w:widowControl w:val="0"/>
              <w:ind w:firstLine="709"/>
            </w:pPr>
          </w:p>
        </w:tc>
      </w:tr>
      <w:tr w:rsidR="00B423BA" w:rsidRPr="0023541D" w14:paraId="6335DE96" w14:textId="77777777" w:rsidTr="00B423BA">
        <w:tc>
          <w:tcPr>
            <w:tcW w:w="726" w:type="dxa"/>
            <w:tcBorders>
              <w:top w:val="single" w:sz="4" w:space="0" w:color="000000"/>
              <w:left w:val="single" w:sz="4" w:space="0" w:color="000000"/>
              <w:bottom w:val="single" w:sz="4" w:space="0" w:color="000000"/>
              <w:right w:val="single" w:sz="4" w:space="0" w:color="000000"/>
            </w:tcBorders>
          </w:tcPr>
          <w:p w14:paraId="04AAB015"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2331C762" w14:textId="77777777" w:rsidR="00B423BA" w:rsidRPr="0023541D" w:rsidRDefault="00B423BA" w:rsidP="001D2594">
            <w:pPr>
              <w:widowControl w:val="0"/>
              <w:jc w:val="both"/>
            </w:pPr>
            <w:r w:rsidRPr="0023541D">
              <w:t>Банковские реквизиты: наименование обслуживающего банка; расчетный счет; корреспондентский счет; БИК; КПП.</w:t>
            </w:r>
          </w:p>
        </w:tc>
        <w:tc>
          <w:tcPr>
            <w:tcW w:w="3085" w:type="dxa"/>
            <w:tcBorders>
              <w:top w:val="single" w:sz="4" w:space="0" w:color="000000"/>
              <w:left w:val="single" w:sz="4" w:space="0" w:color="000000"/>
              <w:bottom w:val="single" w:sz="4" w:space="0" w:color="000000"/>
              <w:right w:val="single" w:sz="4" w:space="0" w:color="000000"/>
            </w:tcBorders>
          </w:tcPr>
          <w:p w14:paraId="47BAC574" w14:textId="77777777" w:rsidR="00B423BA" w:rsidRPr="0023541D" w:rsidRDefault="00B423BA" w:rsidP="001D2594">
            <w:pPr>
              <w:widowControl w:val="0"/>
              <w:ind w:firstLine="709"/>
            </w:pPr>
          </w:p>
        </w:tc>
      </w:tr>
      <w:tr w:rsidR="00B423BA" w:rsidRPr="0023541D" w14:paraId="7F3F5854" w14:textId="77777777" w:rsidTr="00B423BA">
        <w:tc>
          <w:tcPr>
            <w:tcW w:w="726" w:type="dxa"/>
            <w:tcBorders>
              <w:top w:val="single" w:sz="4" w:space="0" w:color="000000"/>
              <w:left w:val="single" w:sz="4" w:space="0" w:color="000000"/>
              <w:bottom w:val="single" w:sz="4" w:space="0" w:color="000000"/>
              <w:right w:val="single" w:sz="4" w:space="0" w:color="000000"/>
            </w:tcBorders>
          </w:tcPr>
          <w:p w14:paraId="24A90C77"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04500142" w14:textId="77777777" w:rsidR="00B423BA" w:rsidRPr="0023541D" w:rsidRDefault="00B423BA" w:rsidP="001D2594">
            <w:pPr>
              <w:widowControl w:val="0"/>
              <w:jc w:val="both"/>
            </w:pPr>
            <w:r w:rsidRPr="0023541D">
              <w:t xml:space="preserve">Регистрационные данные: дата и место </w:t>
            </w:r>
            <w:r w:rsidRPr="0023541D">
              <w:lastRenderedPageBreak/>
              <w:t>регистрации; орган регистрации</w:t>
            </w:r>
          </w:p>
        </w:tc>
        <w:tc>
          <w:tcPr>
            <w:tcW w:w="3085" w:type="dxa"/>
            <w:tcBorders>
              <w:top w:val="single" w:sz="4" w:space="0" w:color="000000"/>
              <w:left w:val="single" w:sz="4" w:space="0" w:color="000000"/>
              <w:bottom w:val="single" w:sz="4" w:space="0" w:color="000000"/>
              <w:right w:val="single" w:sz="4" w:space="0" w:color="000000"/>
            </w:tcBorders>
          </w:tcPr>
          <w:p w14:paraId="0C4CF428" w14:textId="77777777" w:rsidR="00B423BA" w:rsidRPr="0023541D" w:rsidRDefault="00B423BA" w:rsidP="001D2594">
            <w:pPr>
              <w:widowControl w:val="0"/>
              <w:ind w:firstLine="709"/>
            </w:pPr>
          </w:p>
        </w:tc>
      </w:tr>
      <w:tr w:rsidR="00B423BA" w:rsidRPr="0023541D" w14:paraId="2BA4D2A9" w14:textId="77777777" w:rsidTr="00B423BA">
        <w:tc>
          <w:tcPr>
            <w:tcW w:w="726" w:type="dxa"/>
            <w:tcBorders>
              <w:top w:val="single" w:sz="4" w:space="0" w:color="000000"/>
              <w:left w:val="single" w:sz="4" w:space="0" w:color="000000"/>
              <w:bottom w:val="single" w:sz="4" w:space="0" w:color="000000"/>
              <w:right w:val="single" w:sz="4" w:space="0" w:color="000000"/>
            </w:tcBorders>
          </w:tcPr>
          <w:p w14:paraId="3C2C7864"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11136122" w14:textId="77777777" w:rsidR="00B423BA" w:rsidRPr="0023541D" w:rsidRDefault="00B423BA" w:rsidP="001D2594">
            <w:pPr>
              <w:widowControl w:val="0"/>
            </w:pPr>
            <w:r w:rsidRPr="0023541D">
              <w:t>Размер уставного капитала</w:t>
            </w:r>
          </w:p>
        </w:tc>
        <w:tc>
          <w:tcPr>
            <w:tcW w:w="3085" w:type="dxa"/>
            <w:tcBorders>
              <w:top w:val="single" w:sz="4" w:space="0" w:color="000000"/>
              <w:left w:val="single" w:sz="4" w:space="0" w:color="000000"/>
              <w:bottom w:val="single" w:sz="4" w:space="0" w:color="000000"/>
              <w:right w:val="single" w:sz="4" w:space="0" w:color="000000"/>
            </w:tcBorders>
          </w:tcPr>
          <w:p w14:paraId="2F820FCC" w14:textId="77777777" w:rsidR="00B423BA" w:rsidRPr="0023541D" w:rsidRDefault="00B423BA" w:rsidP="001D2594">
            <w:pPr>
              <w:widowControl w:val="0"/>
              <w:ind w:firstLine="709"/>
            </w:pPr>
          </w:p>
        </w:tc>
      </w:tr>
      <w:tr w:rsidR="00B423BA" w:rsidRPr="0023541D" w14:paraId="787AFF70" w14:textId="77777777" w:rsidTr="00B423BA">
        <w:tc>
          <w:tcPr>
            <w:tcW w:w="726" w:type="dxa"/>
            <w:tcBorders>
              <w:top w:val="single" w:sz="4" w:space="0" w:color="000000"/>
              <w:left w:val="single" w:sz="4" w:space="0" w:color="000000"/>
              <w:bottom w:val="single" w:sz="4" w:space="0" w:color="000000"/>
              <w:right w:val="single" w:sz="4" w:space="0" w:color="000000"/>
            </w:tcBorders>
          </w:tcPr>
          <w:p w14:paraId="6D327728"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44122A99" w14:textId="77777777" w:rsidR="00B423BA" w:rsidRPr="0023541D" w:rsidRDefault="00B423BA" w:rsidP="001D2594">
            <w:pPr>
              <w:widowControl w:val="0"/>
            </w:pPr>
            <w:r w:rsidRPr="0023541D">
              <w:t>ИНН</w:t>
            </w:r>
          </w:p>
        </w:tc>
        <w:tc>
          <w:tcPr>
            <w:tcW w:w="3085" w:type="dxa"/>
            <w:tcBorders>
              <w:top w:val="single" w:sz="4" w:space="0" w:color="000000"/>
              <w:left w:val="single" w:sz="4" w:space="0" w:color="000000"/>
              <w:bottom w:val="single" w:sz="4" w:space="0" w:color="000000"/>
              <w:right w:val="single" w:sz="4" w:space="0" w:color="000000"/>
            </w:tcBorders>
          </w:tcPr>
          <w:p w14:paraId="07F90D2C" w14:textId="77777777" w:rsidR="00B423BA" w:rsidRPr="0023541D" w:rsidRDefault="00B423BA" w:rsidP="001D2594">
            <w:pPr>
              <w:widowControl w:val="0"/>
              <w:ind w:firstLine="709"/>
            </w:pPr>
          </w:p>
        </w:tc>
      </w:tr>
      <w:tr w:rsidR="00B423BA" w:rsidRPr="0023541D" w14:paraId="077C7935" w14:textId="77777777" w:rsidTr="00B423BA">
        <w:tc>
          <w:tcPr>
            <w:tcW w:w="726" w:type="dxa"/>
            <w:tcBorders>
              <w:top w:val="single" w:sz="4" w:space="0" w:color="000000"/>
              <w:left w:val="single" w:sz="4" w:space="0" w:color="000000"/>
              <w:bottom w:val="single" w:sz="4" w:space="0" w:color="000000"/>
              <w:right w:val="single" w:sz="4" w:space="0" w:color="000000"/>
            </w:tcBorders>
          </w:tcPr>
          <w:p w14:paraId="21A65D35"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065274ED" w14:textId="77777777" w:rsidR="00B423BA" w:rsidRPr="0023541D" w:rsidRDefault="00B423BA" w:rsidP="001D2594">
            <w:pPr>
              <w:widowControl w:val="0"/>
            </w:pPr>
            <w:r w:rsidRPr="0023541D">
              <w:t>ОГРН</w:t>
            </w:r>
          </w:p>
        </w:tc>
        <w:tc>
          <w:tcPr>
            <w:tcW w:w="3085" w:type="dxa"/>
            <w:tcBorders>
              <w:top w:val="single" w:sz="4" w:space="0" w:color="000000"/>
              <w:left w:val="single" w:sz="4" w:space="0" w:color="000000"/>
              <w:bottom w:val="single" w:sz="4" w:space="0" w:color="000000"/>
              <w:right w:val="single" w:sz="4" w:space="0" w:color="000000"/>
            </w:tcBorders>
          </w:tcPr>
          <w:p w14:paraId="245C6431" w14:textId="77777777" w:rsidR="00B423BA" w:rsidRPr="0023541D" w:rsidRDefault="00B423BA" w:rsidP="001D2594">
            <w:pPr>
              <w:widowControl w:val="0"/>
              <w:ind w:firstLine="709"/>
            </w:pPr>
          </w:p>
        </w:tc>
      </w:tr>
      <w:tr w:rsidR="00B423BA" w:rsidRPr="0023541D" w14:paraId="70F6BE55" w14:textId="77777777" w:rsidTr="00B423BA">
        <w:tc>
          <w:tcPr>
            <w:tcW w:w="726" w:type="dxa"/>
            <w:tcBorders>
              <w:top w:val="single" w:sz="4" w:space="0" w:color="000000"/>
              <w:left w:val="single" w:sz="4" w:space="0" w:color="000000"/>
              <w:bottom w:val="single" w:sz="4" w:space="0" w:color="000000"/>
              <w:right w:val="single" w:sz="4" w:space="0" w:color="000000"/>
            </w:tcBorders>
          </w:tcPr>
          <w:p w14:paraId="4D428BB8"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0CF6E4CB" w14:textId="77777777" w:rsidR="00B423BA" w:rsidRPr="0023541D" w:rsidRDefault="00B423BA" w:rsidP="001D2594">
            <w:pPr>
              <w:widowControl w:val="0"/>
            </w:pPr>
            <w:r w:rsidRPr="0023541D">
              <w:t>ОКВЭД (основной и дополнительные)</w:t>
            </w:r>
          </w:p>
        </w:tc>
        <w:tc>
          <w:tcPr>
            <w:tcW w:w="3085" w:type="dxa"/>
            <w:tcBorders>
              <w:top w:val="single" w:sz="4" w:space="0" w:color="000000"/>
              <w:left w:val="single" w:sz="4" w:space="0" w:color="000000"/>
              <w:bottom w:val="single" w:sz="4" w:space="0" w:color="000000"/>
              <w:right w:val="single" w:sz="4" w:space="0" w:color="000000"/>
            </w:tcBorders>
          </w:tcPr>
          <w:p w14:paraId="76B3F624" w14:textId="77777777" w:rsidR="00B423BA" w:rsidRPr="0023541D" w:rsidRDefault="00B423BA" w:rsidP="001D2594">
            <w:pPr>
              <w:widowControl w:val="0"/>
              <w:ind w:firstLine="709"/>
            </w:pPr>
          </w:p>
        </w:tc>
      </w:tr>
      <w:tr w:rsidR="00B423BA" w:rsidRPr="0023541D" w14:paraId="0BB78669" w14:textId="77777777" w:rsidTr="00B423BA">
        <w:tc>
          <w:tcPr>
            <w:tcW w:w="726" w:type="dxa"/>
            <w:tcBorders>
              <w:top w:val="single" w:sz="4" w:space="0" w:color="000000"/>
              <w:left w:val="single" w:sz="4" w:space="0" w:color="000000"/>
              <w:bottom w:val="single" w:sz="4" w:space="0" w:color="000000"/>
              <w:right w:val="single" w:sz="4" w:space="0" w:color="000000"/>
            </w:tcBorders>
          </w:tcPr>
          <w:p w14:paraId="44F0BB70"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62539B91" w14:textId="77777777" w:rsidR="00B423BA" w:rsidRPr="0023541D" w:rsidRDefault="00B423BA" w:rsidP="001D2594">
            <w:pPr>
              <w:widowControl w:val="0"/>
              <w:jc w:val="both"/>
            </w:pPr>
            <w:r w:rsidRPr="0023541D">
              <w:t xml:space="preserve">Является ли сделка крупной </w:t>
            </w:r>
            <w:r w:rsidRPr="0023541D">
              <w:rPr>
                <w:i/>
              </w:rPr>
              <w:t xml:space="preserve">(да, нет)? </w:t>
            </w:r>
            <w:r w:rsidRPr="0023541D">
              <w:t>В случае,</w:t>
            </w:r>
          </w:p>
          <w:p w14:paraId="3C83E863" w14:textId="77777777" w:rsidR="00B423BA" w:rsidRPr="0023541D" w:rsidRDefault="00B423BA" w:rsidP="001D2594">
            <w:pPr>
              <w:widowControl w:val="0"/>
              <w:jc w:val="both"/>
            </w:pPr>
            <w:r w:rsidRPr="0023541D">
              <w:t>если сделка является крупной: орган управления участника конкурса, уполномоченный на одобрение крупной сделки, и порядок одобрения соответствующей сделки</w:t>
            </w:r>
          </w:p>
        </w:tc>
        <w:tc>
          <w:tcPr>
            <w:tcW w:w="3085" w:type="dxa"/>
            <w:tcBorders>
              <w:top w:val="single" w:sz="4" w:space="0" w:color="000000"/>
              <w:left w:val="single" w:sz="4" w:space="0" w:color="000000"/>
              <w:bottom w:val="single" w:sz="4" w:space="0" w:color="000000"/>
              <w:right w:val="single" w:sz="4" w:space="0" w:color="000000"/>
            </w:tcBorders>
          </w:tcPr>
          <w:p w14:paraId="2B76E838" w14:textId="77777777" w:rsidR="00B423BA" w:rsidRPr="0023541D" w:rsidRDefault="00B423BA" w:rsidP="001D2594">
            <w:pPr>
              <w:widowControl w:val="0"/>
              <w:ind w:firstLine="709"/>
            </w:pPr>
          </w:p>
        </w:tc>
      </w:tr>
      <w:tr w:rsidR="00B423BA" w:rsidRPr="0023541D" w14:paraId="61684A2D" w14:textId="77777777" w:rsidTr="00B423BA">
        <w:tc>
          <w:tcPr>
            <w:tcW w:w="726" w:type="dxa"/>
            <w:tcBorders>
              <w:top w:val="single" w:sz="4" w:space="0" w:color="000000"/>
              <w:left w:val="single" w:sz="4" w:space="0" w:color="000000"/>
              <w:bottom w:val="single" w:sz="4" w:space="0" w:color="000000"/>
              <w:right w:val="single" w:sz="4" w:space="0" w:color="000000"/>
            </w:tcBorders>
          </w:tcPr>
          <w:p w14:paraId="1AAC2A5C" w14:textId="77777777" w:rsidR="00B423BA" w:rsidRPr="0023541D" w:rsidRDefault="00B423BA" w:rsidP="001D2594">
            <w:pPr>
              <w:widowControl w:val="0"/>
              <w:numPr>
                <w:ilvl w:val="0"/>
                <w:numId w:val="75"/>
              </w:numPr>
              <w:ind w:left="0" w:firstLine="0"/>
            </w:pPr>
          </w:p>
        </w:tc>
        <w:tc>
          <w:tcPr>
            <w:tcW w:w="5544" w:type="dxa"/>
            <w:tcBorders>
              <w:top w:val="single" w:sz="4" w:space="0" w:color="000000"/>
              <w:left w:val="single" w:sz="4" w:space="0" w:color="000000"/>
              <w:bottom w:val="single" w:sz="4" w:space="0" w:color="000000"/>
              <w:right w:val="single" w:sz="4" w:space="0" w:color="000000"/>
            </w:tcBorders>
          </w:tcPr>
          <w:p w14:paraId="59E1D872" w14:textId="77777777" w:rsidR="00B423BA" w:rsidRPr="0023541D" w:rsidRDefault="00B423BA" w:rsidP="001D2594">
            <w:pPr>
              <w:widowControl w:val="0"/>
            </w:pPr>
            <w:r w:rsidRPr="0023541D">
              <w:t>Адрес электронной почты</w:t>
            </w:r>
          </w:p>
        </w:tc>
        <w:tc>
          <w:tcPr>
            <w:tcW w:w="3085" w:type="dxa"/>
            <w:tcBorders>
              <w:top w:val="single" w:sz="4" w:space="0" w:color="000000"/>
              <w:left w:val="single" w:sz="4" w:space="0" w:color="000000"/>
              <w:bottom w:val="single" w:sz="4" w:space="0" w:color="000000"/>
              <w:right w:val="single" w:sz="4" w:space="0" w:color="000000"/>
            </w:tcBorders>
          </w:tcPr>
          <w:p w14:paraId="48398320" w14:textId="77777777" w:rsidR="00B423BA" w:rsidRPr="0023541D" w:rsidRDefault="00B423BA" w:rsidP="001D2594">
            <w:pPr>
              <w:widowControl w:val="0"/>
              <w:ind w:firstLine="709"/>
            </w:pPr>
          </w:p>
        </w:tc>
      </w:tr>
    </w:tbl>
    <w:p w14:paraId="78F27B3C" w14:textId="77777777" w:rsidR="00B423BA" w:rsidRPr="0023541D" w:rsidRDefault="00B423BA" w:rsidP="001D2594">
      <w:pPr>
        <w:widowControl w:val="0"/>
      </w:pPr>
    </w:p>
    <w:p w14:paraId="096E934D" w14:textId="77777777" w:rsidR="00B423BA" w:rsidRPr="0023541D" w:rsidRDefault="00B423BA" w:rsidP="001D2594">
      <w:pPr>
        <w:widowControl w:val="0"/>
      </w:pPr>
      <w:r w:rsidRPr="0023541D">
        <w:t>Заверяю правильность всех данных, указанных в анкете.</w:t>
      </w:r>
    </w:p>
    <w:p w14:paraId="7215B707" w14:textId="77777777" w:rsidR="00B423BA" w:rsidRPr="0023541D" w:rsidRDefault="00B423BA" w:rsidP="001D2594">
      <w:pPr>
        <w:widowControl w:val="0"/>
      </w:pPr>
    </w:p>
    <w:p w14:paraId="461B8160" w14:textId="77777777" w:rsidR="00B423BA" w:rsidRPr="0023541D" w:rsidRDefault="00B423BA" w:rsidP="001D2594">
      <w:pPr>
        <w:widowControl w:val="0"/>
      </w:pPr>
      <w:r w:rsidRPr="0023541D">
        <w:t>Заявитель</w:t>
      </w:r>
      <w:proofErr w:type="gramStart"/>
      <w:r w:rsidRPr="0023541D">
        <w:t xml:space="preserve">  _______________        _________________ (________________)</w:t>
      </w:r>
      <w:proofErr w:type="gramEnd"/>
    </w:p>
    <w:p w14:paraId="283F2734" w14:textId="77777777" w:rsidR="00B423BA" w:rsidRPr="0023541D" w:rsidRDefault="00B423BA" w:rsidP="001D2594">
      <w:pPr>
        <w:widowControl w:val="0"/>
      </w:pPr>
      <w:r w:rsidRPr="0023541D">
        <w:t xml:space="preserve">                                              (должность)                                                   (подпись) </w:t>
      </w:r>
      <w:r w:rsidRPr="0023541D">
        <w:tab/>
        <w:t xml:space="preserve">                               (фамилия, и., </w:t>
      </w:r>
      <w:proofErr w:type="gramStart"/>
      <w:r w:rsidRPr="0023541D">
        <w:t>о</w:t>
      </w:r>
      <w:proofErr w:type="gramEnd"/>
      <w:r w:rsidRPr="0023541D">
        <w:t>.)</w:t>
      </w:r>
    </w:p>
    <w:p w14:paraId="19CFBBE0" w14:textId="77777777" w:rsidR="00B423BA" w:rsidRPr="0023541D" w:rsidRDefault="00B423BA" w:rsidP="001D2594">
      <w:pPr>
        <w:widowControl w:val="0"/>
      </w:pPr>
      <w:r w:rsidRPr="0023541D">
        <w:t>М.П.</w:t>
      </w:r>
    </w:p>
    <w:p w14:paraId="51674CE0" w14:textId="77777777" w:rsidR="00B423BA" w:rsidRPr="0023541D" w:rsidRDefault="00B423BA" w:rsidP="001D2594">
      <w:pPr>
        <w:widowControl w:val="0"/>
      </w:pPr>
      <w:r w:rsidRPr="0023541D">
        <w:t>«___» _______________ 20__г.</w:t>
      </w:r>
    </w:p>
    <w:p w14:paraId="02FD18AD" w14:textId="77777777" w:rsidR="00B423BA" w:rsidRPr="0023541D" w:rsidRDefault="00B423BA" w:rsidP="001D2594">
      <w:pPr>
        <w:widowControl w:val="0"/>
        <w:jc w:val="right"/>
      </w:pPr>
    </w:p>
    <w:p w14:paraId="42A85C85" w14:textId="77777777" w:rsidR="00884797" w:rsidRPr="0023541D" w:rsidRDefault="00884797" w:rsidP="001D2594">
      <w:pPr>
        <w:widowControl w:val="0"/>
        <w:jc w:val="right"/>
      </w:pPr>
    </w:p>
    <w:p w14:paraId="4FF23295" w14:textId="77777777" w:rsidR="00884797" w:rsidRPr="0023541D" w:rsidRDefault="00884797" w:rsidP="001D2594">
      <w:pPr>
        <w:widowControl w:val="0"/>
        <w:jc w:val="right"/>
      </w:pPr>
    </w:p>
    <w:p w14:paraId="198B6DED" w14:textId="77777777" w:rsidR="00884797" w:rsidRPr="0023541D" w:rsidRDefault="00884797" w:rsidP="001D2594">
      <w:pPr>
        <w:widowControl w:val="0"/>
        <w:jc w:val="right"/>
      </w:pPr>
    </w:p>
    <w:p w14:paraId="1504D0E0" w14:textId="77777777" w:rsidR="00884797" w:rsidRPr="0023541D" w:rsidRDefault="00884797" w:rsidP="001D2594">
      <w:pPr>
        <w:widowControl w:val="0"/>
        <w:jc w:val="right"/>
      </w:pPr>
    </w:p>
    <w:p w14:paraId="74CDE88E" w14:textId="77777777" w:rsidR="00884797" w:rsidRPr="0023541D" w:rsidRDefault="00884797" w:rsidP="001D2594">
      <w:pPr>
        <w:widowControl w:val="0"/>
        <w:jc w:val="right"/>
      </w:pPr>
    </w:p>
    <w:p w14:paraId="1A5F7EDB" w14:textId="77777777" w:rsidR="00884797" w:rsidRDefault="00884797" w:rsidP="001D2594">
      <w:pPr>
        <w:widowControl w:val="0"/>
        <w:jc w:val="right"/>
      </w:pPr>
    </w:p>
    <w:p w14:paraId="48EBA81E" w14:textId="77777777" w:rsidR="00737B59" w:rsidRDefault="00737B59" w:rsidP="001D2594">
      <w:pPr>
        <w:widowControl w:val="0"/>
        <w:jc w:val="right"/>
      </w:pPr>
    </w:p>
    <w:p w14:paraId="139D684F" w14:textId="77777777" w:rsidR="00737B59" w:rsidRPr="0023541D" w:rsidRDefault="00737B59" w:rsidP="001D2594">
      <w:pPr>
        <w:widowControl w:val="0"/>
        <w:jc w:val="right"/>
      </w:pPr>
    </w:p>
    <w:p w14:paraId="4445B88A" w14:textId="77777777" w:rsidR="0023541D" w:rsidRDefault="0023541D" w:rsidP="001D2594">
      <w:pPr>
        <w:widowControl w:val="0"/>
        <w:jc w:val="right"/>
      </w:pPr>
    </w:p>
    <w:p w14:paraId="5C92675B" w14:textId="0D97206B" w:rsidR="00B423BA" w:rsidRPr="001D2594" w:rsidRDefault="00B423BA" w:rsidP="001D2594">
      <w:pPr>
        <w:widowControl w:val="0"/>
        <w:jc w:val="right"/>
        <w:rPr>
          <w:bCs/>
        </w:rPr>
      </w:pPr>
      <w:r w:rsidRPr="001D2594">
        <w:rPr>
          <w:bCs/>
        </w:rPr>
        <w:t>Ф</w:t>
      </w:r>
      <w:r w:rsidR="0023541D" w:rsidRPr="001D2594">
        <w:rPr>
          <w:bCs/>
        </w:rPr>
        <w:t xml:space="preserve">ОРМА </w:t>
      </w:r>
      <w:r w:rsidRPr="001D2594">
        <w:rPr>
          <w:bCs/>
        </w:rPr>
        <w:t xml:space="preserve">№ 2.2 </w:t>
      </w:r>
    </w:p>
    <w:p w14:paraId="7793F90E" w14:textId="77777777" w:rsidR="00B423BA" w:rsidRPr="0023541D" w:rsidRDefault="00B423BA" w:rsidP="001D2594">
      <w:pPr>
        <w:widowControl w:val="0"/>
      </w:pPr>
    </w:p>
    <w:p w14:paraId="7220D2F0" w14:textId="77777777" w:rsidR="0023541D" w:rsidRDefault="0023541D" w:rsidP="001D2594">
      <w:pPr>
        <w:widowControl w:val="0"/>
        <w:jc w:val="center"/>
      </w:pPr>
    </w:p>
    <w:p w14:paraId="70492DFB" w14:textId="77777777" w:rsidR="0023541D" w:rsidRDefault="0023541D" w:rsidP="001D2594">
      <w:pPr>
        <w:widowControl w:val="0"/>
        <w:jc w:val="center"/>
      </w:pPr>
    </w:p>
    <w:p w14:paraId="4275EC7F" w14:textId="77777777" w:rsidR="0023541D" w:rsidRDefault="0023541D" w:rsidP="001D2594">
      <w:pPr>
        <w:widowControl w:val="0"/>
        <w:jc w:val="center"/>
      </w:pPr>
    </w:p>
    <w:p w14:paraId="02C6769D" w14:textId="77777777" w:rsidR="00B423BA" w:rsidRPr="0023541D" w:rsidRDefault="00B423BA" w:rsidP="001D2594">
      <w:pPr>
        <w:widowControl w:val="0"/>
        <w:jc w:val="center"/>
        <w:rPr>
          <w:b/>
        </w:rPr>
      </w:pPr>
      <w:r w:rsidRPr="0023541D">
        <w:rPr>
          <w:b/>
        </w:rPr>
        <w:t>Анкета участника открытого конкурса – индивидуального предпринимателя</w:t>
      </w:r>
    </w:p>
    <w:p w14:paraId="79C36110" w14:textId="77777777" w:rsidR="0023541D" w:rsidRDefault="0023541D" w:rsidP="001D2594">
      <w:pPr>
        <w:widowControl w:val="0"/>
        <w:jc w:val="center"/>
      </w:pPr>
    </w:p>
    <w:p w14:paraId="576FABDB" w14:textId="77777777" w:rsidR="0023541D" w:rsidRPr="0023541D" w:rsidRDefault="0023541D" w:rsidP="001D2594">
      <w:pPr>
        <w:widowControl w:val="0"/>
        <w:jc w:val="center"/>
      </w:pPr>
    </w:p>
    <w:p w14:paraId="12C12780" w14:textId="77777777" w:rsidR="00B423BA" w:rsidRPr="0023541D" w:rsidRDefault="00B423BA" w:rsidP="001D2594">
      <w:pPr>
        <w:widowControl w:val="0"/>
      </w:pPr>
    </w:p>
    <w:tbl>
      <w:tblPr>
        <w:tblW w:w="0" w:type="auto"/>
        <w:tblInd w:w="-40" w:type="dxa"/>
        <w:tblLayout w:type="fixed"/>
        <w:tblCellMar>
          <w:left w:w="40" w:type="dxa"/>
          <w:right w:w="40" w:type="dxa"/>
        </w:tblCellMar>
        <w:tblLook w:val="04A0" w:firstRow="1" w:lastRow="0" w:firstColumn="1" w:lastColumn="0" w:noHBand="0" w:noVBand="1"/>
      </w:tblPr>
      <w:tblGrid>
        <w:gridCol w:w="547"/>
        <w:gridCol w:w="4213"/>
        <w:gridCol w:w="4595"/>
      </w:tblGrid>
      <w:tr w:rsidR="00B423BA" w:rsidRPr="0023541D" w14:paraId="26CF44E2"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7151167" w14:textId="77777777" w:rsidR="00B423BA" w:rsidRPr="0023541D" w:rsidRDefault="00B423BA" w:rsidP="001D2594">
            <w:pPr>
              <w:widowControl w:val="0"/>
              <w:jc w:val="center"/>
            </w:pPr>
            <w:r w:rsidRPr="0023541D">
              <w:t>№ п/п</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E4953DE" w14:textId="77777777" w:rsidR="00B423BA" w:rsidRPr="0023541D" w:rsidRDefault="00B423BA" w:rsidP="001D2594">
            <w:pPr>
              <w:widowControl w:val="0"/>
              <w:ind w:firstLine="101"/>
              <w:jc w:val="center"/>
            </w:pPr>
            <w:r w:rsidRPr="0023541D">
              <w:t>Наименование</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E232F01" w14:textId="77777777" w:rsidR="00B423BA" w:rsidRPr="0023541D" w:rsidRDefault="00B423BA" w:rsidP="001D2594">
            <w:pPr>
              <w:widowControl w:val="0"/>
              <w:jc w:val="center"/>
            </w:pPr>
            <w:r w:rsidRPr="0023541D">
              <w:t>Данные участника открытого конкурса</w:t>
            </w:r>
          </w:p>
        </w:tc>
      </w:tr>
      <w:tr w:rsidR="00B423BA" w:rsidRPr="0023541D" w14:paraId="31C90DF1"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8924DF7" w14:textId="77777777" w:rsidR="00B423BA" w:rsidRPr="0023541D" w:rsidRDefault="00B423BA" w:rsidP="001D2594">
            <w:pPr>
              <w:widowControl w:val="0"/>
              <w:jc w:val="center"/>
            </w:pPr>
            <w:r w:rsidRPr="0023541D">
              <w:t>1.</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FC601F5" w14:textId="77777777" w:rsidR="00B423BA" w:rsidRPr="0023541D" w:rsidRDefault="00B423BA" w:rsidP="001D2594">
            <w:pPr>
              <w:widowControl w:val="0"/>
              <w:ind w:firstLine="13"/>
            </w:pPr>
            <w:r w:rsidRPr="0023541D">
              <w:t>Фамилия, имя, отчество</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A45C5FC" w14:textId="77777777" w:rsidR="00B423BA" w:rsidRPr="0023541D" w:rsidRDefault="00B423BA" w:rsidP="001D2594">
            <w:pPr>
              <w:widowControl w:val="0"/>
              <w:ind w:firstLine="709"/>
            </w:pPr>
          </w:p>
        </w:tc>
      </w:tr>
      <w:tr w:rsidR="00B423BA" w:rsidRPr="0023541D" w14:paraId="4710BBD2"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928B5A3" w14:textId="77777777" w:rsidR="00B423BA" w:rsidRPr="0023541D" w:rsidRDefault="00B423BA" w:rsidP="001D2594">
            <w:pPr>
              <w:widowControl w:val="0"/>
              <w:jc w:val="center"/>
            </w:pPr>
            <w:r w:rsidRPr="0023541D">
              <w:t>2.</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9CCF4F2" w14:textId="77777777" w:rsidR="00B423BA" w:rsidRPr="0023541D" w:rsidRDefault="00B423BA" w:rsidP="001D2594">
            <w:pPr>
              <w:widowControl w:val="0"/>
              <w:ind w:firstLine="13"/>
            </w:pPr>
            <w:r w:rsidRPr="0023541D">
              <w:t>Паспортные данные</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6DDD3BC" w14:textId="77777777" w:rsidR="00B423BA" w:rsidRPr="0023541D" w:rsidRDefault="00B423BA" w:rsidP="001D2594">
            <w:pPr>
              <w:widowControl w:val="0"/>
              <w:ind w:firstLine="709"/>
            </w:pPr>
          </w:p>
        </w:tc>
      </w:tr>
      <w:tr w:rsidR="00B423BA" w:rsidRPr="0023541D" w14:paraId="66072C11"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8025009" w14:textId="77777777" w:rsidR="00B423BA" w:rsidRPr="0023541D" w:rsidRDefault="00B423BA" w:rsidP="001D2594">
            <w:pPr>
              <w:widowControl w:val="0"/>
              <w:jc w:val="center"/>
            </w:pPr>
            <w:r w:rsidRPr="0023541D">
              <w:t>3.</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BC566ED" w14:textId="77777777" w:rsidR="00B423BA" w:rsidRPr="0023541D" w:rsidRDefault="00B423BA" w:rsidP="001D2594">
            <w:pPr>
              <w:widowControl w:val="0"/>
              <w:ind w:firstLine="13"/>
              <w:jc w:val="both"/>
            </w:pPr>
            <w:r w:rsidRPr="0023541D">
              <w:t>Место жительства</w:t>
            </w:r>
          </w:p>
          <w:p w14:paraId="1F0A5D07" w14:textId="77777777" w:rsidR="00B423BA" w:rsidRPr="0023541D" w:rsidRDefault="00B423BA" w:rsidP="001D2594">
            <w:pPr>
              <w:widowControl w:val="0"/>
              <w:ind w:firstLine="13"/>
              <w:jc w:val="both"/>
            </w:pPr>
            <w:r w:rsidRPr="0023541D">
              <w:t>(адрес регистрации и фактический адрес)</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B9FA198" w14:textId="77777777" w:rsidR="00B423BA" w:rsidRPr="0023541D" w:rsidRDefault="00B423BA" w:rsidP="001D2594">
            <w:pPr>
              <w:widowControl w:val="0"/>
              <w:ind w:firstLine="709"/>
            </w:pPr>
          </w:p>
        </w:tc>
      </w:tr>
      <w:tr w:rsidR="00B423BA" w:rsidRPr="0023541D" w14:paraId="58B1D46D"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C327F16" w14:textId="77777777" w:rsidR="00B423BA" w:rsidRPr="0023541D" w:rsidRDefault="00B423BA" w:rsidP="001D2594">
            <w:pPr>
              <w:widowControl w:val="0"/>
              <w:jc w:val="center"/>
            </w:pPr>
            <w:r w:rsidRPr="0023541D">
              <w:t>4.</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84252F2" w14:textId="77777777" w:rsidR="00B423BA" w:rsidRPr="0023541D" w:rsidRDefault="00B423BA" w:rsidP="001D2594">
            <w:pPr>
              <w:widowControl w:val="0"/>
              <w:ind w:firstLine="13"/>
            </w:pPr>
            <w:r w:rsidRPr="0023541D">
              <w:t>Регистрационные данные: дата и место регистрации; орган регистрации.</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374F398" w14:textId="77777777" w:rsidR="00B423BA" w:rsidRPr="0023541D" w:rsidRDefault="00B423BA" w:rsidP="001D2594">
            <w:pPr>
              <w:widowControl w:val="0"/>
              <w:ind w:firstLine="709"/>
            </w:pPr>
          </w:p>
        </w:tc>
      </w:tr>
      <w:tr w:rsidR="00B423BA" w:rsidRPr="0023541D" w14:paraId="46B46144"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92F3B01" w14:textId="77777777" w:rsidR="00B423BA" w:rsidRPr="0023541D" w:rsidRDefault="00B423BA" w:rsidP="001D2594">
            <w:pPr>
              <w:widowControl w:val="0"/>
              <w:jc w:val="center"/>
            </w:pPr>
            <w:r w:rsidRPr="0023541D">
              <w:t>5.</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3F7744C" w14:textId="77777777" w:rsidR="00B423BA" w:rsidRPr="0023541D" w:rsidRDefault="00B423BA" w:rsidP="001D2594">
            <w:pPr>
              <w:widowControl w:val="0"/>
              <w:ind w:firstLine="13"/>
            </w:pPr>
            <w:r w:rsidRPr="0023541D">
              <w:t>ИНН</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73566C5" w14:textId="77777777" w:rsidR="00B423BA" w:rsidRPr="0023541D" w:rsidRDefault="00B423BA" w:rsidP="001D2594">
            <w:pPr>
              <w:widowControl w:val="0"/>
              <w:ind w:firstLine="709"/>
            </w:pPr>
          </w:p>
        </w:tc>
      </w:tr>
      <w:tr w:rsidR="00B423BA" w:rsidRPr="0023541D" w14:paraId="60DE2EFA"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1045568" w14:textId="77777777" w:rsidR="00B423BA" w:rsidRPr="0023541D" w:rsidRDefault="00B423BA" w:rsidP="001D2594">
            <w:pPr>
              <w:widowControl w:val="0"/>
              <w:jc w:val="center"/>
            </w:pPr>
            <w:r w:rsidRPr="0023541D">
              <w:t>6.</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E4D393D" w14:textId="77777777" w:rsidR="00B423BA" w:rsidRPr="0023541D" w:rsidRDefault="00B423BA" w:rsidP="001D2594">
            <w:pPr>
              <w:widowControl w:val="0"/>
              <w:ind w:firstLine="13"/>
            </w:pPr>
            <w:r w:rsidRPr="0023541D">
              <w:t>ОРГНИП</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399DDC9" w14:textId="77777777" w:rsidR="00B423BA" w:rsidRPr="0023541D" w:rsidRDefault="00B423BA" w:rsidP="001D2594">
            <w:pPr>
              <w:widowControl w:val="0"/>
              <w:ind w:firstLine="709"/>
            </w:pPr>
          </w:p>
        </w:tc>
      </w:tr>
      <w:tr w:rsidR="00B423BA" w:rsidRPr="0023541D" w14:paraId="65739651"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6BD072F" w14:textId="77777777" w:rsidR="00B423BA" w:rsidRPr="0023541D" w:rsidRDefault="00B423BA" w:rsidP="001D2594">
            <w:pPr>
              <w:widowControl w:val="0"/>
              <w:jc w:val="center"/>
            </w:pPr>
            <w:r w:rsidRPr="0023541D">
              <w:t>7.</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CC97229" w14:textId="77777777" w:rsidR="00B423BA" w:rsidRPr="0023541D" w:rsidRDefault="00B423BA" w:rsidP="001D2594">
            <w:pPr>
              <w:widowControl w:val="0"/>
              <w:ind w:firstLine="13"/>
            </w:pPr>
            <w:r w:rsidRPr="0023541D">
              <w:t>ОКВЭД (основной и дополнительные)</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72D71CD" w14:textId="77777777" w:rsidR="00B423BA" w:rsidRPr="0023541D" w:rsidRDefault="00B423BA" w:rsidP="001D2594">
            <w:pPr>
              <w:widowControl w:val="0"/>
              <w:ind w:firstLine="709"/>
            </w:pPr>
          </w:p>
        </w:tc>
      </w:tr>
      <w:tr w:rsidR="00B423BA" w:rsidRPr="0023541D" w14:paraId="6F6D9ABA"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E5AA141" w14:textId="77777777" w:rsidR="00B423BA" w:rsidRPr="0023541D" w:rsidRDefault="00B423BA" w:rsidP="001D2594">
            <w:pPr>
              <w:widowControl w:val="0"/>
              <w:jc w:val="center"/>
            </w:pPr>
            <w:r w:rsidRPr="0023541D">
              <w:t>8.</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5E90FCF" w14:textId="77777777" w:rsidR="00B423BA" w:rsidRPr="0023541D" w:rsidRDefault="00B423BA" w:rsidP="001D2594">
            <w:pPr>
              <w:widowControl w:val="0"/>
              <w:ind w:firstLine="13"/>
            </w:pPr>
            <w:r w:rsidRPr="0023541D">
              <w:t>Номер контактного телефона</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9103FD5" w14:textId="77777777" w:rsidR="00B423BA" w:rsidRPr="0023541D" w:rsidRDefault="00B423BA" w:rsidP="001D2594">
            <w:pPr>
              <w:widowControl w:val="0"/>
              <w:ind w:firstLine="709"/>
            </w:pPr>
          </w:p>
        </w:tc>
      </w:tr>
      <w:tr w:rsidR="00B423BA" w:rsidRPr="0023541D" w14:paraId="4DFE91C7"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AD5D54B" w14:textId="77777777" w:rsidR="00B423BA" w:rsidRPr="0023541D" w:rsidRDefault="00B423BA" w:rsidP="001D2594">
            <w:pPr>
              <w:widowControl w:val="0"/>
              <w:jc w:val="center"/>
            </w:pPr>
            <w:r w:rsidRPr="0023541D">
              <w:lastRenderedPageBreak/>
              <w:t>9.</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86484AC" w14:textId="77777777" w:rsidR="00B423BA" w:rsidRPr="0023541D" w:rsidRDefault="00B423BA" w:rsidP="001D2594">
            <w:pPr>
              <w:widowControl w:val="0"/>
              <w:ind w:firstLine="13"/>
            </w:pPr>
            <w:r w:rsidRPr="0023541D">
              <w:t>Банковские реквизиты: наименование обслуживающего банка; расчетный счет; корреспондентский счет; БИК; КПП.</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3429FF0" w14:textId="77777777" w:rsidR="00B423BA" w:rsidRPr="0023541D" w:rsidRDefault="00B423BA" w:rsidP="001D2594">
            <w:pPr>
              <w:widowControl w:val="0"/>
              <w:ind w:firstLine="709"/>
            </w:pPr>
          </w:p>
        </w:tc>
      </w:tr>
      <w:tr w:rsidR="00B423BA" w:rsidRPr="0023541D" w14:paraId="2040BC58" w14:textId="77777777" w:rsidTr="00B423BA">
        <w:tc>
          <w:tcPr>
            <w:tcW w:w="547"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A2B6618" w14:textId="77777777" w:rsidR="00B423BA" w:rsidRPr="0023541D" w:rsidRDefault="00B423BA" w:rsidP="001D2594">
            <w:pPr>
              <w:widowControl w:val="0"/>
              <w:jc w:val="center"/>
            </w:pPr>
            <w:r w:rsidRPr="0023541D">
              <w:t>10.</w:t>
            </w:r>
          </w:p>
        </w:tc>
        <w:tc>
          <w:tcPr>
            <w:tcW w:w="4213"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DF888A7" w14:textId="77777777" w:rsidR="00B423BA" w:rsidRPr="0023541D" w:rsidRDefault="00B423BA" w:rsidP="001D2594">
            <w:pPr>
              <w:widowControl w:val="0"/>
              <w:ind w:firstLine="13"/>
            </w:pPr>
            <w:r w:rsidRPr="0023541D">
              <w:t>Адрес электронной почты</w:t>
            </w:r>
          </w:p>
        </w:tc>
        <w:tc>
          <w:tcPr>
            <w:tcW w:w="459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29F31A8" w14:textId="77777777" w:rsidR="00B423BA" w:rsidRPr="0023541D" w:rsidRDefault="00B423BA" w:rsidP="001D2594">
            <w:pPr>
              <w:widowControl w:val="0"/>
              <w:ind w:firstLine="709"/>
            </w:pPr>
          </w:p>
        </w:tc>
      </w:tr>
    </w:tbl>
    <w:p w14:paraId="6E864C4A" w14:textId="77777777" w:rsidR="00B423BA" w:rsidRPr="0023541D" w:rsidRDefault="00B423BA" w:rsidP="001D2594">
      <w:pPr>
        <w:widowControl w:val="0"/>
      </w:pPr>
    </w:p>
    <w:p w14:paraId="3129A84C" w14:textId="77777777" w:rsidR="00B423BA" w:rsidRPr="0023541D" w:rsidRDefault="00B423BA" w:rsidP="001D2594">
      <w:pPr>
        <w:widowControl w:val="0"/>
      </w:pPr>
    </w:p>
    <w:p w14:paraId="262A375D" w14:textId="77777777" w:rsidR="00B423BA" w:rsidRPr="0023541D" w:rsidRDefault="00B423BA" w:rsidP="001D2594">
      <w:pPr>
        <w:widowControl w:val="0"/>
      </w:pPr>
      <w:r w:rsidRPr="0023541D">
        <w:t>Заверяю правильность всех данных, указанных в анкете.</w:t>
      </w:r>
    </w:p>
    <w:p w14:paraId="3C9AB6C3" w14:textId="77777777" w:rsidR="00B423BA" w:rsidRPr="0023541D" w:rsidRDefault="00B423BA" w:rsidP="001D2594">
      <w:pPr>
        <w:widowControl w:val="0"/>
      </w:pPr>
    </w:p>
    <w:p w14:paraId="166237BA" w14:textId="77777777" w:rsidR="00B423BA" w:rsidRPr="0023541D" w:rsidRDefault="00B423BA" w:rsidP="001D2594">
      <w:pPr>
        <w:widowControl w:val="0"/>
      </w:pPr>
      <w:r w:rsidRPr="0023541D">
        <w:t>Заявитель     _________________ (______________________________)</w:t>
      </w:r>
    </w:p>
    <w:p w14:paraId="510088BA" w14:textId="77777777" w:rsidR="00B423BA" w:rsidRPr="0023541D" w:rsidRDefault="00B423BA" w:rsidP="001D2594">
      <w:pPr>
        <w:widowControl w:val="0"/>
      </w:pPr>
      <w:r w:rsidRPr="0023541D">
        <w:t xml:space="preserve">                                                    (подпись) </w:t>
      </w:r>
      <w:r w:rsidRPr="0023541D">
        <w:tab/>
        <w:t xml:space="preserve">                                                                     (фамилия, и., </w:t>
      </w:r>
      <w:proofErr w:type="gramStart"/>
      <w:r w:rsidRPr="0023541D">
        <w:t>о</w:t>
      </w:r>
      <w:proofErr w:type="gramEnd"/>
      <w:r w:rsidRPr="0023541D">
        <w:t>.)</w:t>
      </w:r>
    </w:p>
    <w:p w14:paraId="1C8A1D37" w14:textId="77777777" w:rsidR="00B423BA" w:rsidRPr="0023541D" w:rsidRDefault="00B423BA" w:rsidP="001D2594">
      <w:pPr>
        <w:widowControl w:val="0"/>
      </w:pPr>
      <w:r w:rsidRPr="0023541D">
        <w:t>М.П.</w:t>
      </w:r>
    </w:p>
    <w:p w14:paraId="798F920E" w14:textId="77777777" w:rsidR="00B423BA" w:rsidRPr="0023541D" w:rsidRDefault="00B423BA" w:rsidP="001D2594">
      <w:pPr>
        <w:widowControl w:val="0"/>
      </w:pPr>
      <w:r w:rsidRPr="0023541D">
        <w:t>«___» _______________ 20__г.</w:t>
      </w:r>
    </w:p>
    <w:p w14:paraId="13E32371" w14:textId="77777777" w:rsidR="00B423BA" w:rsidRPr="0023541D" w:rsidRDefault="00B423BA" w:rsidP="001D2594">
      <w:pPr>
        <w:widowControl w:val="0"/>
      </w:pPr>
    </w:p>
    <w:p w14:paraId="0BD35F60" w14:textId="77777777" w:rsidR="00B423BA" w:rsidRPr="0023541D" w:rsidRDefault="00B423BA" w:rsidP="001D2594">
      <w:pPr>
        <w:widowControl w:val="0"/>
      </w:pPr>
    </w:p>
    <w:p w14:paraId="46FE97A1" w14:textId="77777777" w:rsidR="00B423BA" w:rsidRPr="0023541D" w:rsidRDefault="00B423BA" w:rsidP="001D2594">
      <w:pPr>
        <w:widowControl w:val="0"/>
        <w:jc w:val="right"/>
      </w:pPr>
    </w:p>
    <w:p w14:paraId="300BC658" w14:textId="77777777" w:rsidR="00B423BA" w:rsidRPr="0023541D" w:rsidRDefault="00B423BA" w:rsidP="001D2594">
      <w:pPr>
        <w:widowControl w:val="0"/>
        <w:jc w:val="right"/>
      </w:pPr>
    </w:p>
    <w:p w14:paraId="4EC4E30D" w14:textId="77777777" w:rsidR="00B423BA" w:rsidRPr="0023541D" w:rsidRDefault="00B423BA" w:rsidP="001D2594">
      <w:pPr>
        <w:widowControl w:val="0"/>
        <w:jc w:val="right"/>
      </w:pPr>
    </w:p>
    <w:p w14:paraId="724755B1" w14:textId="77777777" w:rsidR="00B423BA" w:rsidRPr="0023541D" w:rsidRDefault="00B423BA" w:rsidP="001D2594">
      <w:pPr>
        <w:widowControl w:val="0"/>
        <w:jc w:val="right"/>
      </w:pPr>
    </w:p>
    <w:p w14:paraId="35AF5DB0" w14:textId="77777777" w:rsidR="00B423BA" w:rsidRPr="0023541D" w:rsidRDefault="00B423BA" w:rsidP="001D2594">
      <w:pPr>
        <w:widowControl w:val="0"/>
        <w:jc w:val="right"/>
      </w:pPr>
    </w:p>
    <w:p w14:paraId="23AA027B" w14:textId="77777777" w:rsidR="00B423BA" w:rsidRPr="0023541D" w:rsidRDefault="00B423BA" w:rsidP="001D2594">
      <w:pPr>
        <w:widowControl w:val="0"/>
        <w:jc w:val="right"/>
      </w:pPr>
    </w:p>
    <w:p w14:paraId="4C2DDE7B" w14:textId="77777777" w:rsidR="00B423BA" w:rsidRPr="0023541D" w:rsidRDefault="00B423BA" w:rsidP="001D2594">
      <w:pPr>
        <w:widowControl w:val="0"/>
        <w:jc w:val="right"/>
      </w:pPr>
    </w:p>
    <w:p w14:paraId="16BCFE8F" w14:textId="77777777" w:rsidR="00B423BA" w:rsidRPr="0023541D" w:rsidRDefault="00B423BA" w:rsidP="001D2594">
      <w:pPr>
        <w:widowControl w:val="0"/>
        <w:jc w:val="right"/>
      </w:pPr>
    </w:p>
    <w:p w14:paraId="6B7E80AC" w14:textId="77777777" w:rsidR="00B423BA" w:rsidRPr="0023541D" w:rsidRDefault="00B423BA" w:rsidP="001D2594">
      <w:pPr>
        <w:widowControl w:val="0"/>
        <w:jc w:val="right"/>
      </w:pPr>
    </w:p>
    <w:p w14:paraId="6F1B46AF" w14:textId="77777777" w:rsidR="00884797" w:rsidRPr="0023541D" w:rsidRDefault="00884797" w:rsidP="001D2594">
      <w:pPr>
        <w:widowControl w:val="0"/>
        <w:jc w:val="right"/>
      </w:pPr>
    </w:p>
    <w:p w14:paraId="04739FB0" w14:textId="77777777" w:rsidR="00884797" w:rsidRPr="0023541D" w:rsidRDefault="00884797" w:rsidP="001D2594">
      <w:pPr>
        <w:widowControl w:val="0"/>
        <w:jc w:val="right"/>
      </w:pPr>
    </w:p>
    <w:p w14:paraId="62C1DD01" w14:textId="77777777" w:rsidR="00884797" w:rsidRPr="0023541D" w:rsidRDefault="00884797" w:rsidP="001D2594">
      <w:pPr>
        <w:widowControl w:val="0"/>
        <w:jc w:val="right"/>
      </w:pPr>
    </w:p>
    <w:p w14:paraId="7D52AFA7" w14:textId="77777777" w:rsidR="00114EFD" w:rsidRDefault="00114EFD" w:rsidP="001D2594">
      <w:pPr>
        <w:widowControl w:val="0"/>
        <w:jc w:val="right"/>
      </w:pPr>
    </w:p>
    <w:p w14:paraId="6E9C8E7A" w14:textId="01EB5DE9" w:rsidR="00B423BA" w:rsidRPr="00334C84" w:rsidRDefault="0023541D" w:rsidP="001D2594">
      <w:pPr>
        <w:widowControl w:val="0"/>
        <w:jc w:val="right"/>
        <w:rPr>
          <w:b/>
        </w:rPr>
      </w:pPr>
      <w:r w:rsidRPr="00334C84">
        <w:rPr>
          <w:b/>
        </w:rPr>
        <w:t xml:space="preserve">ФОРМА </w:t>
      </w:r>
      <w:r w:rsidR="00B423BA" w:rsidRPr="00334C84">
        <w:rPr>
          <w:b/>
        </w:rPr>
        <w:t>№ 3</w:t>
      </w:r>
    </w:p>
    <w:p w14:paraId="0712CD85" w14:textId="77777777" w:rsidR="00B423BA" w:rsidRPr="0023541D" w:rsidRDefault="00B423BA" w:rsidP="001D2594">
      <w:pPr>
        <w:widowControl w:val="0"/>
      </w:pPr>
    </w:p>
    <w:p w14:paraId="3D7E72A9" w14:textId="77777777" w:rsidR="0023541D" w:rsidRDefault="0023541D" w:rsidP="001D2594">
      <w:pPr>
        <w:widowControl w:val="0"/>
        <w:jc w:val="center"/>
        <w:rPr>
          <w:b/>
        </w:rPr>
      </w:pPr>
    </w:p>
    <w:p w14:paraId="776309B5" w14:textId="77777777" w:rsidR="00B423BA" w:rsidRPr="0023541D" w:rsidRDefault="00B423BA" w:rsidP="001D2594">
      <w:pPr>
        <w:widowControl w:val="0"/>
        <w:jc w:val="center"/>
        <w:rPr>
          <w:b/>
        </w:rPr>
      </w:pPr>
      <w:r w:rsidRPr="0023541D">
        <w:rPr>
          <w:b/>
        </w:rPr>
        <w:t>Запрос на представление разъяснений положений конкурсной документации</w:t>
      </w:r>
    </w:p>
    <w:p w14:paraId="2D784CE8" w14:textId="77777777" w:rsidR="00B423BA" w:rsidRPr="0023541D" w:rsidRDefault="00B423BA" w:rsidP="001D2594">
      <w:pPr>
        <w:widowControl w:val="0"/>
      </w:pPr>
    </w:p>
    <w:tbl>
      <w:tblPr>
        <w:tblW w:w="0" w:type="auto"/>
        <w:tblLook w:val="04A0" w:firstRow="1" w:lastRow="0" w:firstColumn="1" w:lastColumn="0" w:noHBand="0" w:noVBand="1"/>
      </w:tblPr>
      <w:tblGrid>
        <w:gridCol w:w="5070"/>
        <w:gridCol w:w="4501"/>
      </w:tblGrid>
      <w:tr w:rsidR="00B423BA" w:rsidRPr="0023541D" w14:paraId="784DA06A" w14:textId="77777777" w:rsidTr="00B423BA">
        <w:tc>
          <w:tcPr>
            <w:tcW w:w="5070" w:type="dxa"/>
          </w:tcPr>
          <w:p w14:paraId="7B2B2656" w14:textId="77777777" w:rsidR="00B423BA" w:rsidRPr="0023541D" w:rsidRDefault="00B423BA" w:rsidP="001D2594">
            <w:pPr>
              <w:widowControl w:val="0"/>
            </w:pPr>
          </w:p>
        </w:tc>
        <w:tc>
          <w:tcPr>
            <w:tcW w:w="4501" w:type="dxa"/>
          </w:tcPr>
          <w:p w14:paraId="416AAB13" w14:textId="77777777" w:rsidR="00B423BA" w:rsidRPr="0023541D" w:rsidRDefault="00B423BA" w:rsidP="001D2594">
            <w:pPr>
              <w:widowControl w:val="0"/>
              <w:jc w:val="right"/>
            </w:pPr>
            <w:r w:rsidRPr="0023541D">
              <w:t xml:space="preserve">В </w:t>
            </w:r>
            <w:r w:rsidRPr="0023541D">
              <w:rPr>
                <w:color w:val="020B22"/>
                <w:shd w:val="clear" w:color="auto" w:fill="FFFFFF"/>
              </w:rPr>
              <w:t>конкурсную комиссию по проведению открытого конкурса на право заключения концессионного соглашения</w:t>
            </w:r>
          </w:p>
          <w:p w14:paraId="3431DF3B" w14:textId="77777777" w:rsidR="00B423BA" w:rsidRPr="0023541D" w:rsidRDefault="00B423BA" w:rsidP="001D2594">
            <w:pPr>
              <w:widowControl w:val="0"/>
              <w:jc w:val="both"/>
            </w:pPr>
          </w:p>
        </w:tc>
      </w:tr>
    </w:tbl>
    <w:p w14:paraId="550FF55F" w14:textId="77777777" w:rsidR="00B423BA" w:rsidRPr="0023541D" w:rsidRDefault="00B423BA" w:rsidP="001D2594">
      <w:pPr>
        <w:widowControl w:val="0"/>
      </w:pPr>
    </w:p>
    <w:p w14:paraId="604528E2" w14:textId="77777777" w:rsidR="00B423BA" w:rsidRPr="0023541D" w:rsidRDefault="00B423BA" w:rsidP="001D2594">
      <w:pPr>
        <w:widowControl w:val="0"/>
      </w:pPr>
      <w:r w:rsidRPr="0023541D">
        <w:t>На бланке (при наличии)</w:t>
      </w:r>
    </w:p>
    <w:p w14:paraId="583E4B1B" w14:textId="77777777" w:rsidR="00B423BA" w:rsidRPr="0023541D" w:rsidRDefault="00B423BA" w:rsidP="001D2594">
      <w:pPr>
        <w:widowControl w:val="0"/>
      </w:pPr>
      <w:r w:rsidRPr="0023541D">
        <w:t>№__ «___» __________20_ г.</w:t>
      </w:r>
    </w:p>
    <w:p w14:paraId="68D41EF3" w14:textId="77777777" w:rsidR="00B423BA" w:rsidRPr="0023541D" w:rsidRDefault="00B423BA" w:rsidP="001D2594">
      <w:pPr>
        <w:widowControl w:val="0"/>
      </w:pPr>
      <w:r w:rsidRPr="0023541D">
        <w:tab/>
      </w:r>
    </w:p>
    <w:p w14:paraId="2CB44FCF" w14:textId="77777777" w:rsidR="00B423BA" w:rsidRPr="0023541D" w:rsidRDefault="00B423BA" w:rsidP="001D2594">
      <w:pPr>
        <w:widowControl w:val="0"/>
      </w:pPr>
      <w:r w:rsidRPr="0023541D">
        <w:t>Прошу Вас разъяснить следующие положения конкурсной документации:</w:t>
      </w:r>
    </w:p>
    <w:p w14:paraId="1C667186" w14:textId="77777777" w:rsidR="00B423BA" w:rsidRPr="0023541D" w:rsidRDefault="00B423BA" w:rsidP="001D2594">
      <w:pPr>
        <w:widowControl w:val="0"/>
      </w:pPr>
    </w:p>
    <w:p w14:paraId="211DD36F" w14:textId="77777777" w:rsidR="00B423BA" w:rsidRPr="0023541D" w:rsidRDefault="00B423BA" w:rsidP="001D2594">
      <w:pPr>
        <w:widowControl w:val="0"/>
      </w:pPr>
      <w:r w:rsidRPr="0023541D">
        <w:tab/>
      </w:r>
    </w:p>
    <w:tbl>
      <w:tblPr>
        <w:tblW w:w="0" w:type="auto"/>
        <w:tblLayout w:type="fixed"/>
        <w:tblCellMar>
          <w:left w:w="40" w:type="dxa"/>
          <w:right w:w="40" w:type="dxa"/>
        </w:tblCellMar>
        <w:tblLook w:val="04A0" w:firstRow="1" w:lastRow="0" w:firstColumn="1" w:lastColumn="0" w:noHBand="0" w:noVBand="1"/>
      </w:tblPr>
      <w:tblGrid>
        <w:gridCol w:w="1781"/>
        <w:gridCol w:w="3543"/>
        <w:gridCol w:w="4449"/>
      </w:tblGrid>
      <w:tr w:rsidR="00B423BA" w:rsidRPr="0023541D" w14:paraId="7683A82F" w14:textId="77777777" w:rsidTr="00B423BA">
        <w:trPr>
          <w:trHeight w:hRule="exact" w:val="1488"/>
        </w:trPr>
        <w:tc>
          <w:tcPr>
            <w:tcW w:w="178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045142E" w14:textId="77777777" w:rsidR="00B423BA" w:rsidRPr="0023541D" w:rsidRDefault="00B423BA" w:rsidP="001D2594">
            <w:pPr>
              <w:widowControl w:val="0"/>
              <w:jc w:val="center"/>
            </w:pPr>
            <w:r w:rsidRPr="0023541D">
              <w:t>№</w:t>
            </w:r>
          </w:p>
          <w:p w14:paraId="4523EDCB" w14:textId="77777777" w:rsidR="00B423BA" w:rsidRPr="0023541D" w:rsidRDefault="00B423BA" w:rsidP="001D2594">
            <w:pPr>
              <w:widowControl w:val="0"/>
              <w:jc w:val="center"/>
            </w:pPr>
            <w:r w:rsidRPr="0023541D">
              <w:t xml:space="preserve"> п/п</w:t>
            </w:r>
          </w:p>
        </w:tc>
        <w:tc>
          <w:tcPr>
            <w:tcW w:w="354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E6670B9" w14:textId="77777777" w:rsidR="00B423BA" w:rsidRPr="0023541D" w:rsidRDefault="00B423BA" w:rsidP="001D2594">
            <w:pPr>
              <w:widowControl w:val="0"/>
              <w:jc w:val="center"/>
            </w:pPr>
            <w:r w:rsidRPr="0023541D">
              <w:t>Ссылка на пункт конкурсной документации, положения которого следует разъяснить</w:t>
            </w:r>
          </w:p>
        </w:tc>
        <w:tc>
          <w:tcPr>
            <w:tcW w:w="444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AFF12DF" w14:textId="77777777" w:rsidR="00B423BA" w:rsidRPr="0023541D" w:rsidRDefault="00B423BA" w:rsidP="001D2594">
            <w:pPr>
              <w:widowControl w:val="0"/>
              <w:jc w:val="center"/>
            </w:pPr>
            <w:r w:rsidRPr="0023541D">
              <w:t>Содержание запроса на разъяснение положений конкурсной документации</w:t>
            </w:r>
          </w:p>
        </w:tc>
      </w:tr>
      <w:tr w:rsidR="00B423BA" w:rsidRPr="0023541D" w14:paraId="5BC964DB" w14:textId="77777777" w:rsidTr="00B423BA">
        <w:trPr>
          <w:trHeight w:val="337"/>
        </w:trPr>
        <w:tc>
          <w:tcPr>
            <w:tcW w:w="178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3D8159A" w14:textId="77777777" w:rsidR="00B423BA" w:rsidRPr="0023541D" w:rsidRDefault="00B423BA" w:rsidP="001D2594">
            <w:pPr>
              <w:widowControl w:val="0"/>
              <w:jc w:val="center"/>
            </w:pPr>
          </w:p>
          <w:p w14:paraId="03C1789C" w14:textId="77777777" w:rsidR="00B423BA" w:rsidRPr="0023541D" w:rsidRDefault="00B423BA" w:rsidP="001D2594">
            <w:pPr>
              <w:widowControl w:val="0"/>
              <w:jc w:val="center"/>
            </w:pPr>
          </w:p>
        </w:tc>
        <w:tc>
          <w:tcPr>
            <w:tcW w:w="354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03CACF9" w14:textId="77777777" w:rsidR="00B423BA" w:rsidRPr="0023541D" w:rsidRDefault="00B423BA" w:rsidP="001D2594">
            <w:pPr>
              <w:widowControl w:val="0"/>
              <w:jc w:val="center"/>
            </w:pPr>
          </w:p>
          <w:p w14:paraId="22C49E0E" w14:textId="77777777" w:rsidR="00B423BA" w:rsidRPr="0023541D" w:rsidRDefault="00B423BA" w:rsidP="001D2594">
            <w:pPr>
              <w:widowControl w:val="0"/>
              <w:jc w:val="center"/>
            </w:pPr>
          </w:p>
        </w:tc>
        <w:tc>
          <w:tcPr>
            <w:tcW w:w="444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BF05181" w14:textId="77777777" w:rsidR="00B423BA" w:rsidRPr="0023541D" w:rsidRDefault="00B423BA" w:rsidP="001D2594">
            <w:pPr>
              <w:widowControl w:val="0"/>
              <w:jc w:val="center"/>
            </w:pPr>
          </w:p>
          <w:p w14:paraId="7D73BA92" w14:textId="77777777" w:rsidR="00B423BA" w:rsidRPr="0023541D" w:rsidRDefault="00B423BA" w:rsidP="001D2594">
            <w:pPr>
              <w:widowControl w:val="0"/>
              <w:jc w:val="center"/>
            </w:pPr>
          </w:p>
        </w:tc>
      </w:tr>
    </w:tbl>
    <w:p w14:paraId="582EFC1A" w14:textId="77777777" w:rsidR="00B423BA" w:rsidRPr="0023541D" w:rsidRDefault="00B423BA" w:rsidP="001D2594">
      <w:pPr>
        <w:widowControl w:val="0"/>
      </w:pPr>
    </w:p>
    <w:p w14:paraId="1D8A436B" w14:textId="77777777" w:rsidR="00B423BA" w:rsidRPr="0023541D" w:rsidRDefault="00B423BA" w:rsidP="001D2594">
      <w:pPr>
        <w:widowControl w:val="0"/>
      </w:pPr>
    </w:p>
    <w:p w14:paraId="5C492EC5" w14:textId="77777777" w:rsidR="00B423BA" w:rsidRPr="0023541D" w:rsidRDefault="00B423BA" w:rsidP="001D2594">
      <w:pPr>
        <w:widowControl w:val="0"/>
      </w:pPr>
    </w:p>
    <w:p w14:paraId="7E941FAB" w14:textId="77777777" w:rsidR="00B423BA" w:rsidRPr="0023541D" w:rsidRDefault="00B423BA" w:rsidP="001D2594">
      <w:pPr>
        <w:widowControl w:val="0"/>
      </w:pPr>
      <w:r w:rsidRPr="0023541D">
        <w:t>Ответ на запрос прошу направить по адресу: __________________________________________________________________</w:t>
      </w:r>
    </w:p>
    <w:p w14:paraId="138FD6BD" w14:textId="77777777" w:rsidR="00B423BA" w:rsidRPr="0023541D" w:rsidRDefault="00B423BA" w:rsidP="001D2594">
      <w:pPr>
        <w:widowControl w:val="0"/>
      </w:pPr>
      <w:r w:rsidRPr="0023541D">
        <w:t>__________________________________________________________________</w:t>
      </w:r>
    </w:p>
    <w:p w14:paraId="102DCEA1" w14:textId="77777777" w:rsidR="00B423BA" w:rsidRPr="0023541D" w:rsidRDefault="00B423BA" w:rsidP="001D2594">
      <w:pPr>
        <w:widowControl w:val="0"/>
        <w:jc w:val="center"/>
      </w:pPr>
      <w:r w:rsidRPr="0023541D">
        <w:t>(почтовый адрес, телефон/факс и e-</w:t>
      </w:r>
      <w:proofErr w:type="spellStart"/>
      <w:r w:rsidRPr="0023541D">
        <w:t>mail</w:t>
      </w:r>
      <w:proofErr w:type="spellEnd"/>
      <w:r w:rsidRPr="0023541D">
        <w:t xml:space="preserve"> на которые должны быть направлены разъяснения)</w:t>
      </w:r>
    </w:p>
    <w:p w14:paraId="485CB248" w14:textId="77777777" w:rsidR="00B423BA" w:rsidRPr="0023541D" w:rsidRDefault="00B423BA" w:rsidP="001D2594">
      <w:pPr>
        <w:widowControl w:val="0"/>
      </w:pPr>
      <w:r w:rsidRPr="0023541D">
        <w:t>Заявитель   _______________        _________________ (________________)</w:t>
      </w:r>
    </w:p>
    <w:p w14:paraId="27304C0D" w14:textId="77777777" w:rsidR="00B423BA" w:rsidRPr="0023541D" w:rsidRDefault="00B423BA" w:rsidP="001D2594">
      <w:pPr>
        <w:widowControl w:val="0"/>
      </w:pPr>
      <w:r w:rsidRPr="0023541D">
        <w:t xml:space="preserve">                                              (должность)                                                      (подпись) </w:t>
      </w:r>
      <w:r w:rsidRPr="0023541D">
        <w:tab/>
        <w:t xml:space="preserve">                                       (фамилия, и., </w:t>
      </w:r>
      <w:proofErr w:type="gramStart"/>
      <w:r w:rsidRPr="0023541D">
        <w:t>о</w:t>
      </w:r>
      <w:proofErr w:type="gramEnd"/>
      <w:r w:rsidRPr="0023541D">
        <w:t>.)</w:t>
      </w:r>
    </w:p>
    <w:p w14:paraId="02E244AD" w14:textId="77777777" w:rsidR="00B423BA" w:rsidRPr="0023541D" w:rsidRDefault="00B423BA" w:rsidP="001D2594">
      <w:pPr>
        <w:widowControl w:val="0"/>
      </w:pPr>
      <w:r w:rsidRPr="0023541D">
        <w:t>М.П.</w:t>
      </w:r>
    </w:p>
    <w:p w14:paraId="3D714BEF" w14:textId="77777777" w:rsidR="00B423BA" w:rsidRPr="0023541D" w:rsidRDefault="00B423BA" w:rsidP="001D2594">
      <w:pPr>
        <w:widowControl w:val="0"/>
      </w:pPr>
      <w:r w:rsidRPr="0023541D">
        <w:t>«___» _______________ 20__г.</w:t>
      </w:r>
    </w:p>
    <w:p w14:paraId="3E7AD450" w14:textId="77777777" w:rsidR="00B423BA" w:rsidRPr="0023541D" w:rsidRDefault="00B423BA" w:rsidP="001D2594">
      <w:pPr>
        <w:widowControl w:val="0"/>
      </w:pPr>
    </w:p>
    <w:p w14:paraId="092FCC4B" w14:textId="77777777" w:rsidR="00884797" w:rsidRPr="0023541D" w:rsidRDefault="00884797" w:rsidP="001D2594">
      <w:pPr>
        <w:widowControl w:val="0"/>
        <w:jc w:val="right"/>
      </w:pPr>
    </w:p>
    <w:p w14:paraId="4D1BFBE2" w14:textId="77777777" w:rsidR="00AF38CA" w:rsidRPr="0023541D" w:rsidRDefault="00AF38CA" w:rsidP="001D2594">
      <w:pPr>
        <w:widowControl w:val="0"/>
        <w:jc w:val="right"/>
      </w:pPr>
    </w:p>
    <w:p w14:paraId="459AF28E" w14:textId="77777777" w:rsidR="00AF38CA" w:rsidRPr="0023541D" w:rsidRDefault="00AF38CA" w:rsidP="001D2594">
      <w:pPr>
        <w:widowControl w:val="0"/>
        <w:jc w:val="right"/>
      </w:pPr>
    </w:p>
    <w:p w14:paraId="6458092D" w14:textId="77777777" w:rsidR="00AF38CA" w:rsidRPr="0023541D" w:rsidRDefault="00AF38CA" w:rsidP="001D2594">
      <w:pPr>
        <w:widowControl w:val="0"/>
        <w:jc w:val="right"/>
      </w:pPr>
    </w:p>
    <w:p w14:paraId="2064EA27" w14:textId="77777777" w:rsidR="00AF38CA" w:rsidRPr="0023541D" w:rsidRDefault="00AF38CA" w:rsidP="001D2594">
      <w:pPr>
        <w:widowControl w:val="0"/>
        <w:jc w:val="right"/>
      </w:pPr>
    </w:p>
    <w:p w14:paraId="5A7795BC" w14:textId="77777777" w:rsidR="00AF38CA" w:rsidRPr="0023541D" w:rsidRDefault="00AF38CA" w:rsidP="001D2594">
      <w:pPr>
        <w:widowControl w:val="0"/>
        <w:jc w:val="right"/>
      </w:pPr>
    </w:p>
    <w:p w14:paraId="38B836A6" w14:textId="77777777" w:rsidR="00AF38CA" w:rsidRPr="0023541D" w:rsidRDefault="00AF38CA" w:rsidP="001D2594">
      <w:pPr>
        <w:widowControl w:val="0"/>
        <w:jc w:val="right"/>
      </w:pPr>
    </w:p>
    <w:p w14:paraId="37018E05" w14:textId="77777777" w:rsidR="0023541D" w:rsidRDefault="0023541D" w:rsidP="001D2594">
      <w:pPr>
        <w:widowControl w:val="0"/>
        <w:jc w:val="right"/>
      </w:pPr>
    </w:p>
    <w:p w14:paraId="51B23161" w14:textId="77777777" w:rsidR="0023541D" w:rsidRDefault="0023541D" w:rsidP="001D2594">
      <w:pPr>
        <w:widowControl w:val="0"/>
        <w:jc w:val="right"/>
      </w:pPr>
    </w:p>
    <w:p w14:paraId="3C1D2EBB" w14:textId="77777777" w:rsidR="0023541D" w:rsidRDefault="0023541D" w:rsidP="001D2594">
      <w:pPr>
        <w:widowControl w:val="0"/>
        <w:jc w:val="right"/>
      </w:pPr>
    </w:p>
    <w:p w14:paraId="46968344" w14:textId="77777777" w:rsidR="0023541D" w:rsidRDefault="0023541D" w:rsidP="001D2594">
      <w:pPr>
        <w:widowControl w:val="0"/>
        <w:jc w:val="right"/>
      </w:pPr>
    </w:p>
    <w:p w14:paraId="17369E8C" w14:textId="77777777" w:rsidR="0023541D" w:rsidRDefault="0023541D" w:rsidP="001D2594">
      <w:pPr>
        <w:widowControl w:val="0"/>
        <w:jc w:val="right"/>
      </w:pPr>
    </w:p>
    <w:p w14:paraId="256D2858" w14:textId="77777777" w:rsidR="0023541D" w:rsidRDefault="0023541D" w:rsidP="001D2594">
      <w:pPr>
        <w:widowControl w:val="0"/>
        <w:jc w:val="right"/>
      </w:pPr>
    </w:p>
    <w:p w14:paraId="67B17662" w14:textId="77777777" w:rsidR="0023541D" w:rsidRDefault="0023541D" w:rsidP="001D2594">
      <w:pPr>
        <w:widowControl w:val="0"/>
        <w:jc w:val="right"/>
      </w:pPr>
    </w:p>
    <w:p w14:paraId="09BD1AD0" w14:textId="04AB776C" w:rsidR="00B423BA" w:rsidRPr="00334C84" w:rsidRDefault="0023541D" w:rsidP="001D2594">
      <w:pPr>
        <w:widowControl w:val="0"/>
        <w:jc w:val="right"/>
        <w:rPr>
          <w:b/>
        </w:rPr>
      </w:pPr>
      <w:r w:rsidRPr="00334C84">
        <w:rPr>
          <w:b/>
        </w:rPr>
        <w:t xml:space="preserve">ФОРМА </w:t>
      </w:r>
      <w:r w:rsidR="00B423BA" w:rsidRPr="00334C84">
        <w:rPr>
          <w:b/>
        </w:rPr>
        <w:t>№ 4</w:t>
      </w:r>
    </w:p>
    <w:p w14:paraId="4111226E" w14:textId="77777777" w:rsidR="0023541D" w:rsidRDefault="0023541D" w:rsidP="001D2594">
      <w:pPr>
        <w:widowControl w:val="0"/>
        <w:jc w:val="center"/>
        <w:rPr>
          <w:b/>
        </w:rPr>
      </w:pPr>
    </w:p>
    <w:p w14:paraId="36BA4E91" w14:textId="77777777" w:rsidR="00B423BA" w:rsidRDefault="00B423BA" w:rsidP="001D2594">
      <w:pPr>
        <w:widowControl w:val="0"/>
        <w:jc w:val="center"/>
        <w:rPr>
          <w:b/>
        </w:rPr>
      </w:pPr>
      <w:r w:rsidRPr="0023541D">
        <w:rPr>
          <w:b/>
        </w:rPr>
        <w:t>Опись документов и материалов, представляемых Заявителем для участия в предварительном отборе (к заявке)</w:t>
      </w:r>
    </w:p>
    <w:p w14:paraId="4962B8A4" w14:textId="77777777" w:rsidR="0023541D" w:rsidRPr="0023541D" w:rsidRDefault="0023541D" w:rsidP="001D2594">
      <w:pPr>
        <w:widowControl w:val="0"/>
        <w:jc w:val="center"/>
        <w:rPr>
          <w:b/>
        </w:rPr>
      </w:pPr>
    </w:p>
    <w:p w14:paraId="2535AC26" w14:textId="77777777" w:rsidR="00847286" w:rsidRDefault="00847286" w:rsidP="001D2594">
      <w:pPr>
        <w:widowControl w:val="0"/>
      </w:pPr>
    </w:p>
    <w:p w14:paraId="171A0433" w14:textId="77777777" w:rsidR="00847286" w:rsidRDefault="00847286" w:rsidP="001D2594">
      <w:pPr>
        <w:widowControl w:val="0"/>
      </w:pPr>
    </w:p>
    <w:p w14:paraId="2464E293" w14:textId="77777777" w:rsidR="00B423BA" w:rsidRPr="0023541D" w:rsidRDefault="00B423BA" w:rsidP="001D2594">
      <w:pPr>
        <w:widowControl w:val="0"/>
      </w:pPr>
      <w:r w:rsidRPr="0023541D">
        <w:t>Настоящим __________________________________________________________________</w:t>
      </w:r>
    </w:p>
    <w:p w14:paraId="4D54E955" w14:textId="77777777" w:rsidR="00B423BA" w:rsidRPr="0023541D" w:rsidRDefault="00B423BA" w:rsidP="001D2594">
      <w:pPr>
        <w:widowControl w:val="0"/>
        <w:jc w:val="center"/>
      </w:pPr>
      <w:r w:rsidRPr="0023541D">
        <w:t>(наименование Заявителя открытого конкурса)</w:t>
      </w:r>
    </w:p>
    <w:p w14:paraId="4D884A1B" w14:textId="77777777" w:rsidR="00B423BA" w:rsidRDefault="00B423BA" w:rsidP="001D2594">
      <w:pPr>
        <w:widowControl w:val="0"/>
      </w:pPr>
      <w:r w:rsidRPr="0023541D">
        <w:t>подтверждает, что для участия в открытом конкурсе на право заключения концессионного соглашения предоставляются следующие документы:</w:t>
      </w:r>
    </w:p>
    <w:p w14:paraId="6AA1E2C1" w14:textId="77777777" w:rsidR="00847286" w:rsidRDefault="00847286" w:rsidP="001D2594">
      <w:pPr>
        <w:widowControl w:val="0"/>
      </w:pPr>
    </w:p>
    <w:p w14:paraId="073B8B6F" w14:textId="77777777" w:rsidR="00847286" w:rsidRDefault="00847286" w:rsidP="001D2594">
      <w:pPr>
        <w:widowControl w:val="0"/>
      </w:pPr>
    </w:p>
    <w:p w14:paraId="1260C36B" w14:textId="77777777" w:rsidR="00847286" w:rsidRDefault="00847286" w:rsidP="001D2594">
      <w:pPr>
        <w:widowControl w:val="0"/>
      </w:pPr>
    </w:p>
    <w:tbl>
      <w:tblPr>
        <w:tblStyle w:val="af4"/>
        <w:tblW w:w="9606" w:type="dxa"/>
        <w:tblLook w:val="04A0" w:firstRow="1" w:lastRow="0" w:firstColumn="1" w:lastColumn="0" w:noHBand="0" w:noVBand="1"/>
      </w:tblPr>
      <w:tblGrid>
        <w:gridCol w:w="1101"/>
        <w:gridCol w:w="5953"/>
        <w:gridCol w:w="2552"/>
      </w:tblGrid>
      <w:tr w:rsidR="00847286" w14:paraId="4C73A8A4" w14:textId="77777777" w:rsidTr="00847286">
        <w:tc>
          <w:tcPr>
            <w:tcW w:w="1101" w:type="dxa"/>
          </w:tcPr>
          <w:p w14:paraId="77ADB1C0" w14:textId="2D69C68F" w:rsidR="00847286" w:rsidRDefault="00847286" w:rsidP="001D2594">
            <w:pPr>
              <w:widowControl w:val="0"/>
              <w:ind w:left="0" w:firstLine="0"/>
            </w:pPr>
            <w:r>
              <w:t>№ п/п</w:t>
            </w:r>
          </w:p>
        </w:tc>
        <w:tc>
          <w:tcPr>
            <w:tcW w:w="5953" w:type="dxa"/>
          </w:tcPr>
          <w:p w14:paraId="5D88FA26" w14:textId="02474764" w:rsidR="00847286" w:rsidRDefault="00847286" w:rsidP="001D2594">
            <w:pPr>
              <w:widowControl w:val="0"/>
              <w:ind w:left="0" w:firstLine="0"/>
            </w:pPr>
            <w:r>
              <w:t>Наименование документа</w:t>
            </w:r>
          </w:p>
        </w:tc>
        <w:tc>
          <w:tcPr>
            <w:tcW w:w="2552" w:type="dxa"/>
          </w:tcPr>
          <w:p w14:paraId="6AF1771E" w14:textId="7D8F8DB0" w:rsidR="00847286" w:rsidRDefault="00847286" w:rsidP="001D2594">
            <w:pPr>
              <w:widowControl w:val="0"/>
              <w:ind w:left="0" w:firstLine="0"/>
            </w:pPr>
            <w:r>
              <w:t>Кол-во страниц</w:t>
            </w:r>
          </w:p>
        </w:tc>
      </w:tr>
      <w:tr w:rsidR="00847286" w14:paraId="59244F5A" w14:textId="77777777" w:rsidTr="00847286">
        <w:tc>
          <w:tcPr>
            <w:tcW w:w="1101" w:type="dxa"/>
          </w:tcPr>
          <w:p w14:paraId="0C198767" w14:textId="77777777" w:rsidR="00847286" w:rsidRDefault="00847286" w:rsidP="001D2594">
            <w:pPr>
              <w:widowControl w:val="0"/>
              <w:ind w:left="0" w:firstLine="0"/>
            </w:pPr>
          </w:p>
        </w:tc>
        <w:tc>
          <w:tcPr>
            <w:tcW w:w="5953" w:type="dxa"/>
          </w:tcPr>
          <w:p w14:paraId="4A6C3C81" w14:textId="77777777" w:rsidR="00847286" w:rsidRDefault="00847286" w:rsidP="001D2594">
            <w:pPr>
              <w:widowControl w:val="0"/>
              <w:ind w:left="0" w:firstLine="0"/>
            </w:pPr>
          </w:p>
        </w:tc>
        <w:tc>
          <w:tcPr>
            <w:tcW w:w="2552" w:type="dxa"/>
          </w:tcPr>
          <w:p w14:paraId="355A02A5" w14:textId="77777777" w:rsidR="00847286" w:rsidRDefault="00847286" w:rsidP="001D2594">
            <w:pPr>
              <w:widowControl w:val="0"/>
              <w:ind w:left="0" w:firstLine="0"/>
            </w:pPr>
          </w:p>
        </w:tc>
      </w:tr>
      <w:tr w:rsidR="00847286" w14:paraId="6A74F1BA" w14:textId="77777777" w:rsidTr="00847286">
        <w:tc>
          <w:tcPr>
            <w:tcW w:w="1101" w:type="dxa"/>
          </w:tcPr>
          <w:p w14:paraId="6105209C" w14:textId="77777777" w:rsidR="00847286" w:rsidRDefault="00847286" w:rsidP="001D2594">
            <w:pPr>
              <w:widowControl w:val="0"/>
              <w:ind w:left="0" w:firstLine="0"/>
            </w:pPr>
          </w:p>
        </w:tc>
        <w:tc>
          <w:tcPr>
            <w:tcW w:w="5953" w:type="dxa"/>
          </w:tcPr>
          <w:p w14:paraId="1CC0F69D" w14:textId="77777777" w:rsidR="00847286" w:rsidRDefault="00847286" w:rsidP="001D2594">
            <w:pPr>
              <w:widowControl w:val="0"/>
              <w:ind w:left="0" w:firstLine="0"/>
            </w:pPr>
          </w:p>
        </w:tc>
        <w:tc>
          <w:tcPr>
            <w:tcW w:w="2552" w:type="dxa"/>
          </w:tcPr>
          <w:p w14:paraId="31C194C4" w14:textId="77777777" w:rsidR="00847286" w:rsidRDefault="00847286" w:rsidP="001D2594">
            <w:pPr>
              <w:widowControl w:val="0"/>
              <w:ind w:left="0" w:firstLine="0"/>
            </w:pPr>
          </w:p>
        </w:tc>
      </w:tr>
      <w:tr w:rsidR="00847286" w14:paraId="61A748F5" w14:textId="77777777" w:rsidTr="00847286">
        <w:tc>
          <w:tcPr>
            <w:tcW w:w="1101" w:type="dxa"/>
          </w:tcPr>
          <w:p w14:paraId="236A5433" w14:textId="77777777" w:rsidR="00847286" w:rsidRDefault="00847286" w:rsidP="001D2594">
            <w:pPr>
              <w:widowControl w:val="0"/>
              <w:ind w:left="0" w:firstLine="0"/>
            </w:pPr>
          </w:p>
        </w:tc>
        <w:tc>
          <w:tcPr>
            <w:tcW w:w="5953" w:type="dxa"/>
          </w:tcPr>
          <w:p w14:paraId="412CE405" w14:textId="77777777" w:rsidR="00847286" w:rsidRDefault="00847286" w:rsidP="001D2594">
            <w:pPr>
              <w:widowControl w:val="0"/>
              <w:ind w:left="0" w:firstLine="0"/>
            </w:pPr>
          </w:p>
        </w:tc>
        <w:tc>
          <w:tcPr>
            <w:tcW w:w="2552" w:type="dxa"/>
          </w:tcPr>
          <w:p w14:paraId="72347632" w14:textId="77777777" w:rsidR="00847286" w:rsidRDefault="00847286" w:rsidP="001D2594">
            <w:pPr>
              <w:widowControl w:val="0"/>
              <w:ind w:left="0" w:firstLine="0"/>
            </w:pPr>
          </w:p>
        </w:tc>
      </w:tr>
      <w:tr w:rsidR="00847286" w14:paraId="0626A4E0" w14:textId="77777777" w:rsidTr="00847286">
        <w:tc>
          <w:tcPr>
            <w:tcW w:w="1101" w:type="dxa"/>
          </w:tcPr>
          <w:p w14:paraId="69A6D550" w14:textId="77777777" w:rsidR="00847286" w:rsidRDefault="00847286" w:rsidP="001D2594">
            <w:pPr>
              <w:widowControl w:val="0"/>
              <w:ind w:left="0" w:firstLine="0"/>
            </w:pPr>
          </w:p>
        </w:tc>
        <w:tc>
          <w:tcPr>
            <w:tcW w:w="5953" w:type="dxa"/>
          </w:tcPr>
          <w:p w14:paraId="405256FF" w14:textId="77777777" w:rsidR="00847286" w:rsidRDefault="00847286" w:rsidP="001D2594">
            <w:pPr>
              <w:widowControl w:val="0"/>
              <w:ind w:left="0" w:firstLine="0"/>
            </w:pPr>
          </w:p>
        </w:tc>
        <w:tc>
          <w:tcPr>
            <w:tcW w:w="2552" w:type="dxa"/>
          </w:tcPr>
          <w:p w14:paraId="31E054EC" w14:textId="77777777" w:rsidR="00847286" w:rsidRDefault="00847286" w:rsidP="001D2594">
            <w:pPr>
              <w:widowControl w:val="0"/>
              <w:ind w:left="0" w:firstLine="0"/>
            </w:pPr>
          </w:p>
        </w:tc>
      </w:tr>
      <w:tr w:rsidR="00847286" w14:paraId="66ECADE7" w14:textId="77777777" w:rsidTr="00847286">
        <w:tc>
          <w:tcPr>
            <w:tcW w:w="1101" w:type="dxa"/>
          </w:tcPr>
          <w:p w14:paraId="138FCF43" w14:textId="77777777" w:rsidR="00847286" w:rsidRDefault="00847286" w:rsidP="001D2594">
            <w:pPr>
              <w:widowControl w:val="0"/>
              <w:ind w:left="0" w:firstLine="0"/>
            </w:pPr>
          </w:p>
        </w:tc>
        <w:tc>
          <w:tcPr>
            <w:tcW w:w="5953" w:type="dxa"/>
          </w:tcPr>
          <w:p w14:paraId="0F0F056D" w14:textId="77777777" w:rsidR="00847286" w:rsidRDefault="00847286" w:rsidP="001D2594">
            <w:pPr>
              <w:widowControl w:val="0"/>
              <w:ind w:left="0" w:firstLine="0"/>
            </w:pPr>
          </w:p>
        </w:tc>
        <w:tc>
          <w:tcPr>
            <w:tcW w:w="2552" w:type="dxa"/>
          </w:tcPr>
          <w:p w14:paraId="4E4FD008" w14:textId="77777777" w:rsidR="00847286" w:rsidRDefault="00847286" w:rsidP="001D2594">
            <w:pPr>
              <w:widowControl w:val="0"/>
              <w:ind w:left="0" w:firstLine="0"/>
            </w:pPr>
          </w:p>
        </w:tc>
      </w:tr>
      <w:tr w:rsidR="00847286" w14:paraId="27D1C722" w14:textId="77777777" w:rsidTr="00847286">
        <w:tc>
          <w:tcPr>
            <w:tcW w:w="1101" w:type="dxa"/>
          </w:tcPr>
          <w:p w14:paraId="20D85F72" w14:textId="77777777" w:rsidR="00847286" w:rsidRDefault="00847286" w:rsidP="001D2594">
            <w:pPr>
              <w:widowControl w:val="0"/>
              <w:ind w:left="0" w:firstLine="0"/>
            </w:pPr>
          </w:p>
        </w:tc>
        <w:tc>
          <w:tcPr>
            <w:tcW w:w="5953" w:type="dxa"/>
          </w:tcPr>
          <w:p w14:paraId="27D25ACD" w14:textId="77777777" w:rsidR="00847286" w:rsidRDefault="00847286" w:rsidP="001D2594">
            <w:pPr>
              <w:widowControl w:val="0"/>
              <w:ind w:left="0" w:firstLine="0"/>
            </w:pPr>
          </w:p>
        </w:tc>
        <w:tc>
          <w:tcPr>
            <w:tcW w:w="2552" w:type="dxa"/>
          </w:tcPr>
          <w:p w14:paraId="4BF241C4" w14:textId="77777777" w:rsidR="00847286" w:rsidRDefault="00847286" w:rsidP="001D2594">
            <w:pPr>
              <w:widowControl w:val="0"/>
              <w:ind w:left="0" w:firstLine="0"/>
            </w:pPr>
          </w:p>
        </w:tc>
      </w:tr>
      <w:tr w:rsidR="00847286" w14:paraId="379B1040" w14:textId="77777777" w:rsidTr="00847286">
        <w:tc>
          <w:tcPr>
            <w:tcW w:w="1101" w:type="dxa"/>
          </w:tcPr>
          <w:p w14:paraId="35D12F68" w14:textId="77777777" w:rsidR="00847286" w:rsidRDefault="00847286" w:rsidP="001D2594">
            <w:pPr>
              <w:widowControl w:val="0"/>
              <w:ind w:left="0" w:firstLine="0"/>
            </w:pPr>
          </w:p>
        </w:tc>
        <w:tc>
          <w:tcPr>
            <w:tcW w:w="5953" w:type="dxa"/>
          </w:tcPr>
          <w:p w14:paraId="35146A45" w14:textId="77777777" w:rsidR="00847286" w:rsidRDefault="00847286" w:rsidP="001D2594">
            <w:pPr>
              <w:widowControl w:val="0"/>
              <w:ind w:left="0" w:firstLine="0"/>
            </w:pPr>
          </w:p>
        </w:tc>
        <w:tc>
          <w:tcPr>
            <w:tcW w:w="2552" w:type="dxa"/>
          </w:tcPr>
          <w:p w14:paraId="6B3DA976" w14:textId="77777777" w:rsidR="00847286" w:rsidRDefault="00847286" w:rsidP="001D2594">
            <w:pPr>
              <w:widowControl w:val="0"/>
              <w:ind w:left="0" w:firstLine="0"/>
            </w:pPr>
          </w:p>
        </w:tc>
      </w:tr>
      <w:tr w:rsidR="00847286" w14:paraId="54380793" w14:textId="77777777" w:rsidTr="00847286">
        <w:tc>
          <w:tcPr>
            <w:tcW w:w="1101" w:type="dxa"/>
          </w:tcPr>
          <w:p w14:paraId="52CB2ECE" w14:textId="77777777" w:rsidR="00847286" w:rsidRDefault="00847286" w:rsidP="001D2594">
            <w:pPr>
              <w:widowControl w:val="0"/>
              <w:ind w:left="0" w:firstLine="0"/>
            </w:pPr>
          </w:p>
        </w:tc>
        <w:tc>
          <w:tcPr>
            <w:tcW w:w="5953" w:type="dxa"/>
          </w:tcPr>
          <w:p w14:paraId="57CF8095" w14:textId="77777777" w:rsidR="00847286" w:rsidRDefault="00847286" w:rsidP="001D2594">
            <w:pPr>
              <w:widowControl w:val="0"/>
              <w:ind w:left="0" w:firstLine="0"/>
            </w:pPr>
          </w:p>
        </w:tc>
        <w:tc>
          <w:tcPr>
            <w:tcW w:w="2552" w:type="dxa"/>
          </w:tcPr>
          <w:p w14:paraId="4E84B59C" w14:textId="77777777" w:rsidR="00847286" w:rsidRDefault="00847286" w:rsidP="001D2594">
            <w:pPr>
              <w:widowControl w:val="0"/>
              <w:ind w:left="0" w:firstLine="0"/>
            </w:pPr>
          </w:p>
        </w:tc>
      </w:tr>
      <w:tr w:rsidR="00847286" w14:paraId="0D41CC0F" w14:textId="77777777" w:rsidTr="00847286">
        <w:tc>
          <w:tcPr>
            <w:tcW w:w="1101" w:type="dxa"/>
          </w:tcPr>
          <w:p w14:paraId="04876D72" w14:textId="77777777" w:rsidR="00847286" w:rsidRDefault="00847286" w:rsidP="001D2594">
            <w:pPr>
              <w:widowControl w:val="0"/>
              <w:ind w:left="0" w:firstLine="0"/>
            </w:pPr>
          </w:p>
        </w:tc>
        <w:tc>
          <w:tcPr>
            <w:tcW w:w="5953" w:type="dxa"/>
          </w:tcPr>
          <w:p w14:paraId="5A7E5620" w14:textId="77777777" w:rsidR="00847286" w:rsidRDefault="00847286" w:rsidP="001D2594">
            <w:pPr>
              <w:widowControl w:val="0"/>
              <w:ind w:left="0" w:firstLine="0"/>
            </w:pPr>
          </w:p>
        </w:tc>
        <w:tc>
          <w:tcPr>
            <w:tcW w:w="2552" w:type="dxa"/>
          </w:tcPr>
          <w:p w14:paraId="3BBAEDCE" w14:textId="77777777" w:rsidR="00847286" w:rsidRDefault="00847286" w:rsidP="001D2594">
            <w:pPr>
              <w:widowControl w:val="0"/>
              <w:ind w:left="0" w:firstLine="0"/>
            </w:pPr>
          </w:p>
        </w:tc>
      </w:tr>
    </w:tbl>
    <w:p w14:paraId="5F850424" w14:textId="77777777" w:rsidR="00847286" w:rsidRPr="0023541D" w:rsidRDefault="00847286" w:rsidP="001D2594">
      <w:pPr>
        <w:widowControl w:val="0"/>
      </w:pPr>
    </w:p>
    <w:p w14:paraId="13EB17AB" w14:textId="23155460" w:rsidR="007B011D" w:rsidRDefault="007B011D" w:rsidP="001D2594">
      <w:pPr>
        <w:widowControl w:val="0"/>
        <w:rPr>
          <w:sz w:val="22"/>
          <w:szCs w:val="22"/>
        </w:rPr>
      </w:pPr>
      <w:r w:rsidRPr="006F0F1D">
        <w:rPr>
          <w:sz w:val="22"/>
          <w:szCs w:val="22"/>
        </w:rPr>
        <w:t>Итого: на ______л.</w:t>
      </w:r>
    </w:p>
    <w:p w14:paraId="16CE7E5F" w14:textId="77777777" w:rsidR="00E64A4C" w:rsidRDefault="00E64A4C" w:rsidP="001D2594">
      <w:pPr>
        <w:widowControl w:val="0"/>
        <w:rPr>
          <w:sz w:val="22"/>
          <w:szCs w:val="22"/>
        </w:rPr>
      </w:pPr>
    </w:p>
    <w:p w14:paraId="0AD2CF77" w14:textId="77777777" w:rsidR="00E64A4C" w:rsidRDefault="00E64A4C" w:rsidP="001D2594">
      <w:pPr>
        <w:widowControl w:val="0"/>
        <w:rPr>
          <w:sz w:val="22"/>
          <w:szCs w:val="22"/>
        </w:rPr>
      </w:pPr>
    </w:p>
    <w:p w14:paraId="5C1FDC90" w14:textId="77777777" w:rsidR="00847286" w:rsidRPr="006F0F1D" w:rsidRDefault="00847286" w:rsidP="001D2594">
      <w:pPr>
        <w:widowControl w:val="0"/>
        <w:rPr>
          <w:sz w:val="22"/>
          <w:szCs w:val="22"/>
        </w:rPr>
      </w:pPr>
    </w:p>
    <w:p w14:paraId="33FCB444" w14:textId="77777777" w:rsidR="00E172D7" w:rsidRPr="0023541D" w:rsidRDefault="00E172D7" w:rsidP="001D2594">
      <w:pPr>
        <w:widowControl w:val="0"/>
      </w:pPr>
      <w:r w:rsidRPr="0023541D">
        <w:t>Заявитель   _______________        _________________ (________________)</w:t>
      </w:r>
    </w:p>
    <w:p w14:paraId="009C5E70" w14:textId="77777777" w:rsidR="00E172D7" w:rsidRPr="0023541D" w:rsidRDefault="00E172D7" w:rsidP="001D2594">
      <w:pPr>
        <w:widowControl w:val="0"/>
      </w:pPr>
      <w:r w:rsidRPr="0023541D">
        <w:t xml:space="preserve">                                              (должность)                                                      (подпись) </w:t>
      </w:r>
      <w:r w:rsidRPr="0023541D">
        <w:tab/>
        <w:t xml:space="preserve">                                       (фамилия, и., </w:t>
      </w:r>
      <w:proofErr w:type="gramStart"/>
      <w:r w:rsidRPr="0023541D">
        <w:t>о</w:t>
      </w:r>
      <w:proofErr w:type="gramEnd"/>
      <w:r w:rsidRPr="0023541D">
        <w:t>.)</w:t>
      </w:r>
    </w:p>
    <w:p w14:paraId="09DF97FA" w14:textId="77777777" w:rsidR="00E172D7" w:rsidRPr="0023541D" w:rsidRDefault="00E172D7" w:rsidP="001D2594">
      <w:pPr>
        <w:widowControl w:val="0"/>
      </w:pPr>
      <w:r w:rsidRPr="0023541D">
        <w:t>М.П.</w:t>
      </w:r>
    </w:p>
    <w:p w14:paraId="40A8A2E8" w14:textId="77777777" w:rsidR="001B5207" w:rsidRDefault="001B5207" w:rsidP="001D2594">
      <w:pPr>
        <w:widowControl w:val="0"/>
        <w:jc w:val="right"/>
      </w:pPr>
    </w:p>
    <w:p w14:paraId="207E6457" w14:textId="77777777" w:rsidR="001B5207" w:rsidRDefault="001B5207" w:rsidP="001D2594">
      <w:pPr>
        <w:widowControl w:val="0"/>
        <w:jc w:val="right"/>
      </w:pPr>
    </w:p>
    <w:p w14:paraId="2BDC3114" w14:textId="77777777" w:rsidR="001B5207" w:rsidRDefault="001B5207" w:rsidP="001D2594">
      <w:pPr>
        <w:widowControl w:val="0"/>
        <w:jc w:val="right"/>
      </w:pPr>
    </w:p>
    <w:p w14:paraId="39538D14" w14:textId="77777777" w:rsidR="001B5207" w:rsidRDefault="001B5207" w:rsidP="001D2594">
      <w:pPr>
        <w:widowControl w:val="0"/>
        <w:jc w:val="right"/>
      </w:pPr>
    </w:p>
    <w:p w14:paraId="555816AD" w14:textId="77777777" w:rsidR="001B5207" w:rsidRDefault="001B5207" w:rsidP="001D2594">
      <w:pPr>
        <w:widowControl w:val="0"/>
        <w:jc w:val="right"/>
      </w:pPr>
    </w:p>
    <w:p w14:paraId="2F6ABF98" w14:textId="77777777" w:rsidR="001B5207" w:rsidRDefault="001B5207" w:rsidP="001D2594">
      <w:pPr>
        <w:widowControl w:val="0"/>
        <w:jc w:val="right"/>
      </w:pPr>
    </w:p>
    <w:p w14:paraId="2D44EE68" w14:textId="77777777" w:rsidR="001B5207" w:rsidRDefault="001B5207" w:rsidP="001D2594">
      <w:pPr>
        <w:widowControl w:val="0"/>
        <w:jc w:val="right"/>
      </w:pPr>
    </w:p>
    <w:p w14:paraId="487ACA7F" w14:textId="77777777" w:rsidR="001B5207" w:rsidRDefault="001B5207" w:rsidP="001D2594">
      <w:pPr>
        <w:widowControl w:val="0"/>
        <w:jc w:val="right"/>
      </w:pPr>
    </w:p>
    <w:p w14:paraId="29B74540" w14:textId="77777777" w:rsidR="001B5207" w:rsidRDefault="001B5207" w:rsidP="001D2594">
      <w:pPr>
        <w:widowControl w:val="0"/>
        <w:jc w:val="right"/>
      </w:pPr>
    </w:p>
    <w:p w14:paraId="76E87D4A" w14:textId="77777777" w:rsidR="001B5207" w:rsidRDefault="001B5207" w:rsidP="001D2594">
      <w:pPr>
        <w:widowControl w:val="0"/>
        <w:jc w:val="right"/>
      </w:pPr>
    </w:p>
    <w:p w14:paraId="501B864E" w14:textId="77777777" w:rsidR="001B5207" w:rsidRDefault="001B5207" w:rsidP="001D2594">
      <w:pPr>
        <w:widowControl w:val="0"/>
        <w:jc w:val="right"/>
      </w:pPr>
    </w:p>
    <w:p w14:paraId="4AFC3314" w14:textId="77777777" w:rsidR="001B5207" w:rsidRDefault="001B5207" w:rsidP="001D2594">
      <w:pPr>
        <w:widowControl w:val="0"/>
        <w:jc w:val="right"/>
      </w:pPr>
    </w:p>
    <w:p w14:paraId="484070D0" w14:textId="77777777" w:rsidR="001B5207" w:rsidRDefault="001B5207" w:rsidP="001D2594">
      <w:pPr>
        <w:widowControl w:val="0"/>
        <w:jc w:val="right"/>
      </w:pPr>
    </w:p>
    <w:p w14:paraId="6B34C0A3" w14:textId="77777777" w:rsidR="001B5207" w:rsidRDefault="001B5207" w:rsidP="001D2594">
      <w:pPr>
        <w:widowControl w:val="0"/>
        <w:jc w:val="right"/>
      </w:pPr>
    </w:p>
    <w:p w14:paraId="61CF2EB0" w14:textId="77777777" w:rsidR="001B5207" w:rsidRDefault="001B5207" w:rsidP="001D2594">
      <w:pPr>
        <w:widowControl w:val="0"/>
        <w:jc w:val="right"/>
      </w:pPr>
    </w:p>
    <w:p w14:paraId="643F1158" w14:textId="77777777" w:rsidR="001B5207" w:rsidRDefault="001B5207" w:rsidP="001D2594">
      <w:pPr>
        <w:widowControl w:val="0"/>
        <w:jc w:val="right"/>
      </w:pPr>
    </w:p>
    <w:p w14:paraId="62893D06" w14:textId="77777777" w:rsidR="001B5207" w:rsidRDefault="001B5207" w:rsidP="001D2594">
      <w:pPr>
        <w:widowControl w:val="0"/>
        <w:jc w:val="right"/>
      </w:pPr>
    </w:p>
    <w:p w14:paraId="23E25BC5" w14:textId="77777777" w:rsidR="001D2594" w:rsidRDefault="001D2594" w:rsidP="001D2594">
      <w:pPr>
        <w:widowControl w:val="0"/>
        <w:jc w:val="right"/>
      </w:pPr>
    </w:p>
    <w:p w14:paraId="45F70A23" w14:textId="77777777" w:rsidR="001B5207" w:rsidRDefault="001B5207" w:rsidP="001D2594">
      <w:pPr>
        <w:widowControl w:val="0"/>
        <w:jc w:val="right"/>
      </w:pPr>
    </w:p>
    <w:p w14:paraId="5AD68F72" w14:textId="64E77579" w:rsidR="00B423BA" w:rsidRPr="00334C84" w:rsidRDefault="0023541D" w:rsidP="001D2594">
      <w:pPr>
        <w:widowControl w:val="0"/>
        <w:jc w:val="right"/>
        <w:rPr>
          <w:b/>
        </w:rPr>
      </w:pPr>
      <w:r w:rsidRPr="00334C84">
        <w:rPr>
          <w:b/>
        </w:rPr>
        <w:t>ФОРМА</w:t>
      </w:r>
      <w:r w:rsidR="00B423BA" w:rsidRPr="00334C84">
        <w:rPr>
          <w:b/>
        </w:rPr>
        <w:t xml:space="preserve"> № 5 </w:t>
      </w:r>
    </w:p>
    <w:p w14:paraId="7449ED31" w14:textId="77777777" w:rsidR="00B423BA" w:rsidRPr="0023541D" w:rsidRDefault="00B423BA" w:rsidP="001D2594">
      <w:pPr>
        <w:widowControl w:val="0"/>
        <w:jc w:val="right"/>
      </w:pPr>
    </w:p>
    <w:p w14:paraId="531D5667" w14:textId="47EDF5AA" w:rsidR="00B423BA" w:rsidRPr="0023541D" w:rsidRDefault="00334C84" w:rsidP="001D2594">
      <w:pPr>
        <w:widowControl w:val="0"/>
        <w:jc w:val="center"/>
        <w:rPr>
          <w:b/>
        </w:rPr>
      </w:pPr>
      <w:r>
        <w:rPr>
          <w:b/>
        </w:rPr>
        <w:t>КОНКУРСНОЕ ПРЕДЛОЖЕНИЕ УЧАСТНИКА КОНКУРСА</w:t>
      </w:r>
    </w:p>
    <w:p w14:paraId="278892F3" w14:textId="77777777" w:rsidR="00B423BA" w:rsidRPr="0023541D" w:rsidRDefault="00B423BA" w:rsidP="001D2594">
      <w:pPr>
        <w:widowControl w:val="0"/>
      </w:pPr>
    </w:p>
    <w:tbl>
      <w:tblPr>
        <w:tblW w:w="0" w:type="auto"/>
        <w:tblLook w:val="04A0" w:firstRow="1" w:lastRow="0" w:firstColumn="1" w:lastColumn="0" w:noHBand="0" w:noVBand="1"/>
      </w:tblPr>
      <w:tblGrid>
        <w:gridCol w:w="5070"/>
        <w:gridCol w:w="4501"/>
      </w:tblGrid>
      <w:tr w:rsidR="00B423BA" w:rsidRPr="0023541D" w14:paraId="53FCF5C9" w14:textId="77777777" w:rsidTr="00B423BA">
        <w:tc>
          <w:tcPr>
            <w:tcW w:w="5070" w:type="dxa"/>
          </w:tcPr>
          <w:p w14:paraId="3D7A2C79" w14:textId="77777777" w:rsidR="00B423BA" w:rsidRPr="0023541D" w:rsidRDefault="00B423BA" w:rsidP="001D2594">
            <w:pPr>
              <w:widowControl w:val="0"/>
            </w:pPr>
            <w:r w:rsidRPr="0023541D">
              <w:t>На бланке Заявителя (при наличии)</w:t>
            </w:r>
          </w:p>
          <w:p w14:paraId="130900A4" w14:textId="77777777" w:rsidR="00B423BA" w:rsidRPr="0023541D" w:rsidRDefault="00B423BA" w:rsidP="001D2594">
            <w:pPr>
              <w:widowControl w:val="0"/>
            </w:pPr>
            <w:r w:rsidRPr="0023541D">
              <w:t>Дата, исх. номер</w:t>
            </w:r>
          </w:p>
          <w:p w14:paraId="5B6A4F85" w14:textId="77777777" w:rsidR="00B423BA" w:rsidRPr="0023541D" w:rsidRDefault="00B423BA" w:rsidP="001D2594">
            <w:pPr>
              <w:widowControl w:val="0"/>
            </w:pPr>
          </w:p>
        </w:tc>
        <w:tc>
          <w:tcPr>
            <w:tcW w:w="4501" w:type="dxa"/>
          </w:tcPr>
          <w:p w14:paraId="18798726" w14:textId="77777777" w:rsidR="00B423BA" w:rsidRPr="0023541D" w:rsidRDefault="00B423BA" w:rsidP="001D2594">
            <w:pPr>
              <w:widowControl w:val="0"/>
              <w:jc w:val="right"/>
            </w:pPr>
            <w:r w:rsidRPr="0023541D">
              <w:t xml:space="preserve">В </w:t>
            </w:r>
            <w:r w:rsidRPr="0023541D">
              <w:rPr>
                <w:color w:val="020B22"/>
                <w:shd w:val="clear" w:color="auto" w:fill="FFFFFF"/>
              </w:rPr>
              <w:t>конкурсную комиссию по проведению открытого конкурса на право заключения концессионного соглашения</w:t>
            </w:r>
          </w:p>
          <w:p w14:paraId="09426A84" w14:textId="77777777" w:rsidR="00B423BA" w:rsidRPr="0023541D" w:rsidRDefault="00B423BA" w:rsidP="001D2594">
            <w:pPr>
              <w:widowControl w:val="0"/>
              <w:jc w:val="right"/>
            </w:pPr>
          </w:p>
        </w:tc>
      </w:tr>
    </w:tbl>
    <w:p w14:paraId="2A6E03D3" w14:textId="77777777" w:rsidR="00B423BA" w:rsidRPr="0023541D" w:rsidRDefault="00B423BA" w:rsidP="001D2594">
      <w:pPr>
        <w:widowControl w:val="0"/>
        <w:jc w:val="both"/>
      </w:pPr>
    </w:p>
    <w:p w14:paraId="595E2A11" w14:textId="77777777" w:rsidR="00B423BA" w:rsidRPr="00DD6FF6" w:rsidRDefault="00B423BA" w:rsidP="001D2594">
      <w:pPr>
        <w:widowControl w:val="0"/>
        <w:jc w:val="center"/>
        <w:rPr>
          <w:b/>
        </w:rPr>
      </w:pPr>
      <w:r w:rsidRPr="00DD6FF6">
        <w:rPr>
          <w:b/>
        </w:rPr>
        <w:t>КОНКУРСНОЕ ПРЕДЛОЖЕНИЕ</w:t>
      </w:r>
    </w:p>
    <w:p w14:paraId="3EB4B362" w14:textId="603F17EB" w:rsidR="00B423BA" w:rsidRPr="0023541D" w:rsidRDefault="00B423BA" w:rsidP="001D2594">
      <w:pPr>
        <w:widowControl w:val="0"/>
        <w:jc w:val="center"/>
      </w:pPr>
      <w:r w:rsidRPr="0023541D">
        <w:t>на право заключения концессионного соглашения в отношении объектов теплоснабжения</w:t>
      </w:r>
      <w:r w:rsidR="007F21DE">
        <w:t xml:space="preserve"> Симского городского поселения Ашинского</w:t>
      </w:r>
      <w:r w:rsidR="00AF38CA" w:rsidRPr="0023541D">
        <w:t xml:space="preserve"> муниципального района Челябинской области</w:t>
      </w:r>
    </w:p>
    <w:p w14:paraId="5CBC4E54" w14:textId="77777777" w:rsidR="00AF38CA" w:rsidRDefault="00AF38CA" w:rsidP="001D2594">
      <w:pPr>
        <w:widowControl w:val="0"/>
        <w:jc w:val="center"/>
      </w:pPr>
    </w:p>
    <w:p w14:paraId="5CC14D25" w14:textId="77777777" w:rsidR="0064787A" w:rsidRPr="0023541D" w:rsidRDefault="0064787A" w:rsidP="001D2594">
      <w:pPr>
        <w:widowControl w:val="0"/>
        <w:jc w:val="center"/>
      </w:pPr>
    </w:p>
    <w:p w14:paraId="3552983C" w14:textId="3B3AB7D1" w:rsidR="00B423BA" w:rsidRPr="0023541D" w:rsidRDefault="00B423BA" w:rsidP="001D2594">
      <w:pPr>
        <w:widowControl w:val="0"/>
        <w:ind w:firstLine="709"/>
        <w:jc w:val="both"/>
      </w:pPr>
      <w:r w:rsidRPr="0023541D">
        <w:t>1.</w:t>
      </w:r>
      <w:r w:rsidRPr="0023541D">
        <w:tab/>
        <w:t xml:space="preserve">Пройдя предварительный отбор участников открытого конкурса на право заключения концессионного соглашения в отношении объектов теплоснабжения, находящихся в собственности </w:t>
      </w:r>
      <w:r w:rsidR="007F21DE">
        <w:t>Симского</w:t>
      </w:r>
      <w:r w:rsidR="00AF38CA" w:rsidRPr="0023541D">
        <w:t xml:space="preserve"> городского поселения </w:t>
      </w:r>
      <w:r w:rsidR="007E069F">
        <w:t>Ашинского</w:t>
      </w:r>
      <w:r w:rsidR="00AF38CA" w:rsidRPr="007E069F">
        <w:t xml:space="preserve"> муниципального района Челябинской области</w:t>
      </w:r>
      <w:r w:rsidRPr="007E069F">
        <w:t xml:space="preserve"> и получив от конкурсной комиссии официальное уведомление об этом, а также принимая во внимание все условия,</w:t>
      </w:r>
      <w:r w:rsidRPr="0023541D">
        <w:t xml:space="preserve"> изложенные в конкурсной документации</w:t>
      </w:r>
    </w:p>
    <w:p w14:paraId="3CA70346" w14:textId="77777777" w:rsidR="00B423BA" w:rsidRPr="0023541D" w:rsidRDefault="00B423BA" w:rsidP="001D2594">
      <w:pPr>
        <w:widowControl w:val="0"/>
        <w:jc w:val="both"/>
      </w:pPr>
      <w:r w:rsidRPr="0023541D">
        <w:t>_____________________________________________________________________________</w:t>
      </w:r>
      <w:r w:rsidRPr="0023541D">
        <w:lastRenderedPageBreak/>
        <w:t>_______________________________________________________</w:t>
      </w:r>
    </w:p>
    <w:p w14:paraId="6E356739" w14:textId="77777777" w:rsidR="00B423BA" w:rsidRPr="0023541D" w:rsidRDefault="00B423BA" w:rsidP="001D2594">
      <w:pPr>
        <w:widowControl w:val="0"/>
      </w:pPr>
      <w:r w:rsidRPr="0023541D">
        <w:t>____________________________________________________________________________________________________________________________________</w:t>
      </w:r>
    </w:p>
    <w:p w14:paraId="11C5EAE6" w14:textId="77777777" w:rsidR="00B423BA" w:rsidRPr="0023541D" w:rsidRDefault="00B423BA" w:rsidP="001D2594">
      <w:pPr>
        <w:widowControl w:val="0"/>
        <w:jc w:val="center"/>
      </w:pPr>
      <w:r w:rsidRPr="0023541D">
        <w:t>(полное наименование юридического лица, организационно-правовая форма юридического лица,  место нахождения, почтовый адрес юридического лица, фамилия, имя, отчество, паспортные данные индивидуального предпринимателя, сведения о месте жительства индивидуального предпринимателя)</w:t>
      </w:r>
    </w:p>
    <w:p w14:paraId="70D13053" w14:textId="77777777" w:rsidR="00B423BA" w:rsidRPr="0023541D" w:rsidRDefault="00B423BA" w:rsidP="001D2594">
      <w:pPr>
        <w:widowControl w:val="0"/>
      </w:pPr>
      <w:r w:rsidRPr="0023541D">
        <w:t>в лице ____________________________________________________________________________________________________________________________________</w:t>
      </w:r>
    </w:p>
    <w:p w14:paraId="2437D7E4" w14:textId="77777777" w:rsidR="00B423BA" w:rsidRPr="0023541D" w:rsidRDefault="00B423BA" w:rsidP="001D2594">
      <w:pPr>
        <w:widowControl w:val="0"/>
        <w:jc w:val="center"/>
      </w:pPr>
      <w:r w:rsidRPr="0023541D">
        <w:t>(фамилия, имя, отчество, должность)</w:t>
      </w:r>
    </w:p>
    <w:p w14:paraId="0D62037F" w14:textId="77777777" w:rsidR="00B423BA" w:rsidRPr="0023541D" w:rsidRDefault="00B423BA" w:rsidP="001D2594">
      <w:pPr>
        <w:widowControl w:val="0"/>
        <w:jc w:val="center"/>
      </w:pPr>
      <w:r w:rsidRPr="0023541D">
        <w:t>действующего на основании ____________________________________________________________________________________________________________________________________ (указываются реквизиты документа, дающего право действовать от имени Заявителя)</w:t>
      </w:r>
    </w:p>
    <w:p w14:paraId="042CE56C" w14:textId="77777777" w:rsidR="00B423BA" w:rsidRDefault="00B423BA" w:rsidP="001D2594">
      <w:pPr>
        <w:widowControl w:val="0"/>
        <w:jc w:val="both"/>
      </w:pPr>
      <w:r w:rsidRPr="0023541D">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14:paraId="7EB977E7" w14:textId="77777777" w:rsidR="0064787A" w:rsidRPr="0023541D" w:rsidRDefault="0064787A" w:rsidP="001D2594">
      <w:pPr>
        <w:widowControl w:val="0"/>
        <w:jc w:val="both"/>
      </w:pPr>
    </w:p>
    <w:p w14:paraId="496A223F" w14:textId="1B32613D" w:rsidR="00B423BA" w:rsidRPr="0023541D" w:rsidRDefault="00B423BA" w:rsidP="001D2594">
      <w:pPr>
        <w:widowControl w:val="0"/>
        <w:ind w:firstLine="709"/>
        <w:jc w:val="both"/>
      </w:pPr>
      <w:r w:rsidRPr="0023541D">
        <w:t>2.</w:t>
      </w:r>
      <w:r w:rsidRPr="0023541D">
        <w:tab/>
        <w:t>Участник конкурса в соответствии с требованиями конкурсной документации предлагает следующие числовые значения показателей для каждого критерия конкурса на каждый год срока действия концессионного соглашения</w:t>
      </w:r>
      <w:r w:rsidR="00F15A9A">
        <w:t>:</w:t>
      </w:r>
    </w:p>
    <w:p w14:paraId="07B0A5B4" w14:textId="2B6CAB13" w:rsidR="00103FB5" w:rsidRDefault="00103FB5" w:rsidP="001D2594">
      <w:pPr>
        <w:widowControl w:val="0"/>
        <w:rPr>
          <w:szCs w:val="28"/>
        </w:rPr>
      </w:pPr>
    </w:p>
    <w:p w14:paraId="76C92664" w14:textId="77777777" w:rsidR="00F15A9A" w:rsidRDefault="00F15A9A" w:rsidP="001D2594">
      <w:pPr>
        <w:pStyle w:val="11"/>
        <w:keepNext w:val="0"/>
        <w:widowControl w:val="0"/>
        <w:numPr>
          <w:ilvl w:val="0"/>
          <w:numId w:val="0"/>
        </w:numPr>
        <w:rPr>
          <w:b w:val="0"/>
          <w:color w:val="000000"/>
        </w:rPr>
      </w:pPr>
    </w:p>
    <w:p w14:paraId="1DD2C43D" w14:textId="77777777" w:rsidR="00F15A9A" w:rsidRDefault="00F15A9A" w:rsidP="001D2594">
      <w:pPr>
        <w:pStyle w:val="11"/>
        <w:keepNext w:val="0"/>
        <w:widowControl w:val="0"/>
        <w:numPr>
          <w:ilvl w:val="0"/>
          <w:numId w:val="0"/>
        </w:numPr>
        <w:rPr>
          <w:b w:val="0"/>
          <w:color w:val="000000"/>
        </w:rPr>
      </w:pPr>
    </w:p>
    <w:p w14:paraId="41F71561" w14:textId="77777777" w:rsidR="00F15A9A" w:rsidRDefault="00F15A9A" w:rsidP="001D2594">
      <w:pPr>
        <w:pStyle w:val="11"/>
        <w:keepNext w:val="0"/>
        <w:widowControl w:val="0"/>
        <w:numPr>
          <w:ilvl w:val="0"/>
          <w:numId w:val="0"/>
        </w:numPr>
        <w:rPr>
          <w:b w:val="0"/>
          <w:color w:val="000000"/>
        </w:rPr>
        <w:sectPr w:rsidR="00F15A9A" w:rsidSect="00B423BA">
          <w:headerReference w:type="default" r:id="rId26"/>
          <w:pgSz w:w="11906" w:h="16838"/>
          <w:pgMar w:top="1134" w:right="850" w:bottom="1134" w:left="1701" w:header="708" w:footer="708" w:gutter="0"/>
          <w:cols w:space="720"/>
          <w:titlePg/>
          <w:docGrid w:linePitch="381"/>
        </w:sectPr>
      </w:pPr>
    </w:p>
    <w:p w14:paraId="602ED4CC" w14:textId="01CC7F0F" w:rsidR="00F15A9A" w:rsidRDefault="001D0822" w:rsidP="001D0822">
      <w:pPr>
        <w:pStyle w:val="11"/>
        <w:keepNext w:val="0"/>
        <w:widowControl w:val="0"/>
        <w:numPr>
          <w:ilvl w:val="0"/>
          <w:numId w:val="0"/>
        </w:numPr>
        <w:spacing w:before="0" w:after="0"/>
        <w:rPr>
          <w:color w:val="000000"/>
        </w:rPr>
      </w:pPr>
      <w:r w:rsidRPr="001D0822">
        <w:rPr>
          <w:b w:val="0"/>
          <w:color w:val="000000"/>
        </w:rPr>
        <w:lastRenderedPageBreak/>
        <w:t>1.</w:t>
      </w:r>
      <w:r>
        <w:rPr>
          <w:color w:val="000000"/>
        </w:rPr>
        <w:t xml:space="preserve"> </w:t>
      </w:r>
      <w:r w:rsidR="00F15A9A" w:rsidRPr="00C91F56">
        <w:rPr>
          <w:color w:val="000000"/>
        </w:rPr>
        <w:t>Предельный размер расходов на создание и реконструкцию объекта концессионного соглашения, кото</w:t>
      </w:r>
      <w:r w:rsidR="0064787A">
        <w:rPr>
          <w:color w:val="000000"/>
        </w:rPr>
        <w:t>рые предполагается осуществить К</w:t>
      </w:r>
      <w:r w:rsidR="00F15A9A" w:rsidRPr="00C91F56">
        <w:rPr>
          <w:color w:val="000000"/>
        </w:rPr>
        <w:t>онцессионером, на каждый год срока действия концессионного соглашения:</w:t>
      </w:r>
    </w:p>
    <w:p w14:paraId="2CD73F31" w14:textId="77777777" w:rsidR="001D0822" w:rsidRPr="001D0822" w:rsidRDefault="001D0822" w:rsidP="001D0822">
      <w:pPr>
        <w:pStyle w:val="a6"/>
        <w:ind w:left="0"/>
      </w:pPr>
    </w:p>
    <w:p w14:paraId="7FA68560" w14:textId="6E31C6F4" w:rsidR="00F15A9A" w:rsidRDefault="00F15A9A" w:rsidP="00997595">
      <w:pPr>
        <w:widowControl w:val="0"/>
        <w:autoSpaceDE w:val="0"/>
        <w:autoSpaceDN w:val="0"/>
        <w:adjustRightInd w:val="0"/>
        <w:jc w:val="both"/>
        <w:rPr>
          <w:color w:val="000000"/>
        </w:rPr>
      </w:pPr>
      <w:r w:rsidRPr="00813019">
        <w:rPr>
          <w:color w:val="000000"/>
        </w:rPr>
        <w:t xml:space="preserve">Предельный размер расходов на создание и реконструкцию </w:t>
      </w:r>
      <w:r>
        <w:rPr>
          <w:color w:val="000000"/>
        </w:rPr>
        <w:t>О</w:t>
      </w:r>
      <w:r w:rsidRPr="00813019">
        <w:rPr>
          <w:color w:val="000000"/>
        </w:rPr>
        <w:t>бъекта концессионного соглашения составляет</w:t>
      </w:r>
      <w:r w:rsidR="00C91F56">
        <w:rPr>
          <w:color w:val="000000"/>
        </w:rPr>
        <w:t xml:space="preserve"> ______тыс. руб., без учета НДС, </w:t>
      </w:r>
      <w:r w:rsidRPr="00405B13">
        <w:rPr>
          <w:color w:val="000000"/>
        </w:rPr>
        <w:t>за период с 20</w:t>
      </w:r>
      <w:r w:rsidR="00C91F56" w:rsidRPr="00405B13">
        <w:rPr>
          <w:color w:val="000000"/>
        </w:rPr>
        <w:t>2</w:t>
      </w:r>
      <w:r w:rsidR="00066340" w:rsidRPr="00405B13">
        <w:rPr>
          <w:color w:val="000000"/>
        </w:rPr>
        <w:t>5</w:t>
      </w:r>
      <w:r w:rsidRPr="00405B13">
        <w:rPr>
          <w:color w:val="000000"/>
        </w:rPr>
        <w:t xml:space="preserve"> г. до 20</w:t>
      </w:r>
      <w:r w:rsidR="00C42683" w:rsidRPr="00405B13">
        <w:rPr>
          <w:color w:val="000000"/>
        </w:rPr>
        <w:t>40</w:t>
      </w:r>
      <w:r w:rsidRPr="00405B13">
        <w:rPr>
          <w:color w:val="000000"/>
        </w:rPr>
        <w:t xml:space="preserve"> </w:t>
      </w:r>
      <w:r w:rsidR="00C91F56" w:rsidRPr="00405B13">
        <w:rPr>
          <w:color w:val="000000"/>
        </w:rPr>
        <w:t>г</w:t>
      </w:r>
      <w:r w:rsidRPr="00405B13">
        <w:rPr>
          <w:color w:val="000000"/>
        </w:rPr>
        <w:t>г.</w:t>
      </w:r>
    </w:p>
    <w:tbl>
      <w:tblPr>
        <w:tblW w:w="15168" w:type="dxa"/>
        <w:tblInd w:w="-289" w:type="dxa"/>
        <w:tblLayout w:type="fixed"/>
        <w:tblLook w:val="04A0" w:firstRow="1" w:lastRow="0" w:firstColumn="1" w:lastColumn="0" w:noHBand="0" w:noVBand="1"/>
      </w:tblPr>
      <w:tblGrid>
        <w:gridCol w:w="2269"/>
        <w:gridCol w:w="709"/>
        <w:gridCol w:w="850"/>
        <w:gridCol w:w="851"/>
        <w:gridCol w:w="850"/>
        <w:gridCol w:w="851"/>
        <w:gridCol w:w="850"/>
        <w:gridCol w:w="850"/>
        <w:gridCol w:w="851"/>
        <w:gridCol w:w="758"/>
        <w:gridCol w:w="796"/>
        <w:gridCol w:w="796"/>
        <w:gridCol w:w="796"/>
        <w:gridCol w:w="796"/>
        <w:gridCol w:w="796"/>
        <w:gridCol w:w="796"/>
        <w:gridCol w:w="703"/>
      </w:tblGrid>
      <w:tr w:rsidR="00C42683" w:rsidRPr="00AD6D65" w14:paraId="104AB6A7" w14:textId="77777777" w:rsidTr="00405B13">
        <w:trPr>
          <w:trHeight w:val="60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0C80" w14:textId="77777777" w:rsidR="00C42683" w:rsidRPr="00405B13" w:rsidRDefault="00C42683" w:rsidP="00405B13">
            <w:pPr>
              <w:jc w:val="center"/>
              <w:rPr>
                <w:b/>
                <w:sz w:val="20"/>
                <w:szCs w:val="20"/>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EA53C8" w14:textId="04613015" w:rsidR="00C42683" w:rsidRPr="00AD6D65" w:rsidRDefault="00C42683" w:rsidP="00C42683">
            <w:pPr>
              <w:jc w:val="center"/>
              <w:rPr>
                <w:b/>
                <w:sz w:val="20"/>
                <w:szCs w:val="20"/>
              </w:rPr>
            </w:pPr>
            <w:r w:rsidRPr="00AD6D65">
              <w:rPr>
                <w:b/>
                <w:sz w:val="20"/>
                <w:szCs w:val="20"/>
              </w:rPr>
              <w:t>2025</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9CEBDC" w14:textId="1F7E59F7" w:rsidR="00C42683" w:rsidRPr="00AD6D65" w:rsidRDefault="00C42683" w:rsidP="00C42683">
            <w:pPr>
              <w:jc w:val="center"/>
              <w:rPr>
                <w:b/>
                <w:sz w:val="20"/>
                <w:szCs w:val="20"/>
              </w:rPr>
            </w:pPr>
            <w:r w:rsidRPr="00AD6D65">
              <w:rPr>
                <w:b/>
                <w:sz w:val="20"/>
                <w:szCs w:val="20"/>
              </w:rPr>
              <w:t>2026</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112659" w14:textId="4D4E2562" w:rsidR="00C42683" w:rsidRPr="00AD6D65" w:rsidRDefault="00C42683" w:rsidP="00C42683">
            <w:pPr>
              <w:jc w:val="center"/>
              <w:rPr>
                <w:b/>
                <w:sz w:val="20"/>
                <w:szCs w:val="20"/>
              </w:rPr>
            </w:pPr>
            <w:r w:rsidRPr="00AD6D65">
              <w:rPr>
                <w:b/>
                <w:sz w:val="20"/>
                <w:szCs w:val="20"/>
              </w:rPr>
              <w:t>2027</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F8EC7C" w14:textId="49FCF379" w:rsidR="00C42683" w:rsidRPr="00AD6D65" w:rsidRDefault="00C42683" w:rsidP="00C42683">
            <w:pPr>
              <w:jc w:val="center"/>
              <w:rPr>
                <w:b/>
                <w:color w:val="FF0000"/>
                <w:sz w:val="20"/>
                <w:szCs w:val="20"/>
              </w:rPr>
            </w:pPr>
            <w:r w:rsidRPr="00AD6D65">
              <w:rPr>
                <w:b/>
                <w:sz w:val="20"/>
                <w:szCs w:val="20"/>
              </w:rPr>
              <w:t>2028</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954E2E" w14:textId="08153EC1" w:rsidR="00C42683" w:rsidRPr="00AD6D65" w:rsidRDefault="00C42683" w:rsidP="00C42683">
            <w:pPr>
              <w:jc w:val="center"/>
              <w:rPr>
                <w:b/>
                <w:sz w:val="20"/>
                <w:szCs w:val="20"/>
              </w:rPr>
            </w:pPr>
            <w:r w:rsidRPr="00AD6D65">
              <w:rPr>
                <w:b/>
                <w:sz w:val="20"/>
                <w:szCs w:val="20"/>
              </w:rPr>
              <w:t>2029</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E4FB61" w14:textId="321524C4" w:rsidR="00C42683" w:rsidRPr="00AD6D65" w:rsidRDefault="00C42683" w:rsidP="00C42683">
            <w:pPr>
              <w:ind w:firstLine="117"/>
              <w:jc w:val="center"/>
              <w:rPr>
                <w:b/>
                <w:sz w:val="20"/>
                <w:szCs w:val="20"/>
              </w:rPr>
            </w:pPr>
            <w:r w:rsidRPr="00AD6D65">
              <w:rPr>
                <w:b/>
                <w:sz w:val="20"/>
                <w:szCs w:val="20"/>
              </w:rPr>
              <w:t>2030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8C6259" w14:textId="703044F3" w:rsidR="00C42683" w:rsidRPr="00AD6D65" w:rsidRDefault="00C42683" w:rsidP="00C42683">
            <w:pPr>
              <w:jc w:val="center"/>
              <w:rPr>
                <w:b/>
                <w:sz w:val="20"/>
                <w:szCs w:val="20"/>
              </w:rPr>
            </w:pPr>
            <w:r w:rsidRPr="00AD6D65">
              <w:rPr>
                <w:b/>
                <w:sz w:val="20"/>
                <w:szCs w:val="20"/>
              </w:rPr>
              <w:t>2031</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A5CD51" w14:textId="06D1FEA4" w:rsidR="00C42683" w:rsidRPr="00AD6D65" w:rsidRDefault="00C42683" w:rsidP="00C42683">
            <w:pPr>
              <w:jc w:val="center"/>
              <w:rPr>
                <w:b/>
                <w:sz w:val="20"/>
                <w:szCs w:val="20"/>
              </w:rPr>
            </w:pPr>
            <w:r w:rsidRPr="00AD6D65">
              <w:rPr>
                <w:b/>
                <w:sz w:val="20"/>
                <w:szCs w:val="20"/>
              </w:rPr>
              <w:t>2032</w:t>
            </w:r>
          </w:p>
        </w:tc>
        <w:tc>
          <w:tcPr>
            <w:tcW w:w="75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C28639" w14:textId="41227D78" w:rsidR="00C42683" w:rsidRPr="00AD6D65" w:rsidRDefault="00C42683" w:rsidP="00C42683">
            <w:pPr>
              <w:jc w:val="center"/>
              <w:rPr>
                <w:b/>
                <w:sz w:val="20"/>
                <w:szCs w:val="20"/>
              </w:rPr>
            </w:pPr>
            <w:r w:rsidRPr="00AD6D65">
              <w:rPr>
                <w:b/>
                <w:sz w:val="20"/>
                <w:szCs w:val="20"/>
              </w:rPr>
              <w:t>2033</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63343EA8" w14:textId="77777777" w:rsidR="00C42683" w:rsidRPr="00AD6D65" w:rsidRDefault="00C42683" w:rsidP="00C42683">
            <w:pPr>
              <w:rPr>
                <w:b/>
                <w:sz w:val="20"/>
                <w:szCs w:val="20"/>
              </w:rPr>
            </w:pPr>
          </w:p>
          <w:p w14:paraId="2FA424D4" w14:textId="6654999B" w:rsidR="00C42683" w:rsidRPr="00AD6D65" w:rsidRDefault="00C42683" w:rsidP="00C42683">
            <w:pPr>
              <w:jc w:val="center"/>
              <w:rPr>
                <w:b/>
                <w:sz w:val="20"/>
                <w:szCs w:val="20"/>
              </w:rPr>
            </w:pPr>
            <w:r w:rsidRPr="00AD6D65">
              <w:rPr>
                <w:b/>
                <w:sz w:val="20"/>
                <w:szCs w:val="20"/>
              </w:rPr>
              <w:t>2034</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5695C2B2" w14:textId="77777777" w:rsidR="00C42683" w:rsidRPr="00AD6D65" w:rsidRDefault="00C42683" w:rsidP="00C42683">
            <w:pPr>
              <w:jc w:val="center"/>
              <w:rPr>
                <w:b/>
                <w:sz w:val="20"/>
                <w:szCs w:val="20"/>
              </w:rPr>
            </w:pPr>
          </w:p>
          <w:p w14:paraId="0CE9661F" w14:textId="4A5B1C60" w:rsidR="00C42683" w:rsidRPr="00AD6D65" w:rsidRDefault="00C42683" w:rsidP="00C42683">
            <w:pPr>
              <w:rPr>
                <w:b/>
                <w:sz w:val="20"/>
                <w:szCs w:val="20"/>
              </w:rPr>
            </w:pPr>
            <w:r w:rsidRPr="00AD6D65">
              <w:rPr>
                <w:b/>
                <w:sz w:val="20"/>
                <w:szCs w:val="20"/>
              </w:rPr>
              <w:t>2035</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245C766E" w14:textId="77777777" w:rsidR="00C42683" w:rsidRPr="00AD6D65" w:rsidRDefault="00C42683" w:rsidP="00C42683">
            <w:pPr>
              <w:jc w:val="center"/>
              <w:rPr>
                <w:b/>
                <w:sz w:val="20"/>
                <w:szCs w:val="20"/>
              </w:rPr>
            </w:pPr>
          </w:p>
          <w:p w14:paraId="118B0D08" w14:textId="0A380E7D" w:rsidR="00C42683" w:rsidRPr="00AD6D65" w:rsidRDefault="00C42683" w:rsidP="00C42683">
            <w:pPr>
              <w:jc w:val="center"/>
              <w:rPr>
                <w:b/>
                <w:sz w:val="20"/>
                <w:szCs w:val="20"/>
              </w:rPr>
            </w:pPr>
            <w:r w:rsidRPr="00AD6D65">
              <w:rPr>
                <w:b/>
                <w:sz w:val="20"/>
                <w:szCs w:val="20"/>
              </w:rPr>
              <w:t>2036</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2390918D" w14:textId="77777777" w:rsidR="00C42683" w:rsidRPr="00AD6D65" w:rsidRDefault="00C42683" w:rsidP="00C42683">
            <w:pPr>
              <w:jc w:val="center"/>
              <w:rPr>
                <w:b/>
                <w:sz w:val="20"/>
                <w:szCs w:val="20"/>
              </w:rPr>
            </w:pPr>
          </w:p>
          <w:p w14:paraId="24709D7A" w14:textId="7C2C9447" w:rsidR="00C42683" w:rsidRPr="00AD6D65" w:rsidRDefault="00C42683" w:rsidP="00C42683">
            <w:pPr>
              <w:jc w:val="center"/>
              <w:rPr>
                <w:b/>
                <w:sz w:val="20"/>
                <w:szCs w:val="20"/>
              </w:rPr>
            </w:pPr>
            <w:r w:rsidRPr="00AD6D65">
              <w:rPr>
                <w:b/>
                <w:sz w:val="20"/>
                <w:szCs w:val="20"/>
              </w:rPr>
              <w:t>2037</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554161A0" w14:textId="77777777" w:rsidR="00C42683" w:rsidRPr="00AD6D65" w:rsidRDefault="00C42683" w:rsidP="00C42683">
            <w:pPr>
              <w:jc w:val="center"/>
              <w:rPr>
                <w:b/>
                <w:sz w:val="20"/>
                <w:szCs w:val="20"/>
              </w:rPr>
            </w:pPr>
          </w:p>
          <w:p w14:paraId="7663E557" w14:textId="484B1E73" w:rsidR="00C42683" w:rsidRPr="00AD6D65" w:rsidRDefault="00C42683" w:rsidP="00C42683">
            <w:pPr>
              <w:jc w:val="center"/>
              <w:rPr>
                <w:b/>
                <w:sz w:val="20"/>
                <w:szCs w:val="20"/>
              </w:rPr>
            </w:pPr>
            <w:r w:rsidRPr="00AD6D65">
              <w:rPr>
                <w:b/>
                <w:sz w:val="20"/>
                <w:szCs w:val="20"/>
              </w:rPr>
              <w:t>2038</w:t>
            </w:r>
          </w:p>
        </w:tc>
        <w:tc>
          <w:tcPr>
            <w:tcW w:w="796" w:type="dxa"/>
            <w:tcBorders>
              <w:top w:val="single" w:sz="4" w:space="0" w:color="auto"/>
              <w:left w:val="nil"/>
              <w:bottom w:val="single" w:sz="4" w:space="0" w:color="auto"/>
              <w:right w:val="single" w:sz="4" w:space="0" w:color="auto"/>
            </w:tcBorders>
            <w:shd w:val="clear" w:color="auto" w:fill="F2F2F2" w:themeFill="background1" w:themeFillShade="F2"/>
          </w:tcPr>
          <w:p w14:paraId="04DC0E21" w14:textId="77777777" w:rsidR="00C42683" w:rsidRPr="00AD6D65" w:rsidRDefault="00C42683" w:rsidP="00C42683">
            <w:pPr>
              <w:jc w:val="center"/>
              <w:rPr>
                <w:b/>
                <w:sz w:val="20"/>
                <w:szCs w:val="20"/>
              </w:rPr>
            </w:pPr>
          </w:p>
          <w:p w14:paraId="6100E2BD" w14:textId="0916AE21" w:rsidR="00C42683" w:rsidRPr="00AD6D65" w:rsidRDefault="00C42683" w:rsidP="00C42683">
            <w:pPr>
              <w:jc w:val="center"/>
              <w:rPr>
                <w:b/>
                <w:sz w:val="20"/>
                <w:szCs w:val="20"/>
              </w:rPr>
            </w:pPr>
            <w:r w:rsidRPr="00AD6D65">
              <w:rPr>
                <w:b/>
                <w:sz w:val="20"/>
                <w:szCs w:val="20"/>
              </w:rPr>
              <w:t>2039</w:t>
            </w:r>
          </w:p>
        </w:tc>
        <w:tc>
          <w:tcPr>
            <w:tcW w:w="703" w:type="dxa"/>
            <w:tcBorders>
              <w:top w:val="single" w:sz="4" w:space="0" w:color="auto"/>
              <w:left w:val="nil"/>
              <w:bottom w:val="single" w:sz="4" w:space="0" w:color="auto"/>
              <w:right w:val="single" w:sz="4" w:space="0" w:color="auto"/>
            </w:tcBorders>
            <w:shd w:val="clear" w:color="auto" w:fill="F2F2F2" w:themeFill="background1" w:themeFillShade="F2"/>
          </w:tcPr>
          <w:p w14:paraId="2BC16B60" w14:textId="77777777" w:rsidR="00C42683" w:rsidRDefault="00C42683" w:rsidP="00C42683">
            <w:pPr>
              <w:jc w:val="center"/>
              <w:rPr>
                <w:b/>
                <w:sz w:val="20"/>
                <w:szCs w:val="20"/>
              </w:rPr>
            </w:pPr>
          </w:p>
          <w:p w14:paraId="043F6D24" w14:textId="43DA60D4" w:rsidR="00C42683" w:rsidRPr="00AD6D65" w:rsidRDefault="00C42683" w:rsidP="00C42683">
            <w:pPr>
              <w:jc w:val="center"/>
              <w:rPr>
                <w:b/>
                <w:sz w:val="20"/>
                <w:szCs w:val="20"/>
              </w:rPr>
            </w:pPr>
            <w:r>
              <w:rPr>
                <w:b/>
                <w:sz w:val="20"/>
                <w:szCs w:val="20"/>
              </w:rPr>
              <w:t>2040</w:t>
            </w:r>
          </w:p>
        </w:tc>
      </w:tr>
      <w:tr w:rsidR="00C42683" w:rsidRPr="00AD6D65" w14:paraId="77E41E95" w14:textId="77777777" w:rsidTr="00434989">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DD77" w14:textId="77777777" w:rsidR="00C42683" w:rsidRPr="00AD6D65" w:rsidRDefault="00C42683" w:rsidP="00C42683">
            <w:pPr>
              <w:jc w:val="center"/>
              <w:rPr>
                <w:b/>
                <w:color w:val="000000"/>
                <w:spacing w:val="-7"/>
                <w:sz w:val="20"/>
                <w:szCs w:val="20"/>
              </w:rPr>
            </w:pPr>
            <w:r w:rsidRPr="00AD6D65">
              <w:rPr>
                <w:sz w:val="20"/>
                <w:szCs w:val="20"/>
              </w:rPr>
              <w:t>1. Объем инвестиций в объект теплоснабжения по адресу: Челябинская область, г. Сим, ул. Пушкина. д. 1</w:t>
            </w:r>
            <w:r w:rsidRPr="00AD6D65">
              <w:rPr>
                <w:color w:val="000000"/>
                <w:spacing w:val="-7"/>
                <w:sz w:val="20"/>
                <w:szCs w:val="20"/>
              </w:rPr>
              <w:t>,</w:t>
            </w:r>
            <w:r w:rsidRPr="00AD6D65">
              <w:rPr>
                <w:sz w:val="20"/>
                <w:szCs w:val="20"/>
              </w:rPr>
              <w:t xml:space="preserve"> тыс. руб.,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35EBEE" w14:textId="7EF8E3B7"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A8F129" w14:textId="5A4CD48D" w:rsidR="00C42683" w:rsidRPr="00AD6D65" w:rsidRDefault="00C42683" w:rsidP="00C42683">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14:paraId="06389AB9" w14:textId="237D8D69"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4494631B" w14:textId="04509C01" w:rsidR="00C42683" w:rsidRPr="00AD6D65" w:rsidRDefault="00C42683" w:rsidP="00C42683">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14:paraId="0BAAC99F" w14:textId="05E6DA47"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32057ED4" w14:textId="23621C5D"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17DF48FC" w14:textId="53DB6943" w:rsidR="00C42683" w:rsidRPr="00AD6D65" w:rsidRDefault="00C42683" w:rsidP="00C42683">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14:paraId="6BFFA756" w14:textId="64380317" w:rsidR="00C42683" w:rsidRPr="00AD6D65" w:rsidRDefault="00C42683" w:rsidP="00C42683">
            <w:pPr>
              <w:jc w:val="center"/>
              <w:rPr>
                <w:sz w:val="20"/>
                <w:szCs w:val="20"/>
              </w:rPr>
            </w:pPr>
          </w:p>
        </w:tc>
        <w:tc>
          <w:tcPr>
            <w:tcW w:w="758" w:type="dxa"/>
            <w:tcBorders>
              <w:top w:val="single" w:sz="4" w:space="0" w:color="auto"/>
              <w:left w:val="nil"/>
              <w:bottom w:val="single" w:sz="4" w:space="0" w:color="auto"/>
              <w:right w:val="single" w:sz="4" w:space="0" w:color="auto"/>
            </w:tcBorders>
            <w:vAlign w:val="center"/>
          </w:tcPr>
          <w:p w14:paraId="49C38C7F" w14:textId="634B8B9D"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vAlign w:val="center"/>
          </w:tcPr>
          <w:p w14:paraId="6DF1C085" w14:textId="00410AED"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33BF7838" w14:textId="20A8A14F"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6204F6AF" w14:textId="71C15361"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6DC0FF3D" w14:textId="6593CA35"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6FD0934B" w14:textId="36D6B2BD"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39505FCE" w14:textId="7E8E5EC5" w:rsidR="00C42683" w:rsidRPr="00AD6D65" w:rsidRDefault="00C42683" w:rsidP="00C42683">
            <w:pPr>
              <w:jc w:val="center"/>
              <w:rPr>
                <w:sz w:val="20"/>
                <w:szCs w:val="20"/>
              </w:rPr>
            </w:pPr>
          </w:p>
        </w:tc>
        <w:tc>
          <w:tcPr>
            <w:tcW w:w="703" w:type="dxa"/>
            <w:tcBorders>
              <w:top w:val="single" w:sz="4" w:space="0" w:color="auto"/>
              <w:left w:val="nil"/>
              <w:bottom w:val="single" w:sz="4" w:space="0" w:color="auto"/>
              <w:right w:val="single" w:sz="4" w:space="0" w:color="auto"/>
            </w:tcBorders>
          </w:tcPr>
          <w:p w14:paraId="0246F9A7" w14:textId="1CDDA84D" w:rsidR="00C42683" w:rsidRPr="00AD6D65" w:rsidRDefault="00C42683" w:rsidP="00C42683">
            <w:pPr>
              <w:jc w:val="center"/>
              <w:rPr>
                <w:sz w:val="20"/>
                <w:szCs w:val="20"/>
              </w:rPr>
            </w:pPr>
          </w:p>
        </w:tc>
      </w:tr>
      <w:tr w:rsidR="00C42683" w:rsidRPr="00AD6D65" w14:paraId="191F9CFE" w14:textId="77777777" w:rsidTr="00434989">
        <w:trPr>
          <w:trHeight w:val="1589"/>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2CB3" w14:textId="77777777" w:rsidR="00C42683" w:rsidRPr="00AD6D65" w:rsidRDefault="00C42683" w:rsidP="00C42683">
            <w:pPr>
              <w:jc w:val="center"/>
              <w:rPr>
                <w:sz w:val="20"/>
                <w:szCs w:val="20"/>
              </w:rPr>
            </w:pPr>
            <w:r w:rsidRPr="00AD6D65">
              <w:rPr>
                <w:sz w:val="20"/>
                <w:szCs w:val="20"/>
              </w:rPr>
              <w:t>2. Объем инвестиций в объект теплоснабжения по адресу: Челябинская область, г. Сим, ул. 40 лет Октября, д. 60</w:t>
            </w:r>
            <w:r w:rsidRPr="00AD6D65">
              <w:rPr>
                <w:color w:val="000000"/>
                <w:spacing w:val="-7"/>
                <w:sz w:val="20"/>
                <w:szCs w:val="20"/>
              </w:rPr>
              <w:t xml:space="preserve">, </w:t>
            </w:r>
            <w:proofErr w:type="spellStart"/>
            <w:r w:rsidRPr="00AD6D65">
              <w:rPr>
                <w:color w:val="000000"/>
                <w:spacing w:val="-7"/>
                <w:sz w:val="20"/>
                <w:szCs w:val="20"/>
              </w:rPr>
              <w:t>тыс.руб</w:t>
            </w:r>
            <w:proofErr w:type="spellEnd"/>
            <w:r w:rsidRPr="00AD6D65">
              <w:rPr>
                <w:color w:val="000000"/>
                <w:spacing w:val="-7"/>
                <w:sz w:val="20"/>
                <w:szCs w:val="20"/>
              </w:rPr>
              <w:t>.,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9D8F18" w14:textId="2D44F2BF"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874ACF" w14:textId="0C14A0F6" w:rsidR="00C42683" w:rsidRPr="00AD6D65" w:rsidRDefault="00C42683" w:rsidP="00C42683">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14:paraId="454DBECA" w14:textId="7A850A7A"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529D322F" w14:textId="79FD03BB" w:rsidR="00C42683" w:rsidRPr="00AD6D65" w:rsidRDefault="00C42683" w:rsidP="00C42683">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14:paraId="739B1701" w14:textId="06580679"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1FCE6AB7" w14:textId="067D0C93" w:rsidR="00C42683" w:rsidRPr="00AD6D65" w:rsidRDefault="00C42683" w:rsidP="00C4268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4CE0B0F1" w14:textId="49817547" w:rsidR="00C42683" w:rsidRPr="00AD6D65" w:rsidRDefault="00C42683" w:rsidP="00C42683">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14:paraId="62F0EBCF" w14:textId="6F6324A3" w:rsidR="00C42683" w:rsidRPr="00AD6D65" w:rsidRDefault="00C42683" w:rsidP="00C42683">
            <w:pPr>
              <w:jc w:val="center"/>
              <w:rPr>
                <w:sz w:val="20"/>
                <w:szCs w:val="20"/>
              </w:rPr>
            </w:pPr>
          </w:p>
        </w:tc>
        <w:tc>
          <w:tcPr>
            <w:tcW w:w="758" w:type="dxa"/>
            <w:tcBorders>
              <w:top w:val="single" w:sz="4" w:space="0" w:color="auto"/>
              <w:left w:val="nil"/>
              <w:bottom w:val="single" w:sz="4" w:space="0" w:color="auto"/>
              <w:right w:val="single" w:sz="4" w:space="0" w:color="auto"/>
            </w:tcBorders>
            <w:vAlign w:val="center"/>
          </w:tcPr>
          <w:p w14:paraId="4F93515E" w14:textId="22A6ADB8"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vAlign w:val="center"/>
          </w:tcPr>
          <w:p w14:paraId="61A575F0" w14:textId="773374CC"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56172A20" w14:textId="5DADFF99"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054BA238" w14:textId="21ABFA4C"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42183BDB" w14:textId="01332200"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3734F063" w14:textId="01003D0F" w:rsidR="00C42683" w:rsidRPr="00AD6D65" w:rsidRDefault="00C42683" w:rsidP="00C42683">
            <w:pPr>
              <w:jc w:val="center"/>
              <w:rPr>
                <w:sz w:val="20"/>
                <w:szCs w:val="20"/>
              </w:rPr>
            </w:pPr>
          </w:p>
        </w:tc>
        <w:tc>
          <w:tcPr>
            <w:tcW w:w="796" w:type="dxa"/>
            <w:tcBorders>
              <w:top w:val="single" w:sz="4" w:space="0" w:color="auto"/>
              <w:left w:val="nil"/>
              <w:bottom w:val="single" w:sz="4" w:space="0" w:color="auto"/>
              <w:right w:val="single" w:sz="4" w:space="0" w:color="auto"/>
            </w:tcBorders>
          </w:tcPr>
          <w:p w14:paraId="3E01288A" w14:textId="500C4001" w:rsidR="00C42683" w:rsidRPr="00AD6D65" w:rsidRDefault="00C42683" w:rsidP="00C42683">
            <w:pPr>
              <w:jc w:val="center"/>
              <w:rPr>
                <w:sz w:val="20"/>
                <w:szCs w:val="20"/>
              </w:rPr>
            </w:pPr>
          </w:p>
        </w:tc>
        <w:tc>
          <w:tcPr>
            <w:tcW w:w="703" w:type="dxa"/>
            <w:tcBorders>
              <w:top w:val="single" w:sz="4" w:space="0" w:color="auto"/>
              <w:left w:val="nil"/>
              <w:bottom w:val="single" w:sz="4" w:space="0" w:color="auto"/>
              <w:right w:val="single" w:sz="4" w:space="0" w:color="auto"/>
            </w:tcBorders>
          </w:tcPr>
          <w:p w14:paraId="6A21434C" w14:textId="508316BD" w:rsidR="00C42683" w:rsidRPr="00AD6D65" w:rsidRDefault="00C42683" w:rsidP="00C42683">
            <w:pPr>
              <w:jc w:val="center"/>
              <w:rPr>
                <w:sz w:val="20"/>
                <w:szCs w:val="20"/>
              </w:rPr>
            </w:pPr>
          </w:p>
        </w:tc>
      </w:tr>
      <w:tr w:rsidR="00C42683" w:rsidRPr="00AD6D65" w14:paraId="7ABEA131" w14:textId="77777777" w:rsidTr="00434989">
        <w:trPr>
          <w:trHeight w:val="77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682B4" w14:textId="77777777" w:rsidR="00C42683" w:rsidRPr="00AD6D65" w:rsidRDefault="00C42683" w:rsidP="00C42683">
            <w:pPr>
              <w:jc w:val="center"/>
              <w:rPr>
                <w:b/>
                <w:sz w:val="20"/>
                <w:szCs w:val="20"/>
              </w:rPr>
            </w:pPr>
            <w:r w:rsidRPr="00AD6D65">
              <w:rPr>
                <w:b/>
                <w:sz w:val="20"/>
                <w:szCs w:val="20"/>
              </w:rPr>
              <w:t xml:space="preserve">Итого, по годам, </w:t>
            </w:r>
            <w:proofErr w:type="spellStart"/>
            <w:r w:rsidRPr="00AD6D65">
              <w:rPr>
                <w:b/>
                <w:sz w:val="20"/>
                <w:szCs w:val="20"/>
              </w:rPr>
              <w:t>тыс.руб</w:t>
            </w:r>
            <w:proofErr w:type="spellEnd"/>
            <w:r w:rsidRPr="00AD6D65">
              <w:rPr>
                <w:b/>
                <w:sz w:val="20"/>
                <w:szCs w:val="20"/>
              </w:rPr>
              <w:t>., без НДС</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6129B3" w14:textId="49214840" w:rsidR="00C42683" w:rsidRPr="00AD6D65" w:rsidRDefault="00C42683" w:rsidP="00C42683">
            <w:pPr>
              <w:jc w:val="center"/>
              <w:rPr>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89B10A" w14:textId="135599C7" w:rsidR="00C42683" w:rsidRPr="00AD6D65" w:rsidRDefault="00C42683" w:rsidP="00C42683">
            <w:pPr>
              <w:jc w:val="center"/>
              <w:rPr>
                <w:b/>
                <w:sz w:val="20"/>
                <w:szCs w:val="20"/>
              </w:rPr>
            </w:pPr>
          </w:p>
        </w:tc>
        <w:tc>
          <w:tcPr>
            <w:tcW w:w="851" w:type="dxa"/>
            <w:tcBorders>
              <w:top w:val="single" w:sz="4" w:space="0" w:color="auto"/>
              <w:left w:val="nil"/>
              <w:bottom w:val="single" w:sz="4" w:space="0" w:color="auto"/>
              <w:right w:val="single" w:sz="4" w:space="0" w:color="auto"/>
            </w:tcBorders>
            <w:vAlign w:val="center"/>
          </w:tcPr>
          <w:p w14:paraId="5B598D98" w14:textId="6A42900B" w:rsidR="00C42683" w:rsidRPr="00AD6D65" w:rsidRDefault="00C42683" w:rsidP="00C42683">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tcPr>
          <w:p w14:paraId="1599EC91" w14:textId="0E799B2C" w:rsidR="00C42683" w:rsidRPr="00AD6D65" w:rsidRDefault="00C42683" w:rsidP="00C42683">
            <w:pPr>
              <w:jc w:val="center"/>
              <w:rPr>
                <w:b/>
                <w:sz w:val="20"/>
                <w:szCs w:val="20"/>
              </w:rPr>
            </w:pPr>
          </w:p>
        </w:tc>
        <w:tc>
          <w:tcPr>
            <w:tcW w:w="851" w:type="dxa"/>
            <w:tcBorders>
              <w:top w:val="single" w:sz="4" w:space="0" w:color="auto"/>
              <w:left w:val="nil"/>
              <w:bottom w:val="single" w:sz="4" w:space="0" w:color="auto"/>
              <w:right w:val="single" w:sz="4" w:space="0" w:color="auto"/>
            </w:tcBorders>
            <w:vAlign w:val="center"/>
          </w:tcPr>
          <w:p w14:paraId="4D15432D" w14:textId="61E44D62" w:rsidR="00C42683" w:rsidRPr="00AD6D65" w:rsidRDefault="00C42683" w:rsidP="00C42683">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tcPr>
          <w:p w14:paraId="43BF00A5" w14:textId="3607BCD7" w:rsidR="00C42683" w:rsidRPr="00AD6D65" w:rsidRDefault="00C42683" w:rsidP="00C42683">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tcPr>
          <w:p w14:paraId="118897FB" w14:textId="08B8D673" w:rsidR="00C42683" w:rsidRPr="00AD6D65" w:rsidRDefault="00C42683" w:rsidP="00C42683">
            <w:pPr>
              <w:jc w:val="center"/>
              <w:rPr>
                <w:b/>
                <w:sz w:val="20"/>
                <w:szCs w:val="20"/>
              </w:rPr>
            </w:pPr>
          </w:p>
        </w:tc>
        <w:tc>
          <w:tcPr>
            <w:tcW w:w="851" w:type="dxa"/>
            <w:tcBorders>
              <w:top w:val="single" w:sz="4" w:space="0" w:color="auto"/>
              <w:left w:val="nil"/>
              <w:bottom w:val="single" w:sz="4" w:space="0" w:color="auto"/>
              <w:right w:val="single" w:sz="4" w:space="0" w:color="auto"/>
            </w:tcBorders>
            <w:vAlign w:val="center"/>
          </w:tcPr>
          <w:p w14:paraId="403B2A16" w14:textId="78810564" w:rsidR="00C42683" w:rsidRPr="00AD6D65" w:rsidRDefault="00C42683" w:rsidP="00C42683">
            <w:pPr>
              <w:jc w:val="center"/>
              <w:rPr>
                <w:b/>
                <w:sz w:val="20"/>
                <w:szCs w:val="20"/>
              </w:rPr>
            </w:pPr>
          </w:p>
        </w:tc>
        <w:tc>
          <w:tcPr>
            <w:tcW w:w="758" w:type="dxa"/>
            <w:tcBorders>
              <w:top w:val="single" w:sz="4" w:space="0" w:color="auto"/>
              <w:left w:val="nil"/>
              <w:bottom w:val="single" w:sz="4" w:space="0" w:color="auto"/>
              <w:right w:val="single" w:sz="4" w:space="0" w:color="auto"/>
            </w:tcBorders>
            <w:vAlign w:val="center"/>
          </w:tcPr>
          <w:p w14:paraId="38CA66C8" w14:textId="5CEFD9BD" w:rsidR="00C42683" w:rsidRPr="00AD6D65" w:rsidRDefault="00C42683" w:rsidP="00C42683">
            <w:pPr>
              <w:jc w:val="center"/>
              <w:rPr>
                <w:b/>
                <w:sz w:val="20"/>
                <w:szCs w:val="20"/>
              </w:rPr>
            </w:pPr>
          </w:p>
        </w:tc>
        <w:tc>
          <w:tcPr>
            <w:tcW w:w="796" w:type="dxa"/>
            <w:tcBorders>
              <w:top w:val="single" w:sz="4" w:space="0" w:color="auto"/>
              <w:left w:val="nil"/>
              <w:bottom w:val="single" w:sz="4" w:space="0" w:color="auto"/>
              <w:right w:val="single" w:sz="4" w:space="0" w:color="auto"/>
            </w:tcBorders>
            <w:vAlign w:val="center"/>
          </w:tcPr>
          <w:p w14:paraId="47D5E9DC" w14:textId="0B2E894A" w:rsidR="00C42683" w:rsidRPr="00AD6D65" w:rsidRDefault="00C42683" w:rsidP="00C42683">
            <w:pPr>
              <w:jc w:val="center"/>
              <w:rPr>
                <w:b/>
                <w:sz w:val="20"/>
                <w:szCs w:val="20"/>
              </w:rPr>
            </w:pPr>
          </w:p>
        </w:tc>
        <w:tc>
          <w:tcPr>
            <w:tcW w:w="796" w:type="dxa"/>
            <w:tcBorders>
              <w:top w:val="single" w:sz="4" w:space="0" w:color="auto"/>
              <w:left w:val="nil"/>
              <w:bottom w:val="single" w:sz="4" w:space="0" w:color="auto"/>
              <w:right w:val="single" w:sz="4" w:space="0" w:color="auto"/>
            </w:tcBorders>
          </w:tcPr>
          <w:p w14:paraId="747989A4" w14:textId="1E85B99D" w:rsidR="00C42683" w:rsidRPr="00AD6D65" w:rsidRDefault="00C42683" w:rsidP="00C42683">
            <w:pPr>
              <w:jc w:val="center"/>
              <w:rPr>
                <w:b/>
                <w:sz w:val="20"/>
                <w:szCs w:val="20"/>
              </w:rPr>
            </w:pPr>
          </w:p>
        </w:tc>
        <w:tc>
          <w:tcPr>
            <w:tcW w:w="796" w:type="dxa"/>
            <w:tcBorders>
              <w:top w:val="single" w:sz="4" w:space="0" w:color="auto"/>
              <w:left w:val="nil"/>
              <w:bottom w:val="single" w:sz="4" w:space="0" w:color="auto"/>
              <w:right w:val="single" w:sz="4" w:space="0" w:color="auto"/>
            </w:tcBorders>
          </w:tcPr>
          <w:p w14:paraId="75A247EB" w14:textId="70378F6A" w:rsidR="00C42683" w:rsidRPr="00AD6D65" w:rsidRDefault="00C42683" w:rsidP="00C42683">
            <w:pPr>
              <w:jc w:val="center"/>
              <w:rPr>
                <w:b/>
                <w:sz w:val="20"/>
                <w:szCs w:val="20"/>
              </w:rPr>
            </w:pPr>
          </w:p>
        </w:tc>
        <w:tc>
          <w:tcPr>
            <w:tcW w:w="796" w:type="dxa"/>
            <w:tcBorders>
              <w:top w:val="single" w:sz="4" w:space="0" w:color="auto"/>
              <w:left w:val="nil"/>
              <w:bottom w:val="single" w:sz="4" w:space="0" w:color="auto"/>
              <w:right w:val="single" w:sz="4" w:space="0" w:color="auto"/>
            </w:tcBorders>
          </w:tcPr>
          <w:p w14:paraId="6DADFF93" w14:textId="6A203253" w:rsidR="00C42683" w:rsidRPr="00AD6D65" w:rsidRDefault="00C42683" w:rsidP="00C42683">
            <w:pPr>
              <w:jc w:val="center"/>
              <w:rPr>
                <w:b/>
                <w:sz w:val="20"/>
                <w:szCs w:val="20"/>
              </w:rPr>
            </w:pPr>
          </w:p>
        </w:tc>
        <w:tc>
          <w:tcPr>
            <w:tcW w:w="796" w:type="dxa"/>
            <w:tcBorders>
              <w:top w:val="single" w:sz="4" w:space="0" w:color="auto"/>
              <w:left w:val="nil"/>
              <w:bottom w:val="single" w:sz="4" w:space="0" w:color="auto"/>
              <w:right w:val="single" w:sz="4" w:space="0" w:color="auto"/>
            </w:tcBorders>
          </w:tcPr>
          <w:p w14:paraId="47329852" w14:textId="758AD527" w:rsidR="00C42683" w:rsidRPr="00AD6D65" w:rsidRDefault="00C42683" w:rsidP="00C42683">
            <w:pPr>
              <w:jc w:val="center"/>
              <w:rPr>
                <w:b/>
                <w:sz w:val="20"/>
                <w:szCs w:val="20"/>
              </w:rPr>
            </w:pPr>
          </w:p>
        </w:tc>
        <w:tc>
          <w:tcPr>
            <w:tcW w:w="796" w:type="dxa"/>
            <w:tcBorders>
              <w:top w:val="single" w:sz="4" w:space="0" w:color="auto"/>
              <w:left w:val="nil"/>
              <w:bottom w:val="single" w:sz="4" w:space="0" w:color="auto"/>
              <w:right w:val="single" w:sz="4" w:space="0" w:color="auto"/>
            </w:tcBorders>
          </w:tcPr>
          <w:p w14:paraId="7B0A6D9C" w14:textId="6E029E96" w:rsidR="00C42683" w:rsidRPr="00AD6D65" w:rsidRDefault="00C42683" w:rsidP="00C42683">
            <w:pPr>
              <w:jc w:val="center"/>
              <w:rPr>
                <w:b/>
                <w:sz w:val="20"/>
                <w:szCs w:val="20"/>
              </w:rPr>
            </w:pPr>
          </w:p>
        </w:tc>
        <w:tc>
          <w:tcPr>
            <w:tcW w:w="703" w:type="dxa"/>
            <w:tcBorders>
              <w:top w:val="single" w:sz="4" w:space="0" w:color="auto"/>
              <w:left w:val="nil"/>
              <w:bottom w:val="single" w:sz="4" w:space="0" w:color="auto"/>
              <w:right w:val="single" w:sz="4" w:space="0" w:color="auto"/>
            </w:tcBorders>
          </w:tcPr>
          <w:p w14:paraId="5A1BE21F" w14:textId="0E6FB1BF" w:rsidR="00C42683" w:rsidRPr="00AD6D65" w:rsidRDefault="00C42683" w:rsidP="00C42683">
            <w:pPr>
              <w:jc w:val="center"/>
              <w:rPr>
                <w:b/>
                <w:sz w:val="20"/>
                <w:szCs w:val="20"/>
              </w:rPr>
            </w:pPr>
          </w:p>
        </w:tc>
      </w:tr>
      <w:tr w:rsidR="00C42683" w:rsidRPr="00AD6D65" w14:paraId="70281ED2" w14:textId="77777777" w:rsidTr="00434989">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ABE26" w14:textId="77777777" w:rsidR="00C42683" w:rsidRPr="00AD6D65" w:rsidRDefault="00C42683" w:rsidP="00C42683">
            <w:pPr>
              <w:jc w:val="center"/>
              <w:rPr>
                <w:b/>
                <w:sz w:val="20"/>
                <w:szCs w:val="20"/>
              </w:rPr>
            </w:pPr>
            <w:r w:rsidRPr="00AD6D65">
              <w:rPr>
                <w:b/>
                <w:sz w:val="20"/>
                <w:szCs w:val="20"/>
              </w:rPr>
              <w:t>Всего за весь период действия концессионного соглашения, тыс. руб., без НДС</w:t>
            </w:r>
          </w:p>
        </w:tc>
        <w:tc>
          <w:tcPr>
            <w:tcW w:w="12899" w:type="dxa"/>
            <w:gridSpan w:val="16"/>
            <w:tcBorders>
              <w:top w:val="single" w:sz="4" w:space="0" w:color="auto"/>
              <w:left w:val="nil"/>
              <w:bottom w:val="single" w:sz="4" w:space="0" w:color="auto"/>
              <w:right w:val="single" w:sz="4" w:space="0" w:color="auto"/>
            </w:tcBorders>
            <w:shd w:val="clear" w:color="auto" w:fill="auto"/>
            <w:noWrap/>
            <w:vAlign w:val="center"/>
          </w:tcPr>
          <w:p w14:paraId="2E9DA0A1" w14:textId="169CE485" w:rsidR="00C42683" w:rsidRPr="00AD6D65" w:rsidRDefault="00C42683" w:rsidP="00C42683">
            <w:pPr>
              <w:jc w:val="center"/>
              <w:rPr>
                <w:b/>
                <w:sz w:val="20"/>
                <w:szCs w:val="20"/>
              </w:rPr>
            </w:pPr>
          </w:p>
        </w:tc>
      </w:tr>
    </w:tbl>
    <w:p w14:paraId="43B1348B" w14:textId="77777777" w:rsidR="001D0822" w:rsidRDefault="001D0822" w:rsidP="00997595">
      <w:pPr>
        <w:widowControl w:val="0"/>
        <w:autoSpaceDE w:val="0"/>
        <w:autoSpaceDN w:val="0"/>
        <w:adjustRightInd w:val="0"/>
        <w:jc w:val="both"/>
        <w:rPr>
          <w:b/>
          <w:color w:val="000000"/>
        </w:rPr>
      </w:pPr>
    </w:p>
    <w:p w14:paraId="29C0DEA8" w14:textId="75D1068F" w:rsidR="00F15A9A" w:rsidRPr="001D0822" w:rsidRDefault="001D0822" w:rsidP="001D0822">
      <w:pPr>
        <w:widowControl w:val="0"/>
        <w:autoSpaceDE w:val="0"/>
        <w:autoSpaceDN w:val="0"/>
        <w:adjustRightInd w:val="0"/>
        <w:jc w:val="both"/>
        <w:rPr>
          <w:b/>
          <w:color w:val="000000"/>
        </w:rPr>
      </w:pPr>
      <w:r w:rsidRPr="001D0822">
        <w:rPr>
          <w:b/>
          <w:color w:val="000000"/>
        </w:rPr>
        <w:t>2.</w:t>
      </w:r>
      <w:r>
        <w:rPr>
          <w:b/>
          <w:color w:val="000000"/>
        </w:rPr>
        <w:t xml:space="preserve"> </w:t>
      </w:r>
      <w:r w:rsidR="00F15A9A" w:rsidRPr="001D0822">
        <w:rPr>
          <w:b/>
          <w:color w:val="000000"/>
        </w:rPr>
        <w:t>Долгосрочные параметры регулирования деятельности концессионера</w:t>
      </w:r>
      <w:r w:rsidR="00C91F56" w:rsidRPr="001D0822">
        <w:rPr>
          <w:b/>
          <w:color w:val="000000"/>
        </w:rPr>
        <w:t>:</w:t>
      </w:r>
    </w:p>
    <w:p w14:paraId="3C08DAE8" w14:textId="77777777" w:rsidR="001D0822" w:rsidRPr="001D0822" w:rsidRDefault="001D0822" w:rsidP="001D0822"/>
    <w:p w14:paraId="65DE763E" w14:textId="784A4A3F" w:rsidR="00F15A9A" w:rsidRDefault="00F15A9A" w:rsidP="009E5A6F">
      <w:pPr>
        <w:pStyle w:val="11"/>
        <w:keepNext w:val="0"/>
        <w:widowControl w:val="0"/>
        <w:numPr>
          <w:ilvl w:val="0"/>
          <w:numId w:val="0"/>
        </w:numPr>
        <w:spacing w:before="0" w:after="0"/>
        <w:jc w:val="left"/>
        <w:rPr>
          <w:b w:val="0"/>
          <w:bCs/>
          <w:color w:val="000000"/>
        </w:rPr>
      </w:pPr>
      <w:r w:rsidRPr="00691446">
        <w:rPr>
          <w:color w:val="000000"/>
        </w:rPr>
        <w:t>2.1 Базовый уровень операционных расходов</w:t>
      </w:r>
      <w:r w:rsidR="00691446">
        <w:rPr>
          <w:color w:val="000000"/>
        </w:rPr>
        <w:t>:</w:t>
      </w:r>
      <w:r w:rsidR="009E5A6F">
        <w:rPr>
          <w:color w:val="000000"/>
        </w:rPr>
        <w:t xml:space="preserve"> </w:t>
      </w:r>
      <w:r w:rsidRPr="009E5A6F">
        <w:rPr>
          <w:b w:val="0"/>
          <w:bCs/>
          <w:color w:val="000000"/>
        </w:rPr>
        <w:t xml:space="preserve">Устанавливается </w:t>
      </w:r>
      <w:r w:rsidR="001C2FA2" w:rsidRPr="009E5A6F">
        <w:rPr>
          <w:b w:val="0"/>
          <w:bCs/>
          <w:color w:val="000000"/>
        </w:rPr>
        <w:t>на первый год действия концессионного соглашения</w:t>
      </w:r>
      <w:r w:rsidRPr="009E5A6F">
        <w:rPr>
          <w:b w:val="0"/>
          <w:bCs/>
          <w:color w:val="000000"/>
        </w:rPr>
        <w:t xml:space="preserve">, в ценах </w:t>
      </w:r>
      <w:r w:rsidRPr="001D0822">
        <w:rPr>
          <w:b w:val="0"/>
          <w:bCs/>
          <w:color w:val="000000"/>
        </w:rPr>
        <w:t>20</w:t>
      </w:r>
      <w:r w:rsidR="00C91F56" w:rsidRPr="001D0822">
        <w:rPr>
          <w:b w:val="0"/>
          <w:bCs/>
          <w:color w:val="000000"/>
        </w:rPr>
        <w:t>2</w:t>
      </w:r>
      <w:r w:rsidR="00C42683" w:rsidRPr="001D0822">
        <w:rPr>
          <w:b w:val="0"/>
          <w:bCs/>
          <w:color w:val="000000"/>
        </w:rPr>
        <w:t>5</w:t>
      </w:r>
      <w:r w:rsidRPr="001D0822">
        <w:rPr>
          <w:b w:val="0"/>
          <w:bCs/>
          <w:color w:val="000000"/>
        </w:rPr>
        <w:t xml:space="preserve"> г.,</w:t>
      </w:r>
      <w:r w:rsidRPr="009E5A6F">
        <w:rPr>
          <w:b w:val="0"/>
          <w:bCs/>
          <w:color w:val="000000"/>
        </w:rPr>
        <w:t xml:space="preserve"> без учета индексов потребительских цен (тыс. руб., без НДС):</w:t>
      </w:r>
    </w:p>
    <w:p w14:paraId="2B453CB5" w14:textId="77777777" w:rsidR="001D0822" w:rsidRDefault="001D0822" w:rsidP="001D0822">
      <w:pPr>
        <w:rPr>
          <w:lang w:eastAsia="en-US"/>
        </w:rPr>
      </w:pPr>
    </w:p>
    <w:p w14:paraId="0BC8EFED" w14:textId="77777777" w:rsidR="001D0822" w:rsidRDefault="001D0822" w:rsidP="001D0822">
      <w:pPr>
        <w:rPr>
          <w:lang w:eastAsia="en-US"/>
        </w:rPr>
      </w:pPr>
    </w:p>
    <w:p w14:paraId="0C1071B6" w14:textId="77777777" w:rsidR="001D0822" w:rsidRPr="001D0822" w:rsidRDefault="001D0822" w:rsidP="001D0822">
      <w:pPr>
        <w:rPr>
          <w:lang w:eastAsia="en-US"/>
        </w:rPr>
      </w:pPr>
    </w:p>
    <w:p w14:paraId="2AB1696C" w14:textId="3527D566" w:rsidR="00334C84" w:rsidRDefault="00492929" w:rsidP="001D2594">
      <w:pPr>
        <w:widowControl w:val="0"/>
        <w:autoSpaceDE w:val="0"/>
        <w:autoSpaceDN w:val="0"/>
        <w:adjustRightInd w:val="0"/>
        <w:jc w:val="both"/>
        <w:rPr>
          <w:b/>
        </w:rPr>
      </w:pPr>
      <w:r w:rsidRPr="00FB35D9">
        <w:rPr>
          <w:b/>
        </w:rPr>
        <w:lastRenderedPageBreak/>
        <w:t xml:space="preserve">2.1.1. </w:t>
      </w:r>
      <w:r w:rsidR="00334C84" w:rsidRPr="00FB35D9">
        <w:rPr>
          <w:b/>
        </w:rPr>
        <w:t>В отношении объектов теплоснабжения</w:t>
      </w:r>
      <w:r w:rsidR="00997595">
        <w:rPr>
          <w:b/>
        </w:rPr>
        <w:t xml:space="preserve"> по адресу: Челябинская область, Ашинский район, г. Сим, ул. Пушкина, д. 1:</w:t>
      </w:r>
    </w:p>
    <w:p w14:paraId="79BDBD9D" w14:textId="77777777" w:rsidR="001D0822" w:rsidRDefault="001D0822" w:rsidP="001D2594">
      <w:pPr>
        <w:widowControl w:val="0"/>
        <w:autoSpaceDE w:val="0"/>
        <w:autoSpaceDN w:val="0"/>
        <w:adjustRightInd w:val="0"/>
        <w:jc w:val="both"/>
        <w:rPr>
          <w:b/>
        </w:rPr>
      </w:pPr>
    </w:p>
    <w:tbl>
      <w:tblPr>
        <w:tblW w:w="5000" w:type="pct"/>
        <w:tblLook w:val="00A0" w:firstRow="1" w:lastRow="0" w:firstColumn="1" w:lastColumn="0" w:noHBand="0" w:noVBand="0"/>
      </w:tblPr>
      <w:tblGrid>
        <w:gridCol w:w="3631"/>
        <w:gridCol w:w="695"/>
        <w:gridCol w:w="695"/>
        <w:gridCol w:w="695"/>
        <w:gridCol w:w="695"/>
        <w:gridCol w:w="695"/>
        <w:gridCol w:w="695"/>
        <w:gridCol w:w="695"/>
        <w:gridCol w:w="695"/>
        <w:gridCol w:w="695"/>
        <w:gridCol w:w="695"/>
        <w:gridCol w:w="695"/>
        <w:gridCol w:w="695"/>
        <w:gridCol w:w="695"/>
        <w:gridCol w:w="695"/>
        <w:gridCol w:w="695"/>
        <w:gridCol w:w="730"/>
      </w:tblGrid>
      <w:tr w:rsidR="00C42683" w:rsidRPr="00FB35D9" w14:paraId="0423A489" w14:textId="19F9519D" w:rsidTr="001D0822">
        <w:trPr>
          <w:trHeight w:val="315"/>
        </w:trPr>
        <w:tc>
          <w:tcPr>
            <w:tcW w:w="1228" w:type="pct"/>
            <w:tcBorders>
              <w:top w:val="single" w:sz="4" w:space="0" w:color="auto"/>
              <w:left w:val="single" w:sz="4" w:space="0" w:color="auto"/>
              <w:bottom w:val="single" w:sz="4" w:space="0" w:color="auto"/>
              <w:right w:val="single" w:sz="4" w:space="0" w:color="auto"/>
            </w:tcBorders>
            <w:vAlign w:val="center"/>
          </w:tcPr>
          <w:p w14:paraId="7EF8B36F" w14:textId="77777777" w:rsidR="00C42683" w:rsidRPr="00FB35D9" w:rsidRDefault="00C42683" w:rsidP="00C42683">
            <w:pPr>
              <w:widowControl w:val="0"/>
              <w:jc w:val="center"/>
              <w:rPr>
                <w:sz w:val="22"/>
                <w:szCs w:val="22"/>
              </w:rPr>
            </w:pPr>
            <w:r w:rsidRPr="00FB35D9">
              <w:rPr>
                <w:sz w:val="22"/>
                <w:szCs w:val="22"/>
              </w:rPr>
              <w:t>Период</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2608B61E" w14:textId="161A3DF6" w:rsidR="00C42683" w:rsidRPr="00C804E7" w:rsidRDefault="00C42683" w:rsidP="00C42683">
            <w:pPr>
              <w:widowControl w:val="0"/>
              <w:jc w:val="center"/>
              <w:rPr>
                <w:sz w:val="20"/>
                <w:szCs w:val="20"/>
              </w:rPr>
            </w:pPr>
            <w:r w:rsidRPr="00C804E7">
              <w:rPr>
                <w:color w:val="000000"/>
                <w:sz w:val="20"/>
                <w:szCs w:val="20"/>
              </w:rPr>
              <w:t>2025</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373F5C10" w14:textId="07C7CC47" w:rsidR="00C42683" w:rsidRPr="00C804E7" w:rsidRDefault="00C42683" w:rsidP="00C42683">
            <w:pPr>
              <w:widowControl w:val="0"/>
              <w:jc w:val="center"/>
              <w:rPr>
                <w:sz w:val="20"/>
                <w:szCs w:val="20"/>
              </w:rPr>
            </w:pPr>
            <w:r w:rsidRPr="00C804E7">
              <w:rPr>
                <w:color w:val="000000"/>
                <w:sz w:val="20"/>
                <w:szCs w:val="20"/>
              </w:rPr>
              <w:t>2026</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14BBB060" w14:textId="16F48554" w:rsidR="00C42683" w:rsidRPr="00C804E7" w:rsidRDefault="00C42683" w:rsidP="00C42683">
            <w:pPr>
              <w:widowControl w:val="0"/>
              <w:jc w:val="center"/>
              <w:rPr>
                <w:sz w:val="20"/>
                <w:szCs w:val="20"/>
              </w:rPr>
            </w:pPr>
            <w:r w:rsidRPr="00C804E7">
              <w:rPr>
                <w:color w:val="000000"/>
                <w:sz w:val="20"/>
                <w:szCs w:val="20"/>
              </w:rPr>
              <w:t>2027</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7F6A0F30" w14:textId="3DABB092" w:rsidR="00C42683" w:rsidRPr="00C804E7" w:rsidRDefault="00C42683" w:rsidP="00C42683">
            <w:pPr>
              <w:widowControl w:val="0"/>
              <w:jc w:val="center"/>
              <w:rPr>
                <w:sz w:val="20"/>
                <w:szCs w:val="20"/>
              </w:rPr>
            </w:pPr>
            <w:r w:rsidRPr="00C804E7">
              <w:rPr>
                <w:color w:val="000000"/>
                <w:sz w:val="20"/>
                <w:szCs w:val="20"/>
              </w:rPr>
              <w:t>2028</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22D5AD1C" w14:textId="7EA1AEB2" w:rsidR="00C42683" w:rsidRPr="00C804E7" w:rsidRDefault="00C42683" w:rsidP="00C42683">
            <w:pPr>
              <w:widowControl w:val="0"/>
              <w:jc w:val="center"/>
              <w:rPr>
                <w:sz w:val="20"/>
                <w:szCs w:val="20"/>
              </w:rPr>
            </w:pPr>
            <w:r w:rsidRPr="00C804E7">
              <w:rPr>
                <w:color w:val="000000"/>
                <w:sz w:val="20"/>
                <w:szCs w:val="20"/>
              </w:rPr>
              <w:t>2029</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7A5ECAA2" w14:textId="1BB7E4D1" w:rsidR="00C42683" w:rsidRPr="00C804E7" w:rsidRDefault="00C42683" w:rsidP="00C42683">
            <w:pPr>
              <w:widowControl w:val="0"/>
              <w:jc w:val="center"/>
              <w:rPr>
                <w:sz w:val="20"/>
                <w:szCs w:val="20"/>
              </w:rPr>
            </w:pPr>
            <w:r w:rsidRPr="00C804E7">
              <w:rPr>
                <w:color w:val="000000"/>
                <w:sz w:val="20"/>
                <w:szCs w:val="20"/>
              </w:rPr>
              <w:t>2030</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2190A349" w14:textId="78D1ED08" w:rsidR="00C42683" w:rsidRPr="00C804E7" w:rsidRDefault="00C42683" w:rsidP="00C42683">
            <w:pPr>
              <w:widowControl w:val="0"/>
              <w:jc w:val="center"/>
              <w:rPr>
                <w:sz w:val="20"/>
                <w:szCs w:val="20"/>
              </w:rPr>
            </w:pPr>
            <w:r w:rsidRPr="00C804E7">
              <w:rPr>
                <w:color w:val="000000"/>
                <w:sz w:val="20"/>
                <w:szCs w:val="20"/>
              </w:rPr>
              <w:t>2031</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44D4F9DE" w14:textId="287F3435" w:rsidR="00C42683" w:rsidRPr="00C804E7" w:rsidRDefault="00C42683" w:rsidP="00C42683">
            <w:pPr>
              <w:widowControl w:val="0"/>
              <w:jc w:val="center"/>
              <w:rPr>
                <w:sz w:val="20"/>
                <w:szCs w:val="20"/>
              </w:rPr>
            </w:pPr>
            <w:r w:rsidRPr="00C804E7">
              <w:rPr>
                <w:color w:val="000000"/>
                <w:sz w:val="20"/>
                <w:szCs w:val="20"/>
              </w:rPr>
              <w:t>2032</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39828507" w14:textId="3302A91A" w:rsidR="00C42683" w:rsidRPr="00C804E7" w:rsidRDefault="00C42683" w:rsidP="00C42683">
            <w:pPr>
              <w:widowControl w:val="0"/>
              <w:jc w:val="center"/>
              <w:rPr>
                <w:sz w:val="20"/>
                <w:szCs w:val="20"/>
              </w:rPr>
            </w:pPr>
            <w:r w:rsidRPr="00C804E7">
              <w:rPr>
                <w:color w:val="000000"/>
                <w:sz w:val="20"/>
                <w:szCs w:val="20"/>
              </w:rPr>
              <w:t>2033</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5F362D0A" w14:textId="081E07BE" w:rsidR="00C42683" w:rsidRPr="00C804E7" w:rsidRDefault="00C42683" w:rsidP="00C42683">
            <w:pPr>
              <w:widowControl w:val="0"/>
              <w:jc w:val="center"/>
              <w:rPr>
                <w:sz w:val="20"/>
                <w:szCs w:val="20"/>
              </w:rPr>
            </w:pPr>
            <w:r w:rsidRPr="00C804E7">
              <w:rPr>
                <w:color w:val="000000"/>
                <w:sz w:val="20"/>
                <w:szCs w:val="20"/>
              </w:rPr>
              <w:t>2034</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3C6ACE1F" w14:textId="031BA778" w:rsidR="00C42683" w:rsidRPr="00C804E7" w:rsidRDefault="00C42683" w:rsidP="00C42683">
            <w:pPr>
              <w:widowControl w:val="0"/>
              <w:jc w:val="center"/>
              <w:rPr>
                <w:sz w:val="20"/>
                <w:szCs w:val="20"/>
              </w:rPr>
            </w:pPr>
            <w:r w:rsidRPr="00C804E7">
              <w:rPr>
                <w:color w:val="000000"/>
                <w:sz w:val="20"/>
                <w:szCs w:val="20"/>
              </w:rPr>
              <w:t>2035</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68724DE8" w14:textId="56F456D9" w:rsidR="00C42683" w:rsidRPr="00C804E7" w:rsidRDefault="00C42683" w:rsidP="00C42683">
            <w:pPr>
              <w:widowControl w:val="0"/>
              <w:jc w:val="center"/>
              <w:rPr>
                <w:sz w:val="20"/>
                <w:szCs w:val="20"/>
              </w:rPr>
            </w:pPr>
            <w:r w:rsidRPr="00C804E7">
              <w:rPr>
                <w:color w:val="000000"/>
                <w:sz w:val="20"/>
                <w:szCs w:val="20"/>
              </w:rPr>
              <w:t>2036</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0CBCAEB5" w14:textId="76B49BC5" w:rsidR="00C42683" w:rsidRPr="00C804E7" w:rsidRDefault="00C42683" w:rsidP="00C42683">
            <w:pPr>
              <w:widowControl w:val="0"/>
              <w:jc w:val="center"/>
              <w:rPr>
                <w:sz w:val="20"/>
                <w:szCs w:val="20"/>
              </w:rPr>
            </w:pPr>
            <w:r w:rsidRPr="00C804E7">
              <w:rPr>
                <w:color w:val="000000"/>
                <w:sz w:val="20"/>
                <w:szCs w:val="20"/>
              </w:rPr>
              <w:t>2037</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3D8711D9" w14:textId="09C8DCB7" w:rsidR="00C42683" w:rsidRPr="00C804E7" w:rsidRDefault="00C42683" w:rsidP="00C42683">
            <w:pPr>
              <w:widowControl w:val="0"/>
              <w:jc w:val="center"/>
              <w:rPr>
                <w:sz w:val="20"/>
                <w:szCs w:val="20"/>
              </w:rPr>
            </w:pPr>
            <w:r w:rsidRPr="00C804E7">
              <w:rPr>
                <w:color w:val="000000"/>
                <w:sz w:val="20"/>
                <w:szCs w:val="20"/>
              </w:rPr>
              <w:t>2038</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01C47F3D" w14:textId="79C80D9A" w:rsidR="00C42683" w:rsidRPr="00C804E7" w:rsidRDefault="00C42683" w:rsidP="00C42683">
            <w:pPr>
              <w:widowControl w:val="0"/>
              <w:jc w:val="center"/>
              <w:rPr>
                <w:sz w:val="20"/>
                <w:szCs w:val="20"/>
              </w:rPr>
            </w:pPr>
            <w:r w:rsidRPr="00C804E7">
              <w:rPr>
                <w:color w:val="000000"/>
                <w:sz w:val="20"/>
                <w:szCs w:val="20"/>
              </w:rPr>
              <w:t>2039</w:t>
            </w:r>
          </w:p>
        </w:tc>
        <w:tc>
          <w:tcPr>
            <w:tcW w:w="247"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6A51EC9F" w14:textId="0C6826D7" w:rsidR="00C42683" w:rsidRPr="00C804E7" w:rsidRDefault="00C42683" w:rsidP="00C42683">
            <w:pPr>
              <w:widowControl w:val="0"/>
              <w:jc w:val="center"/>
              <w:rPr>
                <w:sz w:val="20"/>
                <w:szCs w:val="20"/>
              </w:rPr>
            </w:pPr>
            <w:r>
              <w:rPr>
                <w:sz w:val="20"/>
                <w:szCs w:val="20"/>
              </w:rPr>
              <w:t>2040</w:t>
            </w:r>
          </w:p>
        </w:tc>
      </w:tr>
      <w:tr w:rsidR="00C42683" w:rsidRPr="00FB35D9" w14:paraId="1B2D2061" w14:textId="35570588" w:rsidTr="00997595">
        <w:trPr>
          <w:trHeight w:val="558"/>
        </w:trPr>
        <w:tc>
          <w:tcPr>
            <w:tcW w:w="1228" w:type="pct"/>
            <w:tcBorders>
              <w:top w:val="single" w:sz="4" w:space="0" w:color="auto"/>
              <w:left w:val="single" w:sz="4" w:space="0" w:color="auto"/>
              <w:bottom w:val="single" w:sz="4" w:space="0" w:color="auto"/>
              <w:right w:val="single" w:sz="4" w:space="0" w:color="auto"/>
            </w:tcBorders>
            <w:vAlign w:val="center"/>
          </w:tcPr>
          <w:p w14:paraId="0B6CA9B2" w14:textId="77777777" w:rsidR="00C42683" w:rsidRPr="00FB35D9" w:rsidRDefault="00C42683" w:rsidP="00C42683">
            <w:pPr>
              <w:widowControl w:val="0"/>
              <w:jc w:val="center"/>
              <w:rPr>
                <w:sz w:val="22"/>
                <w:szCs w:val="22"/>
              </w:rPr>
            </w:pPr>
          </w:p>
          <w:p w14:paraId="62B6BDCC" w14:textId="179C146D" w:rsidR="00C42683" w:rsidRPr="00FB35D9" w:rsidRDefault="00C42683" w:rsidP="00C42683">
            <w:pPr>
              <w:widowControl w:val="0"/>
              <w:jc w:val="center"/>
              <w:rPr>
                <w:sz w:val="22"/>
                <w:szCs w:val="22"/>
              </w:rPr>
            </w:pPr>
            <w:r w:rsidRPr="00FB35D9">
              <w:rPr>
                <w:sz w:val="22"/>
                <w:szCs w:val="22"/>
              </w:rPr>
              <w:t>Базовый уровень операционных расходов (тыс. руб., без НДС)</w:t>
            </w:r>
          </w:p>
          <w:p w14:paraId="7CA234C7" w14:textId="385D7ED4" w:rsidR="00C42683" w:rsidRPr="00FB35D9" w:rsidRDefault="00C42683" w:rsidP="00C42683">
            <w:pPr>
              <w:widowControl w:val="0"/>
              <w:jc w:val="center"/>
              <w:rPr>
                <w:sz w:val="22"/>
                <w:szCs w:val="22"/>
              </w:rPr>
            </w:pPr>
          </w:p>
        </w:tc>
        <w:tc>
          <w:tcPr>
            <w:tcW w:w="3772" w:type="pct"/>
            <w:gridSpan w:val="16"/>
            <w:tcBorders>
              <w:top w:val="nil"/>
              <w:left w:val="nil"/>
              <w:bottom w:val="single" w:sz="4" w:space="0" w:color="auto"/>
              <w:right w:val="single" w:sz="4" w:space="0" w:color="auto"/>
            </w:tcBorders>
          </w:tcPr>
          <w:p w14:paraId="0A216CC7" w14:textId="77777777" w:rsidR="00C42683" w:rsidRPr="00C804E7" w:rsidRDefault="00C42683" w:rsidP="00C42683">
            <w:pPr>
              <w:widowControl w:val="0"/>
              <w:jc w:val="center"/>
              <w:rPr>
                <w:sz w:val="20"/>
                <w:szCs w:val="20"/>
              </w:rPr>
            </w:pPr>
          </w:p>
        </w:tc>
      </w:tr>
    </w:tbl>
    <w:p w14:paraId="1612F7A1" w14:textId="77777777" w:rsidR="001C2FA2" w:rsidRDefault="001C2FA2" w:rsidP="001D2594">
      <w:pPr>
        <w:widowControl w:val="0"/>
        <w:numPr>
          <w:ilvl w:val="1"/>
          <w:numId w:val="0"/>
        </w:numPr>
        <w:outlineLvl w:val="1"/>
        <w:rPr>
          <w:b/>
          <w:color w:val="000000"/>
        </w:rPr>
      </w:pPr>
    </w:p>
    <w:p w14:paraId="22F3BFCE" w14:textId="1FCB84CA" w:rsidR="00334C84" w:rsidRDefault="00492929" w:rsidP="001D2594">
      <w:pPr>
        <w:widowControl w:val="0"/>
        <w:autoSpaceDE w:val="0"/>
        <w:autoSpaceDN w:val="0"/>
        <w:adjustRightInd w:val="0"/>
        <w:jc w:val="both"/>
        <w:rPr>
          <w:b/>
          <w:color w:val="000000"/>
        </w:rPr>
      </w:pPr>
      <w:r>
        <w:rPr>
          <w:b/>
          <w:color w:val="000000"/>
        </w:rPr>
        <w:t xml:space="preserve">2.1.2. </w:t>
      </w:r>
      <w:r w:rsidR="00334C84" w:rsidRPr="00F7036B">
        <w:rPr>
          <w:b/>
          <w:color w:val="000000"/>
        </w:rPr>
        <w:t>В отношении объекта теплоснабжения</w:t>
      </w:r>
      <w:r w:rsidR="00997595">
        <w:rPr>
          <w:b/>
          <w:color w:val="000000"/>
        </w:rPr>
        <w:t xml:space="preserve"> по адресу: Челябинская область, Ашинский район, г. Сим, ул. 40 лет Октября, д. 60:</w:t>
      </w:r>
    </w:p>
    <w:p w14:paraId="004322A1" w14:textId="77777777" w:rsidR="001D0822" w:rsidRPr="00F7036B" w:rsidRDefault="001D0822" w:rsidP="001D2594">
      <w:pPr>
        <w:widowControl w:val="0"/>
        <w:autoSpaceDE w:val="0"/>
        <w:autoSpaceDN w:val="0"/>
        <w:adjustRightInd w:val="0"/>
        <w:jc w:val="both"/>
        <w:rPr>
          <w:b/>
          <w:color w:val="000000"/>
        </w:rPr>
      </w:pPr>
    </w:p>
    <w:tbl>
      <w:tblPr>
        <w:tblW w:w="5000" w:type="pct"/>
        <w:tblLook w:val="00A0" w:firstRow="1" w:lastRow="0" w:firstColumn="1" w:lastColumn="0" w:noHBand="0" w:noVBand="0"/>
      </w:tblPr>
      <w:tblGrid>
        <w:gridCol w:w="3631"/>
        <w:gridCol w:w="695"/>
        <w:gridCol w:w="695"/>
        <w:gridCol w:w="695"/>
        <w:gridCol w:w="695"/>
        <w:gridCol w:w="695"/>
        <w:gridCol w:w="695"/>
        <w:gridCol w:w="695"/>
        <w:gridCol w:w="695"/>
        <w:gridCol w:w="695"/>
        <w:gridCol w:w="695"/>
        <w:gridCol w:w="695"/>
        <w:gridCol w:w="695"/>
        <w:gridCol w:w="695"/>
        <w:gridCol w:w="695"/>
        <w:gridCol w:w="695"/>
        <w:gridCol w:w="730"/>
      </w:tblGrid>
      <w:tr w:rsidR="00C42683" w:rsidRPr="00813019" w14:paraId="5387405B" w14:textId="77777777" w:rsidTr="001D0822">
        <w:trPr>
          <w:trHeight w:val="315"/>
        </w:trPr>
        <w:tc>
          <w:tcPr>
            <w:tcW w:w="1228" w:type="pct"/>
            <w:tcBorders>
              <w:top w:val="single" w:sz="4" w:space="0" w:color="auto"/>
              <w:left w:val="single" w:sz="4" w:space="0" w:color="auto"/>
              <w:bottom w:val="single" w:sz="4" w:space="0" w:color="auto"/>
              <w:right w:val="single" w:sz="4" w:space="0" w:color="auto"/>
            </w:tcBorders>
            <w:vAlign w:val="center"/>
          </w:tcPr>
          <w:p w14:paraId="0C3FDE83" w14:textId="77777777" w:rsidR="00C42683" w:rsidRPr="001C2FA2" w:rsidRDefault="00C42683" w:rsidP="00C42683">
            <w:pPr>
              <w:widowControl w:val="0"/>
              <w:jc w:val="center"/>
              <w:rPr>
                <w:color w:val="000000"/>
                <w:sz w:val="22"/>
                <w:szCs w:val="22"/>
              </w:rPr>
            </w:pPr>
            <w:r w:rsidRPr="001C2FA2">
              <w:rPr>
                <w:color w:val="000000"/>
                <w:sz w:val="22"/>
                <w:szCs w:val="22"/>
              </w:rPr>
              <w:t>Период</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0947FF0A" w14:textId="1DCC5AB5" w:rsidR="00C42683" w:rsidRPr="00C804E7" w:rsidRDefault="00C42683" w:rsidP="00C42683">
            <w:pPr>
              <w:widowControl w:val="0"/>
              <w:jc w:val="center"/>
              <w:rPr>
                <w:color w:val="000000"/>
                <w:sz w:val="20"/>
                <w:szCs w:val="20"/>
              </w:rPr>
            </w:pPr>
            <w:r w:rsidRPr="00C804E7">
              <w:rPr>
                <w:color w:val="000000"/>
                <w:sz w:val="20"/>
                <w:szCs w:val="20"/>
              </w:rPr>
              <w:t>2025</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2A0FE5FF" w14:textId="43C0945E" w:rsidR="00C42683" w:rsidRPr="00C804E7" w:rsidRDefault="00C42683" w:rsidP="00C42683">
            <w:pPr>
              <w:widowControl w:val="0"/>
              <w:jc w:val="center"/>
              <w:rPr>
                <w:color w:val="000000"/>
                <w:sz w:val="20"/>
                <w:szCs w:val="20"/>
              </w:rPr>
            </w:pPr>
            <w:r w:rsidRPr="00C804E7">
              <w:rPr>
                <w:color w:val="000000"/>
                <w:sz w:val="20"/>
                <w:szCs w:val="20"/>
              </w:rPr>
              <w:t>2026</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3EF7266D" w14:textId="4E089FFB" w:rsidR="00C42683" w:rsidRPr="00C804E7" w:rsidRDefault="00C42683" w:rsidP="00C42683">
            <w:pPr>
              <w:widowControl w:val="0"/>
              <w:jc w:val="center"/>
              <w:rPr>
                <w:color w:val="000000"/>
                <w:sz w:val="20"/>
                <w:szCs w:val="20"/>
              </w:rPr>
            </w:pPr>
            <w:r w:rsidRPr="00C804E7">
              <w:rPr>
                <w:color w:val="000000"/>
                <w:sz w:val="20"/>
                <w:szCs w:val="20"/>
              </w:rPr>
              <w:t>2027</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2A8A05AE" w14:textId="3BEE451D" w:rsidR="00C42683" w:rsidRPr="00C804E7" w:rsidRDefault="00C42683" w:rsidP="00C42683">
            <w:pPr>
              <w:widowControl w:val="0"/>
              <w:jc w:val="center"/>
              <w:rPr>
                <w:color w:val="000000"/>
                <w:sz w:val="20"/>
                <w:szCs w:val="20"/>
              </w:rPr>
            </w:pPr>
            <w:r w:rsidRPr="00C804E7">
              <w:rPr>
                <w:color w:val="000000"/>
                <w:sz w:val="20"/>
                <w:szCs w:val="20"/>
              </w:rPr>
              <w:t>2028</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0C08B523" w14:textId="3EDE36B6" w:rsidR="00C42683" w:rsidRPr="00C804E7" w:rsidRDefault="00C42683" w:rsidP="00C42683">
            <w:pPr>
              <w:widowControl w:val="0"/>
              <w:jc w:val="center"/>
              <w:rPr>
                <w:color w:val="000000"/>
                <w:sz w:val="20"/>
                <w:szCs w:val="20"/>
              </w:rPr>
            </w:pPr>
            <w:r w:rsidRPr="00C804E7">
              <w:rPr>
                <w:color w:val="000000"/>
                <w:sz w:val="20"/>
                <w:szCs w:val="20"/>
              </w:rPr>
              <w:t>2029</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4519B9C9" w14:textId="6DE5C167" w:rsidR="00C42683" w:rsidRPr="00C804E7" w:rsidRDefault="00C42683" w:rsidP="00C42683">
            <w:pPr>
              <w:widowControl w:val="0"/>
              <w:jc w:val="center"/>
              <w:rPr>
                <w:color w:val="000000"/>
                <w:sz w:val="20"/>
                <w:szCs w:val="20"/>
              </w:rPr>
            </w:pPr>
            <w:r w:rsidRPr="00C804E7">
              <w:rPr>
                <w:color w:val="000000"/>
                <w:sz w:val="20"/>
                <w:szCs w:val="20"/>
              </w:rPr>
              <w:t>2030</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06F92519" w14:textId="22396BBB" w:rsidR="00C42683" w:rsidRPr="00C804E7" w:rsidRDefault="00C42683" w:rsidP="00C42683">
            <w:pPr>
              <w:widowControl w:val="0"/>
              <w:jc w:val="center"/>
              <w:rPr>
                <w:color w:val="000000"/>
                <w:sz w:val="20"/>
                <w:szCs w:val="20"/>
              </w:rPr>
            </w:pPr>
            <w:r w:rsidRPr="00C804E7">
              <w:rPr>
                <w:color w:val="000000"/>
                <w:sz w:val="20"/>
                <w:szCs w:val="20"/>
              </w:rPr>
              <w:t>2031</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1F10D1BA" w14:textId="0FE69A36" w:rsidR="00C42683" w:rsidRPr="00C804E7" w:rsidRDefault="00C42683" w:rsidP="00C42683">
            <w:pPr>
              <w:widowControl w:val="0"/>
              <w:jc w:val="center"/>
              <w:rPr>
                <w:color w:val="000000"/>
                <w:sz w:val="20"/>
                <w:szCs w:val="20"/>
              </w:rPr>
            </w:pPr>
            <w:r w:rsidRPr="00C804E7">
              <w:rPr>
                <w:color w:val="000000"/>
                <w:sz w:val="20"/>
                <w:szCs w:val="20"/>
              </w:rPr>
              <w:t>2032</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634A9566" w14:textId="1CB6C2B7" w:rsidR="00C42683" w:rsidRPr="00C804E7" w:rsidRDefault="00C42683" w:rsidP="00C42683">
            <w:pPr>
              <w:widowControl w:val="0"/>
              <w:jc w:val="center"/>
              <w:rPr>
                <w:color w:val="000000"/>
                <w:sz w:val="20"/>
                <w:szCs w:val="20"/>
              </w:rPr>
            </w:pPr>
            <w:r w:rsidRPr="00C804E7">
              <w:rPr>
                <w:color w:val="000000"/>
                <w:sz w:val="20"/>
                <w:szCs w:val="20"/>
              </w:rPr>
              <w:t>2033</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3F52592C" w14:textId="2A58A9B1" w:rsidR="00C42683" w:rsidRPr="00C804E7" w:rsidRDefault="00C42683" w:rsidP="00C42683">
            <w:pPr>
              <w:widowControl w:val="0"/>
              <w:jc w:val="center"/>
              <w:rPr>
                <w:color w:val="000000"/>
                <w:sz w:val="20"/>
                <w:szCs w:val="20"/>
              </w:rPr>
            </w:pPr>
            <w:r w:rsidRPr="00C804E7">
              <w:rPr>
                <w:color w:val="000000"/>
                <w:sz w:val="20"/>
                <w:szCs w:val="20"/>
              </w:rPr>
              <w:t>2034</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5533D522" w14:textId="2672C285" w:rsidR="00C42683" w:rsidRPr="00C804E7" w:rsidRDefault="00C42683" w:rsidP="00C42683">
            <w:pPr>
              <w:widowControl w:val="0"/>
              <w:jc w:val="center"/>
              <w:rPr>
                <w:color w:val="000000"/>
                <w:sz w:val="20"/>
                <w:szCs w:val="20"/>
              </w:rPr>
            </w:pPr>
            <w:r w:rsidRPr="00C804E7">
              <w:rPr>
                <w:color w:val="000000"/>
                <w:sz w:val="20"/>
                <w:szCs w:val="20"/>
              </w:rPr>
              <w:t>2035</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408465A0" w14:textId="1B9D2C47" w:rsidR="00C42683" w:rsidRPr="00C804E7" w:rsidRDefault="00C42683" w:rsidP="00C42683">
            <w:pPr>
              <w:widowControl w:val="0"/>
              <w:jc w:val="center"/>
              <w:rPr>
                <w:color w:val="000000"/>
                <w:sz w:val="20"/>
                <w:szCs w:val="20"/>
              </w:rPr>
            </w:pPr>
            <w:r w:rsidRPr="00C804E7">
              <w:rPr>
                <w:color w:val="000000"/>
                <w:sz w:val="20"/>
                <w:szCs w:val="20"/>
              </w:rPr>
              <w:t>2036</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323B70A9" w14:textId="77B86FF7" w:rsidR="00C42683" w:rsidRPr="00C804E7" w:rsidRDefault="00C42683" w:rsidP="00C42683">
            <w:pPr>
              <w:widowControl w:val="0"/>
              <w:jc w:val="center"/>
              <w:rPr>
                <w:color w:val="000000"/>
                <w:sz w:val="20"/>
                <w:szCs w:val="20"/>
              </w:rPr>
            </w:pPr>
            <w:r w:rsidRPr="00C804E7">
              <w:rPr>
                <w:color w:val="000000"/>
                <w:sz w:val="20"/>
                <w:szCs w:val="20"/>
              </w:rPr>
              <w:t>2037</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2D5DCC73" w14:textId="79AC3E34" w:rsidR="00C42683" w:rsidRPr="00C804E7" w:rsidRDefault="00C42683" w:rsidP="00C42683">
            <w:pPr>
              <w:widowControl w:val="0"/>
              <w:jc w:val="center"/>
              <w:rPr>
                <w:color w:val="000000"/>
                <w:sz w:val="20"/>
                <w:szCs w:val="20"/>
              </w:rPr>
            </w:pPr>
            <w:r w:rsidRPr="00C804E7">
              <w:rPr>
                <w:color w:val="000000"/>
                <w:sz w:val="20"/>
                <w:szCs w:val="20"/>
              </w:rPr>
              <w:t>2038</w:t>
            </w:r>
          </w:p>
        </w:tc>
        <w:tc>
          <w:tcPr>
            <w:tcW w:w="235"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02793571" w14:textId="5FDB4B3F" w:rsidR="00C42683" w:rsidRPr="00C804E7" w:rsidRDefault="00C42683" w:rsidP="00C42683">
            <w:pPr>
              <w:widowControl w:val="0"/>
              <w:jc w:val="center"/>
              <w:rPr>
                <w:color w:val="000000"/>
                <w:sz w:val="20"/>
                <w:szCs w:val="20"/>
              </w:rPr>
            </w:pPr>
            <w:r w:rsidRPr="00C804E7">
              <w:rPr>
                <w:color w:val="000000"/>
                <w:sz w:val="20"/>
                <w:szCs w:val="20"/>
              </w:rPr>
              <w:t>2039</w:t>
            </w:r>
          </w:p>
        </w:tc>
        <w:tc>
          <w:tcPr>
            <w:tcW w:w="247" w:type="pct"/>
            <w:tcBorders>
              <w:top w:val="single" w:sz="8" w:space="0" w:color="auto"/>
              <w:left w:val="nil"/>
              <w:bottom w:val="single" w:sz="8" w:space="0" w:color="auto"/>
              <w:right w:val="single" w:sz="8" w:space="0" w:color="auto"/>
            </w:tcBorders>
            <w:shd w:val="clear" w:color="auto" w:fill="F2F2F2" w:themeFill="background1" w:themeFillShade="F2"/>
            <w:vAlign w:val="center"/>
          </w:tcPr>
          <w:p w14:paraId="7F03E579" w14:textId="0D4CDCB7" w:rsidR="00C42683" w:rsidRPr="00C804E7" w:rsidRDefault="00C42683" w:rsidP="00C42683">
            <w:pPr>
              <w:widowControl w:val="0"/>
              <w:jc w:val="center"/>
              <w:rPr>
                <w:color w:val="000000"/>
                <w:sz w:val="20"/>
                <w:szCs w:val="20"/>
              </w:rPr>
            </w:pPr>
            <w:r>
              <w:rPr>
                <w:color w:val="000000"/>
                <w:sz w:val="20"/>
                <w:szCs w:val="20"/>
              </w:rPr>
              <w:t>2040</w:t>
            </w:r>
          </w:p>
        </w:tc>
      </w:tr>
      <w:tr w:rsidR="00C42683" w:rsidRPr="00813019" w14:paraId="7ED39218" w14:textId="77777777" w:rsidTr="00CA373A">
        <w:trPr>
          <w:trHeight w:val="315"/>
        </w:trPr>
        <w:tc>
          <w:tcPr>
            <w:tcW w:w="1228" w:type="pct"/>
            <w:tcBorders>
              <w:top w:val="single" w:sz="4" w:space="0" w:color="auto"/>
              <w:left w:val="single" w:sz="4" w:space="0" w:color="auto"/>
              <w:bottom w:val="single" w:sz="4" w:space="0" w:color="auto"/>
              <w:right w:val="single" w:sz="4" w:space="0" w:color="auto"/>
            </w:tcBorders>
            <w:vAlign w:val="center"/>
          </w:tcPr>
          <w:p w14:paraId="06BCB51C" w14:textId="77777777" w:rsidR="00C42683" w:rsidRPr="001C2FA2" w:rsidRDefault="00C42683" w:rsidP="00C42683">
            <w:pPr>
              <w:widowControl w:val="0"/>
              <w:jc w:val="center"/>
              <w:rPr>
                <w:color w:val="000000"/>
                <w:sz w:val="22"/>
                <w:szCs w:val="22"/>
              </w:rPr>
            </w:pPr>
          </w:p>
          <w:p w14:paraId="107CA2AE" w14:textId="77777777" w:rsidR="00C42683" w:rsidRPr="001C2FA2" w:rsidRDefault="00C42683" w:rsidP="00C42683">
            <w:pPr>
              <w:widowControl w:val="0"/>
              <w:jc w:val="center"/>
              <w:rPr>
                <w:color w:val="000000"/>
                <w:sz w:val="22"/>
                <w:szCs w:val="22"/>
              </w:rPr>
            </w:pPr>
            <w:r w:rsidRPr="001C2FA2">
              <w:rPr>
                <w:color w:val="000000"/>
                <w:sz w:val="22"/>
                <w:szCs w:val="22"/>
              </w:rPr>
              <w:t>Базовый уровень операционных расходов (тыс. руб., без НДС)</w:t>
            </w:r>
          </w:p>
          <w:p w14:paraId="1879A6D5" w14:textId="77777777" w:rsidR="00C42683" w:rsidRPr="001C2FA2" w:rsidRDefault="00C42683" w:rsidP="00C42683">
            <w:pPr>
              <w:widowControl w:val="0"/>
              <w:jc w:val="center"/>
              <w:rPr>
                <w:color w:val="000000"/>
                <w:sz w:val="22"/>
                <w:szCs w:val="22"/>
              </w:rPr>
            </w:pPr>
          </w:p>
        </w:tc>
        <w:tc>
          <w:tcPr>
            <w:tcW w:w="3772" w:type="pct"/>
            <w:gridSpan w:val="16"/>
            <w:tcBorders>
              <w:top w:val="nil"/>
              <w:left w:val="nil"/>
              <w:bottom w:val="single" w:sz="4" w:space="0" w:color="auto"/>
              <w:right w:val="single" w:sz="4" w:space="0" w:color="auto"/>
            </w:tcBorders>
          </w:tcPr>
          <w:p w14:paraId="0E020702" w14:textId="77777777" w:rsidR="00C42683" w:rsidRPr="00C804E7" w:rsidRDefault="00C42683" w:rsidP="00C42683">
            <w:pPr>
              <w:widowControl w:val="0"/>
              <w:jc w:val="center"/>
              <w:rPr>
                <w:color w:val="000000"/>
                <w:sz w:val="20"/>
                <w:szCs w:val="20"/>
              </w:rPr>
            </w:pPr>
          </w:p>
        </w:tc>
      </w:tr>
    </w:tbl>
    <w:p w14:paraId="2CB08DE2" w14:textId="77777777" w:rsidR="00334C84" w:rsidRDefault="00334C84" w:rsidP="001D2594">
      <w:pPr>
        <w:widowControl w:val="0"/>
        <w:numPr>
          <w:ilvl w:val="1"/>
          <w:numId w:val="0"/>
        </w:numPr>
        <w:outlineLvl w:val="1"/>
        <w:rPr>
          <w:b/>
          <w:color w:val="000000"/>
        </w:rPr>
      </w:pPr>
    </w:p>
    <w:p w14:paraId="2B6726A7" w14:textId="75E94763" w:rsidR="001C2FA2" w:rsidRDefault="001C2FA2" w:rsidP="001D2594">
      <w:pPr>
        <w:widowControl w:val="0"/>
        <w:numPr>
          <w:ilvl w:val="1"/>
          <w:numId w:val="0"/>
        </w:numPr>
        <w:outlineLvl w:val="1"/>
        <w:rPr>
          <w:b/>
          <w:color w:val="000000"/>
        </w:rPr>
      </w:pPr>
      <w:r w:rsidRPr="00691446">
        <w:rPr>
          <w:b/>
          <w:color w:val="000000"/>
        </w:rPr>
        <w:t>2.</w:t>
      </w:r>
      <w:r>
        <w:rPr>
          <w:b/>
          <w:color w:val="000000"/>
        </w:rPr>
        <w:t>2.</w:t>
      </w:r>
      <w:r w:rsidRPr="00691446">
        <w:rPr>
          <w:b/>
          <w:color w:val="000000"/>
        </w:rPr>
        <w:t xml:space="preserve"> Нормативный уровень прибыли (на каждый год действия концессионного соглашения)</w:t>
      </w:r>
      <w:r>
        <w:rPr>
          <w:b/>
          <w:color w:val="000000"/>
        </w:rPr>
        <w:t>:</w:t>
      </w:r>
    </w:p>
    <w:p w14:paraId="6C937653" w14:textId="09260D7E" w:rsidR="00334C84" w:rsidRDefault="00492929" w:rsidP="001D2594">
      <w:pPr>
        <w:widowControl w:val="0"/>
        <w:autoSpaceDE w:val="0"/>
        <w:autoSpaceDN w:val="0"/>
        <w:adjustRightInd w:val="0"/>
        <w:jc w:val="both"/>
        <w:rPr>
          <w:b/>
        </w:rPr>
      </w:pPr>
      <w:r w:rsidRPr="00FB35D9">
        <w:rPr>
          <w:b/>
          <w:color w:val="000000"/>
        </w:rPr>
        <w:t xml:space="preserve">2.2.1. </w:t>
      </w:r>
      <w:r w:rsidR="00997595" w:rsidRPr="00FB35D9">
        <w:rPr>
          <w:b/>
        </w:rPr>
        <w:t>В отношении объектов теплоснабжения</w:t>
      </w:r>
      <w:r w:rsidR="00997595">
        <w:rPr>
          <w:b/>
        </w:rPr>
        <w:t xml:space="preserve"> по адресу: Челябинская область, Ашинский район, г. Сим, ул. Пушкина, д. 1:</w:t>
      </w:r>
    </w:p>
    <w:p w14:paraId="112754BE" w14:textId="77777777" w:rsidR="001D0822" w:rsidRPr="00FB35D9" w:rsidRDefault="001D0822" w:rsidP="001D2594">
      <w:pPr>
        <w:widowControl w:val="0"/>
        <w:autoSpaceDE w:val="0"/>
        <w:autoSpaceDN w:val="0"/>
        <w:adjustRightInd w:val="0"/>
        <w:jc w:val="both"/>
        <w:rPr>
          <w:b/>
          <w:color w:val="000000"/>
        </w:rPr>
      </w:pPr>
    </w:p>
    <w:tbl>
      <w:tblPr>
        <w:tblW w:w="5000" w:type="pct"/>
        <w:tblLook w:val="00A0" w:firstRow="1" w:lastRow="0" w:firstColumn="1" w:lastColumn="0" w:noHBand="0" w:noVBand="0"/>
      </w:tblPr>
      <w:tblGrid>
        <w:gridCol w:w="4065"/>
        <w:gridCol w:w="848"/>
        <w:gridCol w:w="845"/>
        <w:gridCol w:w="849"/>
        <w:gridCol w:w="816"/>
        <w:gridCol w:w="30"/>
        <w:gridCol w:w="707"/>
        <w:gridCol w:w="846"/>
        <w:gridCol w:w="56"/>
        <w:gridCol w:w="793"/>
        <w:gridCol w:w="27"/>
        <w:gridCol w:w="819"/>
        <w:gridCol w:w="707"/>
        <w:gridCol w:w="846"/>
        <w:gridCol w:w="86"/>
        <w:gridCol w:w="760"/>
        <w:gridCol w:w="59"/>
        <w:gridCol w:w="787"/>
        <w:gridCol w:w="33"/>
        <w:gridCol w:w="807"/>
      </w:tblGrid>
      <w:tr w:rsidR="00C42683" w:rsidRPr="00FB35D9" w14:paraId="32D7D47C" w14:textId="77777777" w:rsidTr="001D0822">
        <w:trPr>
          <w:trHeight w:val="136"/>
        </w:trPr>
        <w:tc>
          <w:tcPr>
            <w:tcW w:w="1375" w:type="pct"/>
            <w:vMerge w:val="restart"/>
            <w:tcBorders>
              <w:top w:val="single" w:sz="4" w:space="0" w:color="auto"/>
              <w:left w:val="single" w:sz="4" w:space="0" w:color="auto"/>
              <w:bottom w:val="single" w:sz="4" w:space="0" w:color="auto"/>
              <w:right w:val="single" w:sz="4" w:space="0" w:color="auto"/>
            </w:tcBorders>
            <w:noWrap/>
            <w:vAlign w:val="center"/>
          </w:tcPr>
          <w:p w14:paraId="2F42A777" w14:textId="77777777" w:rsidR="00C42683" w:rsidRPr="00FB35D9" w:rsidRDefault="00C42683" w:rsidP="00C42683">
            <w:pPr>
              <w:widowControl w:val="0"/>
              <w:spacing w:line="276" w:lineRule="auto"/>
              <w:jc w:val="center"/>
              <w:rPr>
                <w:color w:val="000000"/>
                <w:sz w:val="22"/>
                <w:szCs w:val="22"/>
              </w:rPr>
            </w:pPr>
            <w:r w:rsidRPr="00FB35D9">
              <w:rPr>
                <w:color w:val="000000"/>
                <w:sz w:val="22"/>
                <w:szCs w:val="22"/>
              </w:rPr>
              <w:t>Нормативный уровень прибыли, %</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B1F4F0E" w14:textId="3E98C1F1" w:rsidR="00C42683" w:rsidRPr="00C804E7" w:rsidRDefault="00C42683" w:rsidP="00C42683">
            <w:pPr>
              <w:widowControl w:val="0"/>
              <w:jc w:val="center"/>
              <w:rPr>
                <w:color w:val="000000"/>
                <w:sz w:val="20"/>
                <w:szCs w:val="20"/>
              </w:rPr>
            </w:pPr>
            <w:r w:rsidRPr="00C804E7">
              <w:rPr>
                <w:color w:val="000000"/>
                <w:sz w:val="20"/>
                <w:szCs w:val="20"/>
              </w:rPr>
              <w:t>2025</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8A938" w14:textId="055514C5" w:rsidR="00C42683" w:rsidRPr="00C804E7" w:rsidRDefault="00C42683" w:rsidP="00C42683">
            <w:pPr>
              <w:widowControl w:val="0"/>
              <w:jc w:val="center"/>
              <w:rPr>
                <w:color w:val="000000"/>
                <w:sz w:val="20"/>
                <w:szCs w:val="20"/>
              </w:rPr>
            </w:pPr>
            <w:r w:rsidRPr="00C804E7">
              <w:rPr>
                <w:color w:val="000000"/>
                <w:sz w:val="20"/>
                <w:szCs w:val="20"/>
              </w:rPr>
              <w:t>2026</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C115" w14:textId="2C0A715B" w:rsidR="00C42683" w:rsidRPr="00C804E7" w:rsidRDefault="00C42683" w:rsidP="00C42683">
            <w:pPr>
              <w:widowControl w:val="0"/>
              <w:jc w:val="center"/>
              <w:rPr>
                <w:color w:val="000000"/>
                <w:sz w:val="20"/>
                <w:szCs w:val="20"/>
              </w:rPr>
            </w:pPr>
            <w:r w:rsidRPr="00C804E7">
              <w:rPr>
                <w:color w:val="000000"/>
                <w:sz w:val="20"/>
                <w:szCs w:val="20"/>
              </w:rPr>
              <w:t>2027</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C2C004B" w14:textId="27AB74D8" w:rsidR="00C42683" w:rsidRPr="00C804E7" w:rsidRDefault="00C42683" w:rsidP="00C42683">
            <w:pPr>
              <w:widowControl w:val="0"/>
              <w:jc w:val="center"/>
              <w:rPr>
                <w:color w:val="000000"/>
                <w:sz w:val="20"/>
                <w:szCs w:val="20"/>
              </w:rPr>
            </w:pPr>
            <w:r w:rsidRPr="00C804E7">
              <w:rPr>
                <w:color w:val="000000"/>
                <w:sz w:val="20"/>
                <w:szCs w:val="20"/>
              </w:rPr>
              <w:t>2028</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F1429E5" w14:textId="77AE5290" w:rsidR="00C42683" w:rsidRPr="00C804E7" w:rsidRDefault="00C42683" w:rsidP="00C42683">
            <w:pPr>
              <w:widowControl w:val="0"/>
              <w:jc w:val="center"/>
              <w:rPr>
                <w:color w:val="000000"/>
                <w:sz w:val="20"/>
                <w:szCs w:val="20"/>
              </w:rPr>
            </w:pPr>
            <w:r w:rsidRPr="00C804E7">
              <w:rPr>
                <w:color w:val="000000"/>
                <w:sz w:val="20"/>
                <w:szCs w:val="20"/>
              </w:rPr>
              <w:t>2029</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97F834" w14:textId="75A2652E" w:rsidR="00C42683" w:rsidRPr="00C804E7" w:rsidRDefault="00C42683" w:rsidP="00C42683">
            <w:pPr>
              <w:widowControl w:val="0"/>
              <w:jc w:val="center"/>
              <w:rPr>
                <w:color w:val="000000"/>
                <w:sz w:val="20"/>
                <w:szCs w:val="20"/>
              </w:rPr>
            </w:pPr>
            <w:r w:rsidRPr="00C804E7">
              <w:rPr>
                <w:color w:val="000000"/>
                <w:sz w:val="20"/>
                <w:szCs w:val="20"/>
              </w:rPr>
              <w:t>2030</w:t>
            </w:r>
          </w:p>
        </w:tc>
        <w:tc>
          <w:tcPr>
            <w:tcW w:w="28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819BDB4" w14:textId="7210941D" w:rsidR="00C42683" w:rsidRPr="00C804E7" w:rsidRDefault="00C42683" w:rsidP="00C42683">
            <w:pPr>
              <w:widowControl w:val="0"/>
              <w:jc w:val="center"/>
              <w:rPr>
                <w:color w:val="000000"/>
                <w:sz w:val="20"/>
                <w:szCs w:val="20"/>
              </w:rPr>
            </w:pPr>
            <w:r w:rsidRPr="00C804E7">
              <w:rPr>
                <w:color w:val="000000"/>
                <w:sz w:val="20"/>
                <w:szCs w:val="20"/>
              </w:rPr>
              <w:t>2031</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E8F81EC" w14:textId="010F06DD" w:rsidR="00C42683" w:rsidRPr="00C804E7" w:rsidRDefault="00C42683" w:rsidP="00C42683">
            <w:pPr>
              <w:widowControl w:val="0"/>
              <w:jc w:val="center"/>
              <w:rPr>
                <w:color w:val="000000"/>
                <w:sz w:val="20"/>
                <w:szCs w:val="20"/>
              </w:rPr>
            </w:pPr>
            <w:r w:rsidRPr="00C804E7">
              <w:rPr>
                <w:color w:val="000000"/>
                <w:sz w:val="20"/>
                <w:szCs w:val="20"/>
              </w:rPr>
              <w:t>2032</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782B48" w14:textId="3886F62C" w:rsidR="00C42683" w:rsidRPr="00C804E7" w:rsidRDefault="00C42683" w:rsidP="00C42683">
            <w:pPr>
              <w:widowControl w:val="0"/>
              <w:jc w:val="center"/>
              <w:rPr>
                <w:color w:val="000000"/>
                <w:sz w:val="20"/>
                <w:szCs w:val="20"/>
              </w:rPr>
            </w:pPr>
            <w:r w:rsidRPr="00C804E7">
              <w:rPr>
                <w:color w:val="000000"/>
                <w:sz w:val="20"/>
                <w:szCs w:val="20"/>
              </w:rPr>
              <w:t>2033</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21160A" w14:textId="2C9EBE11" w:rsidR="00C42683" w:rsidRPr="00C804E7" w:rsidRDefault="00C42683" w:rsidP="00C42683">
            <w:pPr>
              <w:widowControl w:val="0"/>
              <w:jc w:val="center"/>
              <w:rPr>
                <w:color w:val="000000"/>
                <w:sz w:val="20"/>
                <w:szCs w:val="20"/>
              </w:rPr>
            </w:pPr>
            <w:r w:rsidRPr="00C804E7">
              <w:rPr>
                <w:color w:val="000000"/>
                <w:sz w:val="20"/>
                <w:szCs w:val="20"/>
              </w:rPr>
              <w:t>2034</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B574FE8" w14:textId="60EE6D70" w:rsidR="00C42683" w:rsidRPr="00C804E7" w:rsidRDefault="00C42683" w:rsidP="00C42683">
            <w:pPr>
              <w:widowControl w:val="0"/>
              <w:jc w:val="center"/>
              <w:rPr>
                <w:sz w:val="20"/>
                <w:szCs w:val="20"/>
              </w:rPr>
            </w:pPr>
            <w:r w:rsidRPr="00C804E7">
              <w:rPr>
                <w:color w:val="000000"/>
                <w:sz w:val="20"/>
                <w:szCs w:val="20"/>
              </w:rPr>
              <w:t>2035</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FA13BB1" w14:textId="35E944AB" w:rsidR="00C42683" w:rsidRPr="00C804E7" w:rsidRDefault="00C42683" w:rsidP="00C42683">
            <w:pPr>
              <w:widowControl w:val="0"/>
              <w:rPr>
                <w:sz w:val="20"/>
                <w:szCs w:val="20"/>
              </w:rPr>
            </w:pPr>
            <w:r w:rsidRPr="00C804E7">
              <w:rPr>
                <w:color w:val="000000"/>
                <w:sz w:val="20"/>
                <w:szCs w:val="20"/>
              </w:rPr>
              <w:t>2036</w:t>
            </w:r>
          </w:p>
        </w:tc>
        <w:tc>
          <w:tcPr>
            <w:tcW w:w="2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77BC8ED" w14:textId="50FC2BF0" w:rsidR="00C42683" w:rsidRPr="00C804E7" w:rsidRDefault="00C42683" w:rsidP="00C42683">
            <w:pPr>
              <w:widowControl w:val="0"/>
              <w:jc w:val="center"/>
              <w:rPr>
                <w:color w:val="000000"/>
                <w:sz w:val="20"/>
                <w:szCs w:val="20"/>
              </w:rPr>
            </w:pPr>
            <w:r w:rsidRPr="00C804E7">
              <w:rPr>
                <w:color w:val="000000"/>
                <w:sz w:val="20"/>
                <w:szCs w:val="20"/>
              </w:rPr>
              <w:t>2037</w:t>
            </w:r>
          </w:p>
        </w:tc>
      </w:tr>
      <w:tr w:rsidR="00C42683" w:rsidRPr="00FB35D9" w14:paraId="2BEF36BE" w14:textId="77777777" w:rsidTr="001C2FA2">
        <w:trPr>
          <w:trHeight w:val="328"/>
        </w:trPr>
        <w:tc>
          <w:tcPr>
            <w:tcW w:w="1375" w:type="pct"/>
            <w:vMerge/>
            <w:tcBorders>
              <w:top w:val="single" w:sz="4" w:space="0" w:color="auto"/>
              <w:left w:val="single" w:sz="4" w:space="0" w:color="auto"/>
              <w:bottom w:val="single" w:sz="4" w:space="0" w:color="auto"/>
              <w:right w:val="single" w:sz="4" w:space="0" w:color="auto"/>
            </w:tcBorders>
            <w:noWrap/>
            <w:vAlign w:val="center"/>
          </w:tcPr>
          <w:p w14:paraId="1CFF6F38" w14:textId="77777777" w:rsidR="00C42683" w:rsidRPr="00FB35D9" w:rsidRDefault="00C42683" w:rsidP="00C42683">
            <w:pPr>
              <w:widowControl w:val="0"/>
              <w:spacing w:line="276" w:lineRule="auto"/>
              <w:jc w:val="center"/>
              <w:rPr>
                <w:color w:val="000000"/>
                <w:sz w:val="22"/>
                <w:szCs w:val="22"/>
              </w:rPr>
            </w:pPr>
          </w:p>
        </w:tc>
        <w:tc>
          <w:tcPr>
            <w:tcW w:w="287" w:type="pct"/>
            <w:tcBorders>
              <w:top w:val="single" w:sz="4" w:space="0" w:color="auto"/>
              <w:left w:val="nil"/>
              <w:bottom w:val="single" w:sz="4" w:space="0" w:color="auto"/>
              <w:right w:val="single" w:sz="4" w:space="0" w:color="auto"/>
            </w:tcBorders>
            <w:vAlign w:val="center"/>
          </w:tcPr>
          <w:p w14:paraId="0E5A667A" w14:textId="77777777" w:rsidR="00C42683" w:rsidRPr="00C804E7" w:rsidRDefault="00C42683" w:rsidP="00C42683">
            <w:pPr>
              <w:widowControl w:val="0"/>
              <w:jc w:val="center"/>
              <w:rPr>
                <w:sz w:val="20"/>
                <w:szCs w:val="20"/>
              </w:rPr>
            </w:pPr>
          </w:p>
        </w:tc>
        <w:tc>
          <w:tcPr>
            <w:tcW w:w="286" w:type="pct"/>
            <w:tcBorders>
              <w:top w:val="single" w:sz="4" w:space="0" w:color="auto"/>
              <w:left w:val="nil"/>
              <w:bottom w:val="single" w:sz="4" w:space="0" w:color="auto"/>
              <w:right w:val="single" w:sz="4" w:space="0" w:color="auto"/>
            </w:tcBorders>
            <w:vAlign w:val="center"/>
          </w:tcPr>
          <w:p w14:paraId="3D1A1376" w14:textId="77777777" w:rsidR="00C42683" w:rsidRPr="00C804E7" w:rsidRDefault="00C42683" w:rsidP="00C42683">
            <w:pPr>
              <w:widowControl w:val="0"/>
              <w:rPr>
                <w:sz w:val="20"/>
                <w:szCs w:val="20"/>
              </w:rPr>
            </w:pPr>
          </w:p>
        </w:tc>
        <w:tc>
          <w:tcPr>
            <w:tcW w:w="287" w:type="pct"/>
            <w:tcBorders>
              <w:top w:val="single" w:sz="4" w:space="0" w:color="auto"/>
              <w:left w:val="nil"/>
              <w:bottom w:val="single" w:sz="4" w:space="0" w:color="auto"/>
              <w:right w:val="single" w:sz="4" w:space="0" w:color="auto"/>
            </w:tcBorders>
            <w:vAlign w:val="center"/>
          </w:tcPr>
          <w:p w14:paraId="2C69781A" w14:textId="77777777" w:rsidR="00C42683" w:rsidRPr="00C804E7" w:rsidRDefault="00C42683" w:rsidP="00C42683">
            <w:pPr>
              <w:widowControl w:val="0"/>
              <w:rPr>
                <w:sz w:val="20"/>
                <w:szCs w:val="20"/>
              </w:rPr>
            </w:pPr>
          </w:p>
        </w:tc>
        <w:tc>
          <w:tcPr>
            <w:tcW w:w="276" w:type="pct"/>
            <w:tcBorders>
              <w:top w:val="single" w:sz="4" w:space="0" w:color="auto"/>
              <w:left w:val="nil"/>
              <w:bottom w:val="single" w:sz="4" w:space="0" w:color="auto"/>
              <w:right w:val="single" w:sz="4" w:space="0" w:color="auto"/>
            </w:tcBorders>
            <w:vAlign w:val="center"/>
          </w:tcPr>
          <w:p w14:paraId="2783851C" w14:textId="77777777" w:rsidR="00C42683" w:rsidRPr="00C804E7" w:rsidRDefault="00C42683" w:rsidP="00C42683">
            <w:pPr>
              <w:widowControl w:val="0"/>
              <w:spacing w:line="276" w:lineRule="auto"/>
              <w:jc w:val="center"/>
              <w:rPr>
                <w:color w:val="000000"/>
                <w:sz w:val="20"/>
                <w:szCs w:val="20"/>
              </w:rPr>
            </w:pPr>
          </w:p>
        </w:tc>
        <w:tc>
          <w:tcPr>
            <w:tcW w:w="249" w:type="pct"/>
            <w:gridSpan w:val="2"/>
            <w:tcBorders>
              <w:top w:val="single" w:sz="4" w:space="0" w:color="auto"/>
              <w:left w:val="nil"/>
              <w:bottom w:val="single" w:sz="4" w:space="0" w:color="auto"/>
              <w:right w:val="single" w:sz="4" w:space="0" w:color="auto"/>
            </w:tcBorders>
            <w:vAlign w:val="center"/>
          </w:tcPr>
          <w:p w14:paraId="7B96476E" w14:textId="77777777" w:rsidR="00C42683" w:rsidRPr="00C804E7" w:rsidRDefault="00C42683" w:rsidP="00C42683">
            <w:pPr>
              <w:widowControl w:val="0"/>
              <w:spacing w:line="276" w:lineRule="auto"/>
              <w:jc w:val="center"/>
              <w:rPr>
                <w:color w:val="000000"/>
                <w:sz w:val="20"/>
                <w:szCs w:val="20"/>
              </w:rPr>
            </w:pPr>
          </w:p>
        </w:tc>
        <w:tc>
          <w:tcPr>
            <w:tcW w:w="305" w:type="pct"/>
            <w:gridSpan w:val="2"/>
            <w:tcBorders>
              <w:top w:val="single" w:sz="4" w:space="0" w:color="auto"/>
              <w:left w:val="nil"/>
              <w:bottom w:val="single" w:sz="4" w:space="0" w:color="auto"/>
              <w:right w:val="single" w:sz="4" w:space="0" w:color="auto"/>
            </w:tcBorders>
            <w:vAlign w:val="center"/>
          </w:tcPr>
          <w:p w14:paraId="4F3F3302" w14:textId="77777777" w:rsidR="00C42683" w:rsidRPr="00C804E7" w:rsidRDefault="00C42683" w:rsidP="00C42683">
            <w:pPr>
              <w:widowControl w:val="0"/>
              <w:spacing w:line="276" w:lineRule="auto"/>
              <w:jc w:val="center"/>
              <w:rPr>
                <w:color w:val="000000"/>
                <w:sz w:val="20"/>
                <w:szCs w:val="20"/>
              </w:rPr>
            </w:pPr>
          </w:p>
        </w:tc>
        <w:tc>
          <w:tcPr>
            <w:tcW w:w="277" w:type="pct"/>
            <w:gridSpan w:val="2"/>
            <w:tcBorders>
              <w:top w:val="single" w:sz="4" w:space="0" w:color="auto"/>
              <w:left w:val="nil"/>
              <w:bottom w:val="single" w:sz="4" w:space="0" w:color="auto"/>
              <w:right w:val="single" w:sz="4" w:space="0" w:color="auto"/>
            </w:tcBorders>
            <w:vAlign w:val="center"/>
          </w:tcPr>
          <w:p w14:paraId="4694AADE" w14:textId="77777777" w:rsidR="00C42683" w:rsidRPr="00C804E7" w:rsidRDefault="00C42683" w:rsidP="00C42683">
            <w:pPr>
              <w:widowControl w:val="0"/>
              <w:spacing w:line="276" w:lineRule="auto"/>
              <w:jc w:val="center"/>
              <w:rPr>
                <w:color w:val="000000"/>
                <w:sz w:val="20"/>
                <w:szCs w:val="20"/>
              </w:rPr>
            </w:pPr>
          </w:p>
        </w:tc>
        <w:tc>
          <w:tcPr>
            <w:tcW w:w="277" w:type="pct"/>
            <w:tcBorders>
              <w:top w:val="single" w:sz="4" w:space="0" w:color="auto"/>
              <w:left w:val="nil"/>
              <w:bottom w:val="single" w:sz="4" w:space="0" w:color="auto"/>
              <w:right w:val="single" w:sz="4" w:space="0" w:color="auto"/>
            </w:tcBorders>
            <w:vAlign w:val="center"/>
          </w:tcPr>
          <w:p w14:paraId="506BEA01" w14:textId="77777777" w:rsidR="00C42683" w:rsidRPr="00C804E7" w:rsidRDefault="00C42683" w:rsidP="00C42683">
            <w:pPr>
              <w:widowControl w:val="0"/>
              <w:spacing w:line="276" w:lineRule="auto"/>
              <w:jc w:val="center"/>
              <w:rPr>
                <w:color w:val="000000"/>
                <w:sz w:val="20"/>
                <w:szCs w:val="20"/>
              </w:rPr>
            </w:pPr>
          </w:p>
        </w:tc>
        <w:tc>
          <w:tcPr>
            <w:tcW w:w="239" w:type="pct"/>
            <w:tcBorders>
              <w:top w:val="single" w:sz="4" w:space="0" w:color="auto"/>
              <w:left w:val="nil"/>
              <w:bottom w:val="single" w:sz="4" w:space="0" w:color="auto"/>
              <w:right w:val="single" w:sz="4" w:space="0" w:color="auto"/>
            </w:tcBorders>
            <w:vAlign w:val="center"/>
          </w:tcPr>
          <w:p w14:paraId="56FCFCA8" w14:textId="77777777" w:rsidR="00C42683" w:rsidRPr="00C804E7" w:rsidRDefault="00C42683" w:rsidP="00C42683">
            <w:pPr>
              <w:widowControl w:val="0"/>
              <w:spacing w:line="276" w:lineRule="auto"/>
              <w:jc w:val="center"/>
              <w:rPr>
                <w:color w:val="000000"/>
                <w:sz w:val="20"/>
                <w:szCs w:val="20"/>
              </w:rPr>
            </w:pPr>
          </w:p>
        </w:tc>
        <w:tc>
          <w:tcPr>
            <w:tcW w:w="315" w:type="pct"/>
            <w:gridSpan w:val="2"/>
            <w:tcBorders>
              <w:top w:val="single" w:sz="4" w:space="0" w:color="auto"/>
              <w:left w:val="nil"/>
              <w:bottom w:val="single" w:sz="4" w:space="0" w:color="auto"/>
              <w:right w:val="single" w:sz="4" w:space="0" w:color="auto"/>
            </w:tcBorders>
            <w:vAlign w:val="center"/>
          </w:tcPr>
          <w:p w14:paraId="4275A022" w14:textId="77777777" w:rsidR="00C42683" w:rsidRPr="00C804E7" w:rsidRDefault="00C42683" w:rsidP="00C42683">
            <w:pPr>
              <w:widowControl w:val="0"/>
              <w:spacing w:line="276" w:lineRule="auto"/>
              <w:jc w:val="center"/>
              <w:rPr>
                <w:color w:val="000000"/>
                <w:sz w:val="20"/>
                <w:szCs w:val="20"/>
              </w:rPr>
            </w:pPr>
          </w:p>
        </w:tc>
        <w:tc>
          <w:tcPr>
            <w:tcW w:w="277" w:type="pct"/>
            <w:gridSpan w:val="2"/>
            <w:tcBorders>
              <w:top w:val="single" w:sz="4" w:space="0" w:color="auto"/>
              <w:left w:val="nil"/>
              <w:bottom w:val="single" w:sz="4" w:space="0" w:color="auto"/>
              <w:right w:val="single" w:sz="4" w:space="0" w:color="auto"/>
            </w:tcBorders>
            <w:vAlign w:val="center"/>
          </w:tcPr>
          <w:p w14:paraId="358D0FCB" w14:textId="77777777" w:rsidR="00C42683" w:rsidRPr="00C804E7" w:rsidRDefault="00C42683" w:rsidP="00C42683">
            <w:pPr>
              <w:widowControl w:val="0"/>
              <w:spacing w:line="276" w:lineRule="auto"/>
              <w:jc w:val="center"/>
              <w:rPr>
                <w:color w:val="000000"/>
                <w:sz w:val="20"/>
                <w:szCs w:val="20"/>
              </w:rPr>
            </w:pPr>
          </w:p>
        </w:tc>
        <w:tc>
          <w:tcPr>
            <w:tcW w:w="277" w:type="pct"/>
            <w:gridSpan w:val="2"/>
            <w:tcBorders>
              <w:top w:val="single" w:sz="4" w:space="0" w:color="auto"/>
              <w:left w:val="nil"/>
              <w:bottom w:val="single" w:sz="4" w:space="0" w:color="auto"/>
              <w:right w:val="single" w:sz="4" w:space="0" w:color="auto"/>
            </w:tcBorders>
            <w:vAlign w:val="center"/>
          </w:tcPr>
          <w:p w14:paraId="7FA3B79C" w14:textId="77777777" w:rsidR="00C42683" w:rsidRPr="00C804E7" w:rsidRDefault="00C42683" w:rsidP="00C42683">
            <w:pPr>
              <w:widowControl w:val="0"/>
              <w:spacing w:line="276" w:lineRule="auto"/>
              <w:jc w:val="center"/>
              <w:rPr>
                <w:color w:val="000000"/>
                <w:sz w:val="20"/>
                <w:szCs w:val="20"/>
              </w:rPr>
            </w:pPr>
          </w:p>
        </w:tc>
        <w:tc>
          <w:tcPr>
            <w:tcW w:w="273" w:type="pct"/>
            <w:tcBorders>
              <w:top w:val="single" w:sz="4" w:space="0" w:color="auto"/>
              <w:left w:val="nil"/>
              <w:bottom w:val="single" w:sz="4" w:space="0" w:color="auto"/>
              <w:right w:val="single" w:sz="4" w:space="0" w:color="auto"/>
            </w:tcBorders>
            <w:vAlign w:val="center"/>
          </w:tcPr>
          <w:p w14:paraId="653135F0" w14:textId="2FBE02F0" w:rsidR="00C42683" w:rsidRPr="00C804E7" w:rsidRDefault="00C42683" w:rsidP="00C42683">
            <w:pPr>
              <w:widowControl w:val="0"/>
              <w:spacing w:line="276" w:lineRule="auto"/>
              <w:jc w:val="center"/>
              <w:rPr>
                <w:color w:val="000000"/>
                <w:sz w:val="20"/>
                <w:szCs w:val="20"/>
              </w:rPr>
            </w:pPr>
          </w:p>
        </w:tc>
      </w:tr>
      <w:tr w:rsidR="00C42683" w:rsidRPr="00477B0F" w14:paraId="18BBFA45" w14:textId="77777777" w:rsidTr="001D0822">
        <w:trPr>
          <w:trHeight w:val="136"/>
        </w:trPr>
        <w:tc>
          <w:tcPr>
            <w:tcW w:w="1375" w:type="pct"/>
            <w:vMerge/>
            <w:tcBorders>
              <w:top w:val="single" w:sz="4" w:space="0" w:color="auto"/>
              <w:left w:val="single" w:sz="4" w:space="0" w:color="auto"/>
              <w:bottom w:val="single" w:sz="4" w:space="0" w:color="auto"/>
              <w:right w:val="single" w:sz="4" w:space="0" w:color="auto"/>
            </w:tcBorders>
            <w:noWrap/>
            <w:vAlign w:val="center"/>
          </w:tcPr>
          <w:p w14:paraId="1313E8D9" w14:textId="77777777" w:rsidR="00C42683" w:rsidRPr="00FB35D9" w:rsidRDefault="00C42683" w:rsidP="00C42683">
            <w:pPr>
              <w:widowControl w:val="0"/>
              <w:spacing w:line="276" w:lineRule="auto"/>
              <w:jc w:val="center"/>
              <w:rPr>
                <w:color w:val="000000"/>
                <w:sz w:val="22"/>
                <w:szCs w:val="22"/>
              </w:rPr>
            </w:pP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DD88DCB" w14:textId="0D9C10EE" w:rsidR="00C42683" w:rsidRPr="00C804E7" w:rsidRDefault="00C42683" w:rsidP="00C42683">
            <w:pPr>
              <w:widowControl w:val="0"/>
              <w:jc w:val="center"/>
              <w:rPr>
                <w:sz w:val="20"/>
                <w:szCs w:val="20"/>
              </w:rPr>
            </w:pPr>
            <w:r w:rsidRPr="00C804E7">
              <w:rPr>
                <w:color w:val="000000"/>
                <w:sz w:val="20"/>
                <w:szCs w:val="20"/>
              </w:rPr>
              <w:t>2038</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C49117" w14:textId="37422E16" w:rsidR="00C42683" w:rsidRPr="00C804E7" w:rsidRDefault="00C42683" w:rsidP="00C42683">
            <w:pPr>
              <w:widowControl w:val="0"/>
              <w:rPr>
                <w:sz w:val="20"/>
                <w:szCs w:val="20"/>
              </w:rPr>
            </w:pPr>
            <w:r w:rsidRPr="00C804E7">
              <w:rPr>
                <w:color w:val="000000"/>
                <w:sz w:val="20"/>
                <w:szCs w:val="20"/>
              </w:rPr>
              <w:t>2039</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AFF125F" w14:textId="00EEE19B" w:rsidR="00C42683" w:rsidRPr="00C804E7" w:rsidRDefault="00C42683" w:rsidP="00C42683">
            <w:pPr>
              <w:widowControl w:val="0"/>
              <w:rPr>
                <w:sz w:val="20"/>
                <w:szCs w:val="20"/>
              </w:rPr>
            </w:pPr>
            <w:r>
              <w:rPr>
                <w:color w:val="000000"/>
                <w:sz w:val="20"/>
                <w:szCs w:val="20"/>
              </w:rPr>
              <w:t>2040</w:t>
            </w:r>
          </w:p>
        </w:tc>
        <w:tc>
          <w:tcPr>
            <w:tcW w:w="2765" w:type="pct"/>
            <w:gridSpan w:val="16"/>
            <w:vMerge w:val="restart"/>
            <w:tcBorders>
              <w:top w:val="single" w:sz="4" w:space="0" w:color="auto"/>
              <w:left w:val="nil"/>
              <w:right w:val="single" w:sz="4" w:space="0" w:color="auto"/>
            </w:tcBorders>
            <w:vAlign w:val="center"/>
          </w:tcPr>
          <w:p w14:paraId="36709975" w14:textId="2EE90BA0" w:rsidR="00C42683" w:rsidRPr="00C804E7" w:rsidRDefault="00C42683" w:rsidP="00C42683">
            <w:pPr>
              <w:widowControl w:val="0"/>
              <w:spacing w:line="276" w:lineRule="auto"/>
              <w:jc w:val="center"/>
              <w:rPr>
                <w:color w:val="000000"/>
                <w:sz w:val="20"/>
                <w:szCs w:val="20"/>
              </w:rPr>
            </w:pPr>
          </w:p>
        </w:tc>
      </w:tr>
      <w:tr w:rsidR="00C42683" w:rsidRPr="00477B0F" w14:paraId="3006F5DD" w14:textId="77777777" w:rsidTr="00066340">
        <w:trPr>
          <w:trHeight w:val="322"/>
        </w:trPr>
        <w:tc>
          <w:tcPr>
            <w:tcW w:w="1375" w:type="pct"/>
            <w:vMerge/>
            <w:tcBorders>
              <w:top w:val="single" w:sz="4" w:space="0" w:color="auto"/>
              <w:left w:val="single" w:sz="4" w:space="0" w:color="auto"/>
              <w:bottom w:val="single" w:sz="4" w:space="0" w:color="auto"/>
              <w:right w:val="single" w:sz="4" w:space="0" w:color="auto"/>
            </w:tcBorders>
            <w:noWrap/>
            <w:vAlign w:val="center"/>
          </w:tcPr>
          <w:p w14:paraId="7E7CD798" w14:textId="77777777" w:rsidR="00C42683" w:rsidRPr="001F3A56" w:rsidRDefault="00C42683" w:rsidP="00C42683">
            <w:pPr>
              <w:widowControl w:val="0"/>
              <w:spacing w:line="276" w:lineRule="auto"/>
              <w:jc w:val="center"/>
              <w:rPr>
                <w:color w:val="000000"/>
                <w:sz w:val="20"/>
                <w:szCs w:val="20"/>
              </w:rPr>
            </w:pPr>
          </w:p>
        </w:tc>
        <w:tc>
          <w:tcPr>
            <w:tcW w:w="287" w:type="pct"/>
            <w:tcBorders>
              <w:top w:val="single" w:sz="4" w:space="0" w:color="auto"/>
              <w:left w:val="nil"/>
              <w:bottom w:val="single" w:sz="4" w:space="0" w:color="auto"/>
              <w:right w:val="single" w:sz="4" w:space="0" w:color="auto"/>
            </w:tcBorders>
            <w:vAlign w:val="center"/>
          </w:tcPr>
          <w:p w14:paraId="1667DAB5" w14:textId="77777777" w:rsidR="00C42683" w:rsidRPr="00F80376" w:rsidRDefault="00C42683" w:rsidP="00C42683">
            <w:pPr>
              <w:widowControl w:val="0"/>
              <w:jc w:val="center"/>
              <w:rPr>
                <w:b/>
                <w:sz w:val="20"/>
                <w:szCs w:val="20"/>
              </w:rPr>
            </w:pPr>
          </w:p>
        </w:tc>
        <w:tc>
          <w:tcPr>
            <w:tcW w:w="286" w:type="pct"/>
            <w:tcBorders>
              <w:top w:val="single" w:sz="4" w:space="0" w:color="auto"/>
              <w:left w:val="nil"/>
              <w:bottom w:val="single" w:sz="4" w:space="0" w:color="auto"/>
              <w:right w:val="single" w:sz="4" w:space="0" w:color="auto"/>
            </w:tcBorders>
            <w:vAlign w:val="center"/>
          </w:tcPr>
          <w:p w14:paraId="293E083A" w14:textId="77777777" w:rsidR="00C42683" w:rsidRPr="00F80376" w:rsidRDefault="00C42683" w:rsidP="00C42683">
            <w:pPr>
              <w:widowControl w:val="0"/>
              <w:rPr>
                <w:b/>
                <w:sz w:val="20"/>
                <w:szCs w:val="20"/>
              </w:rPr>
            </w:pPr>
          </w:p>
        </w:tc>
        <w:tc>
          <w:tcPr>
            <w:tcW w:w="287" w:type="pct"/>
            <w:tcBorders>
              <w:top w:val="single" w:sz="4" w:space="0" w:color="auto"/>
              <w:left w:val="nil"/>
              <w:bottom w:val="single" w:sz="4" w:space="0" w:color="auto"/>
              <w:right w:val="single" w:sz="4" w:space="0" w:color="auto"/>
            </w:tcBorders>
            <w:vAlign w:val="center"/>
          </w:tcPr>
          <w:p w14:paraId="4BCE74EF" w14:textId="77777777" w:rsidR="00C42683" w:rsidRPr="00F80376" w:rsidRDefault="00C42683" w:rsidP="00C42683">
            <w:pPr>
              <w:widowControl w:val="0"/>
              <w:rPr>
                <w:b/>
                <w:sz w:val="20"/>
                <w:szCs w:val="20"/>
              </w:rPr>
            </w:pPr>
          </w:p>
        </w:tc>
        <w:tc>
          <w:tcPr>
            <w:tcW w:w="2765" w:type="pct"/>
            <w:gridSpan w:val="16"/>
            <w:vMerge/>
            <w:tcBorders>
              <w:left w:val="nil"/>
              <w:bottom w:val="single" w:sz="4" w:space="0" w:color="auto"/>
              <w:right w:val="single" w:sz="4" w:space="0" w:color="auto"/>
            </w:tcBorders>
            <w:vAlign w:val="center"/>
          </w:tcPr>
          <w:p w14:paraId="4A68C2D3" w14:textId="17DE39EC" w:rsidR="00C42683" w:rsidRDefault="00C42683" w:rsidP="00C42683">
            <w:pPr>
              <w:widowControl w:val="0"/>
              <w:spacing w:line="276" w:lineRule="auto"/>
              <w:jc w:val="center"/>
              <w:rPr>
                <w:b/>
                <w:color w:val="000000"/>
                <w:sz w:val="20"/>
                <w:szCs w:val="20"/>
              </w:rPr>
            </w:pPr>
          </w:p>
        </w:tc>
      </w:tr>
    </w:tbl>
    <w:p w14:paraId="73467632" w14:textId="77777777" w:rsidR="00F15A9A" w:rsidRDefault="00F15A9A" w:rsidP="001D2594">
      <w:pPr>
        <w:pStyle w:val="afffe"/>
        <w:keepNext w:val="0"/>
        <w:widowControl w:val="0"/>
        <w:spacing w:before="0" w:after="0"/>
        <w:jc w:val="both"/>
        <w:rPr>
          <w:b w:val="0"/>
          <w:color w:val="000000"/>
          <w:szCs w:val="24"/>
        </w:rPr>
      </w:pPr>
    </w:p>
    <w:p w14:paraId="37DC0627" w14:textId="77777777" w:rsidR="00997595" w:rsidRDefault="00492929" w:rsidP="00997595">
      <w:pPr>
        <w:widowControl w:val="0"/>
        <w:autoSpaceDE w:val="0"/>
        <w:autoSpaceDN w:val="0"/>
        <w:adjustRightInd w:val="0"/>
        <w:jc w:val="both"/>
        <w:rPr>
          <w:b/>
          <w:color w:val="000000"/>
        </w:rPr>
      </w:pPr>
      <w:r>
        <w:rPr>
          <w:b/>
          <w:color w:val="000000"/>
        </w:rPr>
        <w:t xml:space="preserve">2.2.2. </w:t>
      </w:r>
      <w:r w:rsidR="00997595" w:rsidRPr="00F7036B">
        <w:rPr>
          <w:b/>
          <w:color w:val="000000"/>
        </w:rPr>
        <w:t>В отношении объекта теплоснабжения</w:t>
      </w:r>
      <w:r w:rsidR="00997595">
        <w:rPr>
          <w:b/>
          <w:color w:val="000000"/>
        </w:rPr>
        <w:t xml:space="preserve"> по адресу: Челябинская область, Ашинский район, г. Сим, ул. 40 лет Октября, д. 60:</w:t>
      </w:r>
    </w:p>
    <w:p w14:paraId="461CA6A8" w14:textId="77777777" w:rsidR="001D0822" w:rsidRPr="00F7036B" w:rsidRDefault="001D0822" w:rsidP="00997595">
      <w:pPr>
        <w:widowControl w:val="0"/>
        <w:autoSpaceDE w:val="0"/>
        <w:autoSpaceDN w:val="0"/>
        <w:adjustRightInd w:val="0"/>
        <w:jc w:val="both"/>
        <w:rPr>
          <w:b/>
          <w:color w:val="000000"/>
        </w:rPr>
      </w:pPr>
    </w:p>
    <w:tbl>
      <w:tblPr>
        <w:tblW w:w="5000" w:type="pct"/>
        <w:tblLook w:val="00A0" w:firstRow="1" w:lastRow="0" w:firstColumn="1" w:lastColumn="0" w:noHBand="0" w:noVBand="0"/>
      </w:tblPr>
      <w:tblGrid>
        <w:gridCol w:w="4065"/>
        <w:gridCol w:w="848"/>
        <w:gridCol w:w="845"/>
        <w:gridCol w:w="849"/>
        <w:gridCol w:w="816"/>
        <w:gridCol w:w="30"/>
        <w:gridCol w:w="707"/>
        <w:gridCol w:w="846"/>
        <w:gridCol w:w="56"/>
        <w:gridCol w:w="793"/>
        <w:gridCol w:w="27"/>
        <w:gridCol w:w="819"/>
        <w:gridCol w:w="707"/>
        <w:gridCol w:w="846"/>
        <w:gridCol w:w="86"/>
        <w:gridCol w:w="760"/>
        <w:gridCol w:w="59"/>
        <w:gridCol w:w="787"/>
        <w:gridCol w:w="33"/>
        <w:gridCol w:w="807"/>
      </w:tblGrid>
      <w:tr w:rsidR="00C42683" w:rsidRPr="00477B0F" w14:paraId="339E09D1" w14:textId="77777777" w:rsidTr="001D0822">
        <w:trPr>
          <w:trHeight w:val="136"/>
        </w:trPr>
        <w:tc>
          <w:tcPr>
            <w:tcW w:w="1375" w:type="pct"/>
            <w:vMerge w:val="restart"/>
            <w:tcBorders>
              <w:top w:val="single" w:sz="4" w:space="0" w:color="auto"/>
              <w:left w:val="single" w:sz="4" w:space="0" w:color="auto"/>
              <w:bottom w:val="single" w:sz="4" w:space="0" w:color="auto"/>
              <w:right w:val="single" w:sz="4" w:space="0" w:color="auto"/>
            </w:tcBorders>
            <w:noWrap/>
            <w:vAlign w:val="center"/>
          </w:tcPr>
          <w:p w14:paraId="1983D4C4" w14:textId="77777777" w:rsidR="00C42683" w:rsidRPr="001C2FA2" w:rsidRDefault="00C42683" w:rsidP="00C42683">
            <w:pPr>
              <w:widowControl w:val="0"/>
              <w:spacing w:line="276" w:lineRule="auto"/>
              <w:jc w:val="center"/>
              <w:rPr>
                <w:color w:val="000000"/>
                <w:sz w:val="22"/>
                <w:szCs w:val="22"/>
              </w:rPr>
            </w:pPr>
            <w:r w:rsidRPr="001C2FA2">
              <w:rPr>
                <w:color w:val="000000"/>
                <w:sz w:val="22"/>
                <w:szCs w:val="22"/>
              </w:rPr>
              <w:t>Нормативный уровень прибыли, %</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1861AA6" w14:textId="6E9B50F4" w:rsidR="00C42683" w:rsidRPr="00C804E7" w:rsidRDefault="00C42683" w:rsidP="00C42683">
            <w:pPr>
              <w:widowControl w:val="0"/>
              <w:jc w:val="center"/>
              <w:rPr>
                <w:color w:val="000000"/>
                <w:sz w:val="20"/>
                <w:szCs w:val="20"/>
              </w:rPr>
            </w:pPr>
            <w:r w:rsidRPr="00C804E7">
              <w:rPr>
                <w:color w:val="000000"/>
                <w:sz w:val="20"/>
                <w:szCs w:val="20"/>
              </w:rPr>
              <w:t>2025</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0B93C07" w14:textId="050144BA" w:rsidR="00C42683" w:rsidRPr="00C804E7" w:rsidRDefault="00C42683" w:rsidP="00C42683">
            <w:pPr>
              <w:widowControl w:val="0"/>
              <w:jc w:val="center"/>
              <w:rPr>
                <w:color w:val="000000"/>
                <w:sz w:val="20"/>
                <w:szCs w:val="20"/>
              </w:rPr>
            </w:pPr>
            <w:r w:rsidRPr="00C804E7">
              <w:rPr>
                <w:color w:val="000000"/>
                <w:sz w:val="20"/>
                <w:szCs w:val="20"/>
              </w:rPr>
              <w:t>2026</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D40BDC6" w14:textId="16915764" w:rsidR="00C42683" w:rsidRPr="00C804E7" w:rsidRDefault="00C42683" w:rsidP="00C42683">
            <w:pPr>
              <w:widowControl w:val="0"/>
              <w:jc w:val="center"/>
              <w:rPr>
                <w:color w:val="000000"/>
                <w:sz w:val="20"/>
                <w:szCs w:val="20"/>
              </w:rPr>
            </w:pPr>
            <w:r w:rsidRPr="00C804E7">
              <w:rPr>
                <w:color w:val="000000"/>
                <w:sz w:val="20"/>
                <w:szCs w:val="20"/>
              </w:rPr>
              <w:t>2027</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7BD179D" w14:textId="7E0B3853" w:rsidR="00C42683" w:rsidRPr="00C804E7" w:rsidRDefault="00C42683" w:rsidP="00C42683">
            <w:pPr>
              <w:widowControl w:val="0"/>
              <w:jc w:val="center"/>
              <w:rPr>
                <w:color w:val="000000"/>
                <w:sz w:val="20"/>
                <w:szCs w:val="20"/>
              </w:rPr>
            </w:pPr>
            <w:r w:rsidRPr="00C804E7">
              <w:rPr>
                <w:color w:val="000000"/>
                <w:sz w:val="20"/>
                <w:szCs w:val="20"/>
              </w:rPr>
              <w:t>2028</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C3FD534" w14:textId="40198880" w:rsidR="00C42683" w:rsidRPr="00C804E7" w:rsidRDefault="00C42683" w:rsidP="00C42683">
            <w:pPr>
              <w:widowControl w:val="0"/>
              <w:jc w:val="center"/>
              <w:rPr>
                <w:color w:val="000000"/>
                <w:sz w:val="20"/>
                <w:szCs w:val="20"/>
              </w:rPr>
            </w:pPr>
            <w:r w:rsidRPr="00C804E7">
              <w:rPr>
                <w:color w:val="000000"/>
                <w:sz w:val="20"/>
                <w:szCs w:val="20"/>
              </w:rPr>
              <w:t>2029</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7E2E657" w14:textId="5B04BAED" w:rsidR="00C42683" w:rsidRPr="00C804E7" w:rsidRDefault="00C42683" w:rsidP="00C42683">
            <w:pPr>
              <w:widowControl w:val="0"/>
              <w:jc w:val="center"/>
              <w:rPr>
                <w:color w:val="000000"/>
                <w:sz w:val="20"/>
                <w:szCs w:val="20"/>
              </w:rPr>
            </w:pPr>
            <w:r w:rsidRPr="00C804E7">
              <w:rPr>
                <w:color w:val="000000"/>
                <w:sz w:val="20"/>
                <w:szCs w:val="20"/>
              </w:rPr>
              <w:t>2030</w:t>
            </w:r>
          </w:p>
        </w:tc>
        <w:tc>
          <w:tcPr>
            <w:tcW w:w="28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6AB3ECB" w14:textId="63847CC3" w:rsidR="00C42683" w:rsidRPr="00C804E7" w:rsidRDefault="00C42683" w:rsidP="00C42683">
            <w:pPr>
              <w:widowControl w:val="0"/>
              <w:jc w:val="center"/>
              <w:rPr>
                <w:color w:val="000000"/>
                <w:sz w:val="20"/>
                <w:szCs w:val="20"/>
              </w:rPr>
            </w:pPr>
            <w:r w:rsidRPr="00C804E7">
              <w:rPr>
                <w:color w:val="000000"/>
                <w:sz w:val="20"/>
                <w:szCs w:val="20"/>
              </w:rPr>
              <w:t>2031</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294CB83" w14:textId="32EE39DF" w:rsidR="00C42683" w:rsidRPr="00C804E7" w:rsidRDefault="00C42683" w:rsidP="00C42683">
            <w:pPr>
              <w:widowControl w:val="0"/>
              <w:jc w:val="center"/>
              <w:rPr>
                <w:color w:val="000000"/>
                <w:sz w:val="20"/>
                <w:szCs w:val="20"/>
              </w:rPr>
            </w:pPr>
            <w:r w:rsidRPr="00C804E7">
              <w:rPr>
                <w:color w:val="000000"/>
                <w:sz w:val="20"/>
                <w:szCs w:val="20"/>
              </w:rPr>
              <w:t>2032</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1502B4A" w14:textId="390C61B8" w:rsidR="00C42683" w:rsidRPr="00C804E7" w:rsidRDefault="00C42683" w:rsidP="00C42683">
            <w:pPr>
              <w:widowControl w:val="0"/>
              <w:jc w:val="center"/>
              <w:rPr>
                <w:color w:val="000000"/>
                <w:sz w:val="20"/>
                <w:szCs w:val="20"/>
              </w:rPr>
            </w:pPr>
            <w:r w:rsidRPr="00C804E7">
              <w:rPr>
                <w:color w:val="000000"/>
                <w:sz w:val="20"/>
                <w:szCs w:val="20"/>
              </w:rPr>
              <w:t>2033</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B99B9C2" w14:textId="44AC81D6" w:rsidR="00C42683" w:rsidRPr="00C804E7" w:rsidRDefault="00C42683" w:rsidP="00C42683">
            <w:pPr>
              <w:widowControl w:val="0"/>
              <w:jc w:val="center"/>
              <w:rPr>
                <w:color w:val="000000"/>
                <w:sz w:val="20"/>
                <w:szCs w:val="20"/>
              </w:rPr>
            </w:pPr>
            <w:r w:rsidRPr="00C804E7">
              <w:rPr>
                <w:color w:val="000000"/>
                <w:sz w:val="20"/>
                <w:szCs w:val="20"/>
              </w:rPr>
              <w:t>2034</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3781554" w14:textId="28B4A872" w:rsidR="00C42683" w:rsidRPr="00C804E7" w:rsidRDefault="00C42683" w:rsidP="00C42683">
            <w:pPr>
              <w:widowControl w:val="0"/>
              <w:jc w:val="center"/>
              <w:rPr>
                <w:sz w:val="20"/>
                <w:szCs w:val="20"/>
              </w:rPr>
            </w:pPr>
            <w:r w:rsidRPr="00C804E7">
              <w:rPr>
                <w:color w:val="000000"/>
                <w:sz w:val="20"/>
                <w:szCs w:val="20"/>
              </w:rPr>
              <w:t>2035</w:t>
            </w:r>
          </w:p>
        </w:tc>
        <w:tc>
          <w:tcPr>
            <w:tcW w:w="28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0D706C9" w14:textId="0F3D04BE" w:rsidR="00C42683" w:rsidRPr="00C804E7" w:rsidRDefault="00C42683" w:rsidP="00C42683">
            <w:pPr>
              <w:widowControl w:val="0"/>
              <w:rPr>
                <w:sz w:val="20"/>
                <w:szCs w:val="20"/>
              </w:rPr>
            </w:pPr>
            <w:r w:rsidRPr="00C804E7">
              <w:rPr>
                <w:color w:val="000000"/>
                <w:sz w:val="20"/>
                <w:szCs w:val="20"/>
              </w:rPr>
              <w:t>2036</w:t>
            </w:r>
          </w:p>
        </w:tc>
        <w:tc>
          <w:tcPr>
            <w:tcW w:w="284"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42C53F8" w14:textId="17983C39" w:rsidR="00C42683" w:rsidRPr="00C804E7" w:rsidRDefault="00C42683" w:rsidP="00C42683">
            <w:pPr>
              <w:widowControl w:val="0"/>
              <w:jc w:val="center"/>
              <w:rPr>
                <w:color w:val="000000"/>
                <w:sz w:val="20"/>
                <w:szCs w:val="20"/>
              </w:rPr>
            </w:pPr>
            <w:r w:rsidRPr="00C804E7">
              <w:rPr>
                <w:color w:val="000000"/>
                <w:sz w:val="20"/>
                <w:szCs w:val="20"/>
              </w:rPr>
              <w:t>2037</w:t>
            </w:r>
          </w:p>
        </w:tc>
      </w:tr>
      <w:tr w:rsidR="00C804E7" w:rsidRPr="00477B0F" w14:paraId="62EA2585" w14:textId="77777777" w:rsidTr="00CA373A">
        <w:trPr>
          <w:trHeight w:val="328"/>
        </w:trPr>
        <w:tc>
          <w:tcPr>
            <w:tcW w:w="1375" w:type="pct"/>
            <w:vMerge/>
            <w:tcBorders>
              <w:top w:val="single" w:sz="4" w:space="0" w:color="auto"/>
              <w:left w:val="single" w:sz="4" w:space="0" w:color="auto"/>
              <w:bottom w:val="single" w:sz="4" w:space="0" w:color="auto"/>
              <w:right w:val="single" w:sz="4" w:space="0" w:color="auto"/>
            </w:tcBorders>
            <w:noWrap/>
            <w:vAlign w:val="center"/>
          </w:tcPr>
          <w:p w14:paraId="50EB5DA8" w14:textId="77777777" w:rsidR="00C804E7" w:rsidRPr="001C2FA2" w:rsidRDefault="00C804E7" w:rsidP="00C804E7">
            <w:pPr>
              <w:widowControl w:val="0"/>
              <w:spacing w:line="276" w:lineRule="auto"/>
              <w:jc w:val="center"/>
              <w:rPr>
                <w:color w:val="000000"/>
                <w:sz w:val="22"/>
                <w:szCs w:val="22"/>
              </w:rPr>
            </w:pPr>
          </w:p>
        </w:tc>
        <w:tc>
          <w:tcPr>
            <w:tcW w:w="287" w:type="pct"/>
            <w:tcBorders>
              <w:top w:val="single" w:sz="4" w:space="0" w:color="auto"/>
              <w:left w:val="nil"/>
              <w:bottom w:val="single" w:sz="4" w:space="0" w:color="auto"/>
              <w:right w:val="single" w:sz="4" w:space="0" w:color="auto"/>
            </w:tcBorders>
            <w:vAlign w:val="center"/>
          </w:tcPr>
          <w:p w14:paraId="7074E1DA" w14:textId="77777777" w:rsidR="00C804E7" w:rsidRPr="00C804E7" w:rsidRDefault="00C804E7" w:rsidP="00C804E7">
            <w:pPr>
              <w:widowControl w:val="0"/>
              <w:jc w:val="center"/>
              <w:rPr>
                <w:sz w:val="20"/>
                <w:szCs w:val="20"/>
              </w:rPr>
            </w:pPr>
          </w:p>
        </w:tc>
        <w:tc>
          <w:tcPr>
            <w:tcW w:w="286" w:type="pct"/>
            <w:tcBorders>
              <w:top w:val="single" w:sz="4" w:space="0" w:color="auto"/>
              <w:left w:val="nil"/>
              <w:bottom w:val="single" w:sz="4" w:space="0" w:color="auto"/>
              <w:right w:val="single" w:sz="4" w:space="0" w:color="auto"/>
            </w:tcBorders>
            <w:vAlign w:val="center"/>
          </w:tcPr>
          <w:p w14:paraId="4F0950A5" w14:textId="77777777" w:rsidR="00C804E7" w:rsidRPr="00C804E7" w:rsidRDefault="00C804E7" w:rsidP="00C804E7">
            <w:pPr>
              <w:widowControl w:val="0"/>
              <w:rPr>
                <w:sz w:val="20"/>
                <w:szCs w:val="20"/>
              </w:rPr>
            </w:pPr>
          </w:p>
        </w:tc>
        <w:tc>
          <w:tcPr>
            <w:tcW w:w="287" w:type="pct"/>
            <w:tcBorders>
              <w:top w:val="single" w:sz="4" w:space="0" w:color="auto"/>
              <w:left w:val="nil"/>
              <w:bottom w:val="single" w:sz="4" w:space="0" w:color="auto"/>
              <w:right w:val="single" w:sz="4" w:space="0" w:color="auto"/>
            </w:tcBorders>
            <w:vAlign w:val="center"/>
          </w:tcPr>
          <w:p w14:paraId="3367ABE0" w14:textId="77777777" w:rsidR="00C804E7" w:rsidRPr="00C804E7" w:rsidRDefault="00C804E7" w:rsidP="00C804E7">
            <w:pPr>
              <w:widowControl w:val="0"/>
              <w:rPr>
                <w:sz w:val="20"/>
                <w:szCs w:val="20"/>
              </w:rPr>
            </w:pPr>
          </w:p>
        </w:tc>
        <w:tc>
          <w:tcPr>
            <w:tcW w:w="276" w:type="pct"/>
            <w:tcBorders>
              <w:top w:val="single" w:sz="4" w:space="0" w:color="auto"/>
              <w:left w:val="nil"/>
              <w:bottom w:val="single" w:sz="4" w:space="0" w:color="auto"/>
              <w:right w:val="single" w:sz="4" w:space="0" w:color="auto"/>
            </w:tcBorders>
            <w:vAlign w:val="center"/>
          </w:tcPr>
          <w:p w14:paraId="2B39735D" w14:textId="77777777" w:rsidR="00C804E7" w:rsidRPr="00C804E7" w:rsidRDefault="00C804E7" w:rsidP="00C804E7">
            <w:pPr>
              <w:widowControl w:val="0"/>
              <w:spacing w:line="276" w:lineRule="auto"/>
              <w:jc w:val="center"/>
              <w:rPr>
                <w:color w:val="000000"/>
                <w:sz w:val="20"/>
                <w:szCs w:val="20"/>
              </w:rPr>
            </w:pPr>
          </w:p>
        </w:tc>
        <w:tc>
          <w:tcPr>
            <w:tcW w:w="249" w:type="pct"/>
            <w:gridSpan w:val="2"/>
            <w:tcBorders>
              <w:top w:val="single" w:sz="4" w:space="0" w:color="auto"/>
              <w:left w:val="nil"/>
              <w:bottom w:val="single" w:sz="4" w:space="0" w:color="auto"/>
              <w:right w:val="single" w:sz="4" w:space="0" w:color="auto"/>
            </w:tcBorders>
            <w:vAlign w:val="center"/>
          </w:tcPr>
          <w:p w14:paraId="560B7918" w14:textId="77777777" w:rsidR="00C804E7" w:rsidRPr="00C804E7" w:rsidRDefault="00C804E7" w:rsidP="00C804E7">
            <w:pPr>
              <w:widowControl w:val="0"/>
              <w:spacing w:line="276" w:lineRule="auto"/>
              <w:jc w:val="center"/>
              <w:rPr>
                <w:color w:val="000000"/>
                <w:sz w:val="20"/>
                <w:szCs w:val="20"/>
              </w:rPr>
            </w:pPr>
          </w:p>
        </w:tc>
        <w:tc>
          <w:tcPr>
            <w:tcW w:w="305" w:type="pct"/>
            <w:gridSpan w:val="2"/>
            <w:tcBorders>
              <w:top w:val="single" w:sz="4" w:space="0" w:color="auto"/>
              <w:left w:val="nil"/>
              <w:bottom w:val="single" w:sz="4" w:space="0" w:color="auto"/>
              <w:right w:val="single" w:sz="4" w:space="0" w:color="auto"/>
            </w:tcBorders>
            <w:vAlign w:val="center"/>
          </w:tcPr>
          <w:p w14:paraId="11318469" w14:textId="77777777" w:rsidR="00C804E7" w:rsidRPr="00C804E7" w:rsidRDefault="00C804E7" w:rsidP="00C804E7">
            <w:pPr>
              <w:widowControl w:val="0"/>
              <w:spacing w:line="276" w:lineRule="auto"/>
              <w:jc w:val="center"/>
              <w:rPr>
                <w:color w:val="000000"/>
                <w:sz w:val="20"/>
                <w:szCs w:val="20"/>
              </w:rPr>
            </w:pPr>
          </w:p>
        </w:tc>
        <w:tc>
          <w:tcPr>
            <w:tcW w:w="277" w:type="pct"/>
            <w:gridSpan w:val="2"/>
            <w:tcBorders>
              <w:top w:val="single" w:sz="4" w:space="0" w:color="auto"/>
              <w:left w:val="nil"/>
              <w:bottom w:val="single" w:sz="4" w:space="0" w:color="auto"/>
              <w:right w:val="single" w:sz="4" w:space="0" w:color="auto"/>
            </w:tcBorders>
            <w:vAlign w:val="center"/>
          </w:tcPr>
          <w:p w14:paraId="33B158D5" w14:textId="77777777" w:rsidR="00C804E7" w:rsidRPr="00C804E7" w:rsidRDefault="00C804E7" w:rsidP="00C804E7">
            <w:pPr>
              <w:widowControl w:val="0"/>
              <w:spacing w:line="276" w:lineRule="auto"/>
              <w:jc w:val="center"/>
              <w:rPr>
                <w:color w:val="000000"/>
                <w:sz w:val="20"/>
                <w:szCs w:val="20"/>
              </w:rPr>
            </w:pPr>
          </w:p>
        </w:tc>
        <w:tc>
          <w:tcPr>
            <w:tcW w:w="277" w:type="pct"/>
            <w:tcBorders>
              <w:top w:val="single" w:sz="4" w:space="0" w:color="auto"/>
              <w:left w:val="nil"/>
              <w:bottom w:val="single" w:sz="4" w:space="0" w:color="auto"/>
              <w:right w:val="single" w:sz="4" w:space="0" w:color="auto"/>
            </w:tcBorders>
            <w:vAlign w:val="center"/>
          </w:tcPr>
          <w:p w14:paraId="35A9AF0F" w14:textId="77777777" w:rsidR="00C804E7" w:rsidRPr="00C804E7" w:rsidRDefault="00C804E7" w:rsidP="00C804E7">
            <w:pPr>
              <w:widowControl w:val="0"/>
              <w:spacing w:line="276" w:lineRule="auto"/>
              <w:jc w:val="center"/>
              <w:rPr>
                <w:color w:val="000000"/>
                <w:sz w:val="20"/>
                <w:szCs w:val="20"/>
              </w:rPr>
            </w:pPr>
          </w:p>
        </w:tc>
        <w:tc>
          <w:tcPr>
            <w:tcW w:w="239" w:type="pct"/>
            <w:tcBorders>
              <w:top w:val="single" w:sz="4" w:space="0" w:color="auto"/>
              <w:left w:val="nil"/>
              <w:bottom w:val="single" w:sz="4" w:space="0" w:color="auto"/>
              <w:right w:val="single" w:sz="4" w:space="0" w:color="auto"/>
            </w:tcBorders>
            <w:vAlign w:val="center"/>
          </w:tcPr>
          <w:p w14:paraId="49AD9775" w14:textId="77777777" w:rsidR="00C804E7" w:rsidRPr="00C804E7" w:rsidRDefault="00C804E7" w:rsidP="00C804E7">
            <w:pPr>
              <w:widowControl w:val="0"/>
              <w:spacing w:line="276" w:lineRule="auto"/>
              <w:jc w:val="center"/>
              <w:rPr>
                <w:color w:val="000000"/>
                <w:sz w:val="20"/>
                <w:szCs w:val="20"/>
              </w:rPr>
            </w:pPr>
          </w:p>
        </w:tc>
        <w:tc>
          <w:tcPr>
            <w:tcW w:w="315" w:type="pct"/>
            <w:gridSpan w:val="2"/>
            <w:tcBorders>
              <w:top w:val="single" w:sz="4" w:space="0" w:color="auto"/>
              <w:left w:val="nil"/>
              <w:bottom w:val="single" w:sz="4" w:space="0" w:color="auto"/>
              <w:right w:val="single" w:sz="4" w:space="0" w:color="auto"/>
            </w:tcBorders>
            <w:vAlign w:val="center"/>
          </w:tcPr>
          <w:p w14:paraId="23984882" w14:textId="77777777" w:rsidR="00C804E7" w:rsidRPr="00C804E7" w:rsidRDefault="00C804E7" w:rsidP="00C804E7">
            <w:pPr>
              <w:widowControl w:val="0"/>
              <w:spacing w:line="276" w:lineRule="auto"/>
              <w:jc w:val="center"/>
              <w:rPr>
                <w:color w:val="000000"/>
                <w:sz w:val="20"/>
                <w:szCs w:val="20"/>
              </w:rPr>
            </w:pPr>
          </w:p>
        </w:tc>
        <w:tc>
          <w:tcPr>
            <w:tcW w:w="277" w:type="pct"/>
            <w:gridSpan w:val="2"/>
            <w:tcBorders>
              <w:top w:val="single" w:sz="4" w:space="0" w:color="auto"/>
              <w:left w:val="nil"/>
              <w:bottom w:val="single" w:sz="4" w:space="0" w:color="auto"/>
              <w:right w:val="single" w:sz="4" w:space="0" w:color="auto"/>
            </w:tcBorders>
            <w:vAlign w:val="center"/>
          </w:tcPr>
          <w:p w14:paraId="24227760" w14:textId="77777777" w:rsidR="00C804E7" w:rsidRPr="00C804E7" w:rsidRDefault="00C804E7" w:rsidP="00C804E7">
            <w:pPr>
              <w:widowControl w:val="0"/>
              <w:spacing w:line="276" w:lineRule="auto"/>
              <w:jc w:val="center"/>
              <w:rPr>
                <w:color w:val="000000"/>
                <w:sz w:val="20"/>
                <w:szCs w:val="20"/>
              </w:rPr>
            </w:pPr>
          </w:p>
        </w:tc>
        <w:tc>
          <w:tcPr>
            <w:tcW w:w="277" w:type="pct"/>
            <w:gridSpan w:val="2"/>
            <w:tcBorders>
              <w:top w:val="single" w:sz="4" w:space="0" w:color="auto"/>
              <w:left w:val="nil"/>
              <w:bottom w:val="single" w:sz="4" w:space="0" w:color="auto"/>
              <w:right w:val="single" w:sz="4" w:space="0" w:color="auto"/>
            </w:tcBorders>
            <w:vAlign w:val="center"/>
          </w:tcPr>
          <w:p w14:paraId="594A50AD" w14:textId="77777777" w:rsidR="00C804E7" w:rsidRPr="00C804E7" w:rsidRDefault="00C804E7" w:rsidP="00C804E7">
            <w:pPr>
              <w:widowControl w:val="0"/>
              <w:spacing w:line="276" w:lineRule="auto"/>
              <w:jc w:val="center"/>
              <w:rPr>
                <w:color w:val="000000"/>
                <w:sz w:val="20"/>
                <w:szCs w:val="20"/>
              </w:rPr>
            </w:pPr>
          </w:p>
        </w:tc>
        <w:tc>
          <w:tcPr>
            <w:tcW w:w="273" w:type="pct"/>
            <w:tcBorders>
              <w:top w:val="single" w:sz="4" w:space="0" w:color="auto"/>
              <w:left w:val="nil"/>
              <w:bottom w:val="single" w:sz="4" w:space="0" w:color="auto"/>
              <w:right w:val="single" w:sz="4" w:space="0" w:color="auto"/>
            </w:tcBorders>
            <w:vAlign w:val="center"/>
          </w:tcPr>
          <w:p w14:paraId="1305DC89" w14:textId="77777777" w:rsidR="00C804E7" w:rsidRPr="00C804E7" w:rsidRDefault="00C804E7" w:rsidP="00C804E7">
            <w:pPr>
              <w:widowControl w:val="0"/>
              <w:spacing w:line="276" w:lineRule="auto"/>
              <w:jc w:val="center"/>
              <w:rPr>
                <w:color w:val="000000"/>
                <w:sz w:val="20"/>
                <w:szCs w:val="20"/>
              </w:rPr>
            </w:pPr>
          </w:p>
        </w:tc>
      </w:tr>
      <w:tr w:rsidR="00C42683" w:rsidRPr="00477B0F" w14:paraId="0BB833BD" w14:textId="77777777" w:rsidTr="001D0822">
        <w:trPr>
          <w:trHeight w:val="136"/>
        </w:trPr>
        <w:tc>
          <w:tcPr>
            <w:tcW w:w="1375" w:type="pct"/>
            <w:vMerge/>
            <w:tcBorders>
              <w:top w:val="single" w:sz="4" w:space="0" w:color="auto"/>
              <w:left w:val="single" w:sz="4" w:space="0" w:color="auto"/>
              <w:bottom w:val="single" w:sz="4" w:space="0" w:color="auto"/>
              <w:right w:val="single" w:sz="4" w:space="0" w:color="auto"/>
            </w:tcBorders>
            <w:noWrap/>
            <w:vAlign w:val="center"/>
          </w:tcPr>
          <w:p w14:paraId="4BAE5088" w14:textId="77777777" w:rsidR="00C42683" w:rsidRPr="001C2FA2" w:rsidRDefault="00C42683" w:rsidP="00C42683">
            <w:pPr>
              <w:widowControl w:val="0"/>
              <w:spacing w:line="276" w:lineRule="auto"/>
              <w:jc w:val="center"/>
              <w:rPr>
                <w:color w:val="000000"/>
                <w:sz w:val="22"/>
                <w:szCs w:val="22"/>
              </w:rPr>
            </w:pP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545CDA" w14:textId="34B6AB6A" w:rsidR="00C42683" w:rsidRPr="00C804E7" w:rsidRDefault="00C42683" w:rsidP="00C42683">
            <w:pPr>
              <w:widowControl w:val="0"/>
              <w:jc w:val="center"/>
              <w:rPr>
                <w:sz w:val="20"/>
                <w:szCs w:val="20"/>
              </w:rPr>
            </w:pPr>
            <w:r w:rsidRPr="00C804E7">
              <w:rPr>
                <w:color w:val="000000"/>
                <w:sz w:val="20"/>
                <w:szCs w:val="20"/>
              </w:rPr>
              <w:t>2038</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47B032B" w14:textId="0CB07BEC" w:rsidR="00C42683" w:rsidRPr="00C804E7" w:rsidRDefault="00C42683" w:rsidP="00C42683">
            <w:pPr>
              <w:widowControl w:val="0"/>
              <w:rPr>
                <w:sz w:val="20"/>
                <w:szCs w:val="20"/>
              </w:rPr>
            </w:pPr>
            <w:r w:rsidRPr="00C804E7">
              <w:rPr>
                <w:color w:val="000000"/>
                <w:sz w:val="20"/>
                <w:szCs w:val="20"/>
              </w:rPr>
              <w:t>2039</w:t>
            </w:r>
          </w:p>
        </w:tc>
        <w:tc>
          <w:tcPr>
            <w:tcW w:w="2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E3558B8" w14:textId="24D824A3" w:rsidR="00C42683" w:rsidRPr="00C804E7" w:rsidRDefault="00C42683" w:rsidP="00C42683">
            <w:pPr>
              <w:widowControl w:val="0"/>
              <w:rPr>
                <w:sz w:val="20"/>
                <w:szCs w:val="20"/>
              </w:rPr>
            </w:pPr>
            <w:r>
              <w:rPr>
                <w:color w:val="000000"/>
                <w:sz w:val="20"/>
                <w:szCs w:val="20"/>
              </w:rPr>
              <w:t>2040</w:t>
            </w:r>
          </w:p>
        </w:tc>
        <w:tc>
          <w:tcPr>
            <w:tcW w:w="2765" w:type="pct"/>
            <w:gridSpan w:val="16"/>
            <w:vMerge w:val="restart"/>
            <w:tcBorders>
              <w:top w:val="single" w:sz="4" w:space="0" w:color="auto"/>
              <w:left w:val="nil"/>
              <w:right w:val="single" w:sz="4" w:space="0" w:color="auto"/>
            </w:tcBorders>
            <w:vAlign w:val="center"/>
          </w:tcPr>
          <w:p w14:paraId="0F996B5B" w14:textId="77777777" w:rsidR="00C42683" w:rsidRPr="00C804E7" w:rsidRDefault="00C42683" w:rsidP="00C42683">
            <w:pPr>
              <w:widowControl w:val="0"/>
              <w:spacing w:line="276" w:lineRule="auto"/>
              <w:jc w:val="center"/>
              <w:rPr>
                <w:color w:val="000000"/>
                <w:sz w:val="20"/>
                <w:szCs w:val="20"/>
              </w:rPr>
            </w:pPr>
          </w:p>
        </w:tc>
      </w:tr>
      <w:tr w:rsidR="00C804E7" w:rsidRPr="00477B0F" w14:paraId="6E8A8F11" w14:textId="77777777" w:rsidTr="00066340">
        <w:trPr>
          <w:trHeight w:val="322"/>
        </w:trPr>
        <w:tc>
          <w:tcPr>
            <w:tcW w:w="1375" w:type="pct"/>
            <w:vMerge/>
            <w:tcBorders>
              <w:top w:val="single" w:sz="4" w:space="0" w:color="auto"/>
              <w:left w:val="single" w:sz="4" w:space="0" w:color="auto"/>
              <w:bottom w:val="single" w:sz="4" w:space="0" w:color="auto"/>
              <w:right w:val="single" w:sz="4" w:space="0" w:color="auto"/>
            </w:tcBorders>
            <w:noWrap/>
            <w:vAlign w:val="center"/>
          </w:tcPr>
          <w:p w14:paraId="34A59D8C" w14:textId="77777777" w:rsidR="00C804E7" w:rsidRPr="001F3A56" w:rsidRDefault="00C804E7" w:rsidP="00C804E7">
            <w:pPr>
              <w:widowControl w:val="0"/>
              <w:spacing w:line="276" w:lineRule="auto"/>
              <w:jc w:val="center"/>
              <w:rPr>
                <w:color w:val="000000"/>
                <w:sz w:val="20"/>
                <w:szCs w:val="20"/>
              </w:rPr>
            </w:pPr>
          </w:p>
        </w:tc>
        <w:tc>
          <w:tcPr>
            <w:tcW w:w="287" w:type="pct"/>
            <w:tcBorders>
              <w:top w:val="single" w:sz="4" w:space="0" w:color="auto"/>
              <w:left w:val="nil"/>
              <w:bottom w:val="single" w:sz="4" w:space="0" w:color="auto"/>
              <w:right w:val="single" w:sz="4" w:space="0" w:color="auto"/>
            </w:tcBorders>
            <w:vAlign w:val="center"/>
          </w:tcPr>
          <w:p w14:paraId="5099CD10" w14:textId="77777777" w:rsidR="00C804E7" w:rsidRPr="00F80376" w:rsidRDefault="00C804E7" w:rsidP="00C804E7">
            <w:pPr>
              <w:widowControl w:val="0"/>
              <w:jc w:val="center"/>
              <w:rPr>
                <w:b/>
                <w:sz w:val="20"/>
                <w:szCs w:val="20"/>
              </w:rPr>
            </w:pPr>
          </w:p>
        </w:tc>
        <w:tc>
          <w:tcPr>
            <w:tcW w:w="286" w:type="pct"/>
            <w:tcBorders>
              <w:top w:val="single" w:sz="4" w:space="0" w:color="auto"/>
              <w:left w:val="nil"/>
              <w:bottom w:val="single" w:sz="4" w:space="0" w:color="auto"/>
              <w:right w:val="single" w:sz="4" w:space="0" w:color="auto"/>
            </w:tcBorders>
            <w:vAlign w:val="center"/>
          </w:tcPr>
          <w:p w14:paraId="375CCA69" w14:textId="77777777" w:rsidR="00C804E7" w:rsidRPr="00F80376" w:rsidRDefault="00C804E7" w:rsidP="00C804E7">
            <w:pPr>
              <w:widowControl w:val="0"/>
              <w:rPr>
                <w:b/>
                <w:sz w:val="20"/>
                <w:szCs w:val="20"/>
              </w:rPr>
            </w:pPr>
          </w:p>
        </w:tc>
        <w:tc>
          <w:tcPr>
            <w:tcW w:w="287" w:type="pct"/>
            <w:tcBorders>
              <w:top w:val="single" w:sz="4" w:space="0" w:color="auto"/>
              <w:left w:val="nil"/>
              <w:bottom w:val="single" w:sz="4" w:space="0" w:color="auto"/>
              <w:right w:val="single" w:sz="4" w:space="0" w:color="auto"/>
            </w:tcBorders>
            <w:vAlign w:val="center"/>
          </w:tcPr>
          <w:p w14:paraId="7DCDF1B0" w14:textId="77777777" w:rsidR="00C804E7" w:rsidRPr="00F80376" w:rsidRDefault="00C804E7" w:rsidP="00C804E7">
            <w:pPr>
              <w:widowControl w:val="0"/>
              <w:rPr>
                <w:b/>
                <w:sz w:val="20"/>
                <w:szCs w:val="20"/>
              </w:rPr>
            </w:pPr>
          </w:p>
        </w:tc>
        <w:tc>
          <w:tcPr>
            <w:tcW w:w="2765" w:type="pct"/>
            <w:gridSpan w:val="16"/>
            <w:vMerge/>
            <w:tcBorders>
              <w:left w:val="nil"/>
              <w:bottom w:val="single" w:sz="4" w:space="0" w:color="auto"/>
              <w:right w:val="single" w:sz="4" w:space="0" w:color="auto"/>
            </w:tcBorders>
            <w:vAlign w:val="center"/>
          </w:tcPr>
          <w:p w14:paraId="60BDDB15" w14:textId="77777777" w:rsidR="00C804E7" w:rsidRDefault="00C804E7" w:rsidP="00C804E7">
            <w:pPr>
              <w:widowControl w:val="0"/>
              <w:spacing w:line="276" w:lineRule="auto"/>
              <w:jc w:val="center"/>
              <w:rPr>
                <w:b/>
                <w:color w:val="000000"/>
                <w:sz w:val="20"/>
                <w:szCs w:val="20"/>
              </w:rPr>
            </w:pPr>
          </w:p>
        </w:tc>
      </w:tr>
    </w:tbl>
    <w:p w14:paraId="0C725717" w14:textId="77777777" w:rsidR="00334C84" w:rsidRDefault="00334C84" w:rsidP="001D2594">
      <w:pPr>
        <w:pStyle w:val="afffe"/>
        <w:keepNext w:val="0"/>
        <w:widowControl w:val="0"/>
        <w:spacing w:before="0" w:after="0"/>
        <w:jc w:val="both"/>
        <w:rPr>
          <w:b w:val="0"/>
          <w:color w:val="000000"/>
          <w:szCs w:val="24"/>
        </w:rPr>
      </w:pPr>
    </w:p>
    <w:p w14:paraId="5B97D6FF" w14:textId="77777777" w:rsidR="00492929" w:rsidRDefault="00F15A9A" w:rsidP="001D2594">
      <w:pPr>
        <w:pStyle w:val="afffe"/>
        <w:keepNext w:val="0"/>
        <w:widowControl w:val="0"/>
        <w:spacing w:before="0" w:after="0"/>
        <w:jc w:val="both"/>
        <w:rPr>
          <w:color w:val="000000"/>
          <w:szCs w:val="24"/>
        </w:rPr>
      </w:pPr>
      <w:r w:rsidRPr="00691446">
        <w:rPr>
          <w:color w:val="000000"/>
          <w:szCs w:val="24"/>
        </w:rPr>
        <w:t>2.</w:t>
      </w:r>
      <w:r w:rsidR="001C2FA2">
        <w:rPr>
          <w:color w:val="000000"/>
          <w:szCs w:val="24"/>
        </w:rPr>
        <w:t>3.</w:t>
      </w:r>
      <w:r w:rsidRPr="00691446">
        <w:rPr>
          <w:color w:val="000000"/>
          <w:szCs w:val="24"/>
        </w:rPr>
        <w:t xml:space="preserve"> Показатели энергосбережения и энергетической эффективности на каждый год срока дей</w:t>
      </w:r>
      <w:r w:rsidR="001C2FA2">
        <w:rPr>
          <w:color w:val="000000"/>
          <w:szCs w:val="24"/>
        </w:rPr>
        <w:t>ствия концессионного соглашения:</w:t>
      </w:r>
    </w:p>
    <w:p w14:paraId="3C14DDE3" w14:textId="41FA3E5A" w:rsidR="00492929" w:rsidRPr="00997595" w:rsidRDefault="00492929" w:rsidP="001D2594">
      <w:pPr>
        <w:pStyle w:val="afffe"/>
        <w:keepNext w:val="0"/>
        <w:widowControl w:val="0"/>
        <w:spacing w:before="0" w:after="0"/>
        <w:jc w:val="both"/>
        <w:rPr>
          <w:color w:val="000000"/>
          <w:szCs w:val="24"/>
        </w:rPr>
      </w:pPr>
      <w:r w:rsidRPr="00FB35D9">
        <w:rPr>
          <w:color w:val="000000"/>
        </w:rPr>
        <w:t xml:space="preserve">2.3.1. </w:t>
      </w:r>
      <w:r w:rsidR="00997595" w:rsidRPr="00FB35D9">
        <w:t xml:space="preserve">В отношении объектов </w:t>
      </w:r>
      <w:r w:rsidR="00997595" w:rsidRPr="00997595">
        <w:t>теплоснабжения по адресу: Челябинская область, Ашинский район, г. Сим, ул. Пушкина, д. 1:</w:t>
      </w:r>
    </w:p>
    <w:tbl>
      <w:tblPr>
        <w:tblW w:w="5000" w:type="pct"/>
        <w:tblLook w:val="00A0" w:firstRow="1" w:lastRow="0" w:firstColumn="1" w:lastColumn="0" w:noHBand="0" w:noVBand="0"/>
      </w:tblPr>
      <w:tblGrid>
        <w:gridCol w:w="1643"/>
        <w:gridCol w:w="1696"/>
        <w:gridCol w:w="1208"/>
        <w:gridCol w:w="790"/>
        <w:gridCol w:w="787"/>
        <w:gridCol w:w="787"/>
        <w:gridCol w:w="787"/>
        <w:gridCol w:w="787"/>
        <w:gridCol w:w="787"/>
        <w:gridCol w:w="787"/>
        <w:gridCol w:w="787"/>
        <w:gridCol w:w="787"/>
        <w:gridCol w:w="787"/>
        <w:gridCol w:w="787"/>
        <w:gridCol w:w="807"/>
        <w:gridCol w:w="772"/>
      </w:tblGrid>
      <w:tr w:rsidR="00F15A9A" w:rsidRPr="005B6804" w14:paraId="6BCECE86" w14:textId="77777777" w:rsidTr="001D0822">
        <w:trPr>
          <w:trHeight w:val="1015"/>
        </w:trPr>
        <w:tc>
          <w:tcPr>
            <w:tcW w:w="556" w:type="pct"/>
            <w:tcBorders>
              <w:top w:val="single" w:sz="4" w:space="0" w:color="auto"/>
              <w:left w:val="single" w:sz="4" w:space="0" w:color="auto"/>
              <w:bottom w:val="single" w:sz="4" w:space="0" w:color="auto"/>
              <w:right w:val="single" w:sz="4" w:space="0" w:color="auto"/>
            </w:tcBorders>
            <w:vAlign w:val="center"/>
          </w:tcPr>
          <w:p w14:paraId="1EEC5D0B" w14:textId="77777777" w:rsidR="00F15A9A" w:rsidRPr="005B6804" w:rsidRDefault="00F15A9A" w:rsidP="001D2594">
            <w:pPr>
              <w:widowControl w:val="0"/>
              <w:jc w:val="center"/>
              <w:rPr>
                <w:color w:val="000000"/>
                <w:sz w:val="20"/>
                <w:szCs w:val="20"/>
              </w:rPr>
            </w:pPr>
            <w:r w:rsidRPr="005B6804">
              <w:rPr>
                <w:color w:val="000000"/>
                <w:sz w:val="20"/>
                <w:szCs w:val="20"/>
              </w:rPr>
              <w:lastRenderedPageBreak/>
              <w:t>Наименование показателя</w:t>
            </w:r>
          </w:p>
        </w:tc>
        <w:tc>
          <w:tcPr>
            <w:tcW w:w="574" w:type="pct"/>
            <w:tcBorders>
              <w:top w:val="single" w:sz="4" w:space="0" w:color="auto"/>
              <w:left w:val="nil"/>
              <w:bottom w:val="single" w:sz="4" w:space="0" w:color="auto"/>
              <w:right w:val="single" w:sz="4" w:space="0" w:color="auto"/>
            </w:tcBorders>
            <w:vAlign w:val="center"/>
          </w:tcPr>
          <w:p w14:paraId="43D50DA4" w14:textId="77777777" w:rsidR="00F15A9A" w:rsidRDefault="00F15A9A" w:rsidP="001D2594">
            <w:pPr>
              <w:widowControl w:val="0"/>
              <w:jc w:val="center"/>
              <w:rPr>
                <w:color w:val="000000"/>
                <w:sz w:val="20"/>
                <w:szCs w:val="20"/>
              </w:rPr>
            </w:pPr>
            <w:r w:rsidRPr="005B6804">
              <w:rPr>
                <w:color w:val="000000"/>
                <w:sz w:val="20"/>
                <w:szCs w:val="20"/>
              </w:rPr>
              <w:t>Данные, используемые для установления показателя</w:t>
            </w:r>
          </w:p>
          <w:p w14:paraId="6CBA2DDC" w14:textId="77777777" w:rsidR="00A64844" w:rsidRPr="005B6804" w:rsidRDefault="00A64844" w:rsidP="001D2594">
            <w:pPr>
              <w:widowControl w:val="0"/>
              <w:jc w:val="center"/>
              <w:rPr>
                <w:color w:val="000000"/>
                <w:sz w:val="20"/>
                <w:szCs w:val="20"/>
              </w:rPr>
            </w:pPr>
          </w:p>
        </w:tc>
        <w:tc>
          <w:tcPr>
            <w:tcW w:w="409" w:type="pct"/>
            <w:tcBorders>
              <w:top w:val="single" w:sz="4" w:space="0" w:color="auto"/>
              <w:left w:val="nil"/>
              <w:bottom w:val="single" w:sz="4" w:space="0" w:color="auto"/>
              <w:right w:val="single" w:sz="4" w:space="0" w:color="auto"/>
            </w:tcBorders>
            <w:vAlign w:val="center"/>
          </w:tcPr>
          <w:p w14:paraId="3D7E39F9" w14:textId="77777777" w:rsidR="00F15A9A" w:rsidRPr="005B6804" w:rsidRDefault="00F15A9A" w:rsidP="001D2594">
            <w:pPr>
              <w:widowControl w:val="0"/>
              <w:jc w:val="center"/>
              <w:rPr>
                <w:color w:val="000000"/>
                <w:sz w:val="20"/>
                <w:szCs w:val="20"/>
              </w:rPr>
            </w:pPr>
            <w:r w:rsidRPr="005B6804">
              <w:rPr>
                <w:color w:val="000000"/>
                <w:sz w:val="20"/>
                <w:szCs w:val="20"/>
              </w:rPr>
              <w:t>Ед. изм.</w:t>
            </w:r>
          </w:p>
        </w:tc>
        <w:tc>
          <w:tcPr>
            <w:tcW w:w="3462" w:type="pct"/>
            <w:gridSpan w:val="13"/>
            <w:tcBorders>
              <w:top w:val="single" w:sz="4" w:space="0" w:color="auto"/>
              <w:left w:val="nil"/>
              <w:bottom w:val="single" w:sz="4" w:space="0" w:color="auto"/>
              <w:right w:val="single" w:sz="4" w:space="0" w:color="auto"/>
            </w:tcBorders>
            <w:vAlign w:val="center"/>
          </w:tcPr>
          <w:p w14:paraId="2E82D269" w14:textId="77777777" w:rsidR="00F15A9A" w:rsidRPr="005B6804" w:rsidRDefault="00F15A9A" w:rsidP="001D2594">
            <w:pPr>
              <w:widowControl w:val="0"/>
              <w:jc w:val="center"/>
              <w:rPr>
                <w:b/>
                <w:color w:val="000000"/>
                <w:sz w:val="20"/>
                <w:szCs w:val="20"/>
              </w:rPr>
            </w:pPr>
            <w:r w:rsidRPr="005B6804">
              <w:rPr>
                <w:b/>
                <w:color w:val="000000"/>
                <w:sz w:val="20"/>
                <w:szCs w:val="20"/>
              </w:rPr>
              <w:t>Значение показателя по предполагаемым годам концессии</w:t>
            </w:r>
          </w:p>
        </w:tc>
      </w:tr>
      <w:tr w:rsidR="00C42683" w:rsidRPr="005B6804" w14:paraId="76A46383" w14:textId="77777777" w:rsidTr="001D0822">
        <w:trPr>
          <w:trHeight w:val="315"/>
        </w:trPr>
        <w:tc>
          <w:tcPr>
            <w:tcW w:w="556" w:type="pct"/>
            <w:vMerge w:val="restart"/>
            <w:tcBorders>
              <w:top w:val="nil"/>
              <w:left w:val="single" w:sz="4" w:space="0" w:color="auto"/>
              <w:right w:val="single" w:sz="4" w:space="0" w:color="auto"/>
            </w:tcBorders>
            <w:vAlign w:val="center"/>
          </w:tcPr>
          <w:p w14:paraId="77D5D659" w14:textId="77777777" w:rsidR="00C42683" w:rsidRPr="005B6804" w:rsidRDefault="00C42683" w:rsidP="00C42683">
            <w:pPr>
              <w:widowControl w:val="0"/>
              <w:jc w:val="center"/>
              <w:rPr>
                <w:color w:val="000000"/>
                <w:sz w:val="20"/>
                <w:szCs w:val="20"/>
              </w:rPr>
            </w:pPr>
            <w:r w:rsidRPr="005B6804">
              <w:rPr>
                <w:color w:val="000000"/>
                <w:sz w:val="20"/>
                <w:szCs w:val="20"/>
              </w:rPr>
              <w:t>Потери тепловой энергии в тепловых сетях</w:t>
            </w:r>
          </w:p>
        </w:tc>
        <w:tc>
          <w:tcPr>
            <w:tcW w:w="574" w:type="pct"/>
            <w:vMerge w:val="restart"/>
            <w:tcBorders>
              <w:top w:val="nil"/>
              <w:left w:val="single" w:sz="4" w:space="0" w:color="auto"/>
              <w:right w:val="single" w:sz="4" w:space="0" w:color="auto"/>
            </w:tcBorders>
            <w:vAlign w:val="center"/>
          </w:tcPr>
          <w:p w14:paraId="618D1548" w14:textId="77777777" w:rsidR="00C42683" w:rsidRPr="005B6804" w:rsidRDefault="00C42683" w:rsidP="00C42683">
            <w:pPr>
              <w:widowControl w:val="0"/>
              <w:jc w:val="center"/>
              <w:rPr>
                <w:color w:val="000000"/>
                <w:sz w:val="20"/>
                <w:szCs w:val="20"/>
              </w:rPr>
            </w:pPr>
            <w:r w:rsidRPr="005B6804">
              <w:rPr>
                <w:sz w:val="20"/>
                <w:szCs w:val="20"/>
              </w:rPr>
              <w:t xml:space="preserve">Величина технологических потерь при передаче тепловой энергии по тепловым сетям </w:t>
            </w:r>
          </w:p>
        </w:tc>
        <w:tc>
          <w:tcPr>
            <w:tcW w:w="409" w:type="pct"/>
            <w:vMerge w:val="restart"/>
            <w:tcBorders>
              <w:top w:val="nil"/>
              <w:left w:val="single" w:sz="4" w:space="0" w:color="auto"/>
              <w:right w:val="single" w:sz="4" w:space="0" w:color="auto"/>
            </w:tcBorders>
            <w:vAlign w:val="center"/>
          </w:tcPr>
          <w:p w14:paraId="7C765C38" w14:textId="7B030564" w:rsidR="00C42683" w:rsidRPr="005B6804" w:rsidRDefault="001D0822" w:rsidP="00C42683">
            <w:pPr>
              <w:widowControl w:val="0"/>
              <w:jc w:val="center"/>
              <w:rPr>
                <w:color w:val="000000"/>
                <w:sz w:val="20"/>
                <w:szCs w:val="20"/>
              </w:rPr>
            </w:pPr>
            <w:proofErr w:type="spellStart"/>
            <w:r>
              <w:rPr>
                <w:color w:val="000000"/>
                <w:sz w:val="20"/>
                <w:szCs w:val="20"/>
              </w:rPr>
              <w:t>Тыс.</w:t>
            </w:r>
            <w:r w:rsidR="00C42683" w:rsidRPr="005B6804">
              <w:rPr>
                <w:color w:val="000000"/>
                <w:sz w:val="20"/>
                <w:szCs w:val="20"/>
              </w:rPr>
              <w:t>Гкал</w:t>
            </w:r>
            <w:proofErr w:type="spellEnd"/>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BCD437" w14:textId="087AB905"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263631" w14:textId="3AE880CC"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AF9EB6F" w14:textId="4FACA011"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CA0845" w14:textId="1867C528"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AC1E27" w14:textId="780ED6D1"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0D84E8" w14:textId="70F5A88E"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B05761" w14:textId="731D499C"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14E653" w14:textId="540A4565"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D4F6F0" w14:textId="2B60E1CA"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122789" w14:textId="53BB318F"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0837E26" w14:textId="10D8D252"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8B474D" w14:textId="24DD236B"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3B4A76" w14:textId="0E08DF8B"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48C3A055" w14:textId="77777777" w:rsidTr="001D0822">
        <w:trPr>
          <w:trHeight w:val="519"/>
        </w:trPr>
        <w:tc>
          <w:tcPr>
            <w:tcW w:w="556" w:type="pct"/>
            <w:vMerge/>
            <w:tcBorders>
              <w:left w:val="single" w:sz="4" w:space="0" w:color="auto"/>
              <w:right w:val="single" w:sz="4" w:space="0" w:color="auto"/>
            </w:tcBorders>
            <w:vAlign w:val="center"/>
          </w:tcPr>
          <w:p w14:paraId="1B8A7FD8" w14:textId="77777777" w:rsidR="00C804E7" w:rsidRPr="005B6804" w:rsidRDefault="00C804E7" w:rsidP="00C804E7">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2B5740A3" w14:textId="77777777" w:rsidR="00C804E7" w:rsidRPr="005B6804" w:rsidRDefault="00C804E7" w:rsidP="00C804E7">
            <w:pPr>
              <w:widowControl w:val="0"/>
              <w:jc w:val="center"/>
              <w:rPr>
                <w:color w:val="000000"/>
                <w:sz w:val="20"/>
                <w:szCs w:val="20"/>
              </w:rPr>
            </w:pPr>
          </w:p>
        </w:tc>
        <w:tc>
          <w:tcPr>
            <w:tcW w:w="409" w:type="pct"/>
            <w:vMerge/>
            <w:tcBorders>
              <w:left w:val="single" w:sz="4" w:space="0" w:color="auto"/>
              <w:right w:val="single" w:sz="4" w:space="0" w:color="auto"/>
            </w:tcBorders>
            <w:vAlign w:val="center"/>
          </w:tcPr>
          <w:p w14:paraId="4D576569"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2CDA4FD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E3533F5"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6A1723D4"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14C67674"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1CBAEBFA"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49FB9343"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534D4914"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56F97901"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3BA3F50E"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1BFCDDD3"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vAlign w:val="center"/>
          </w:tcPr>
          <w:p w14:paraId="4ED6A2EC"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1B350536" w14:textId="77777777" w:rsidR="00C804E7" w:rsidRPr="00C36E0A" w:rsidRDefault="00C804E7" w:rsidP="00C804E7">
            <w:pPr>
              <w:widowControl w:val="0"/>
              <w:jc w:val="center"/>
              <w:rPr>
                <w:sz w:val="20"/>
                <w:szCs w:val="20"/>
              </w:rPr>
            </w:pPr>
          </w:p>
        </w:tc>
        <w:tc>
          <w:tcPr>
            <w:tcW w:w="261" w:type="pct"/>
            <w:tcBorders>
              <w:top w:val="single" w:sz="4" w:space="0" w:color="auto"/>
              <w:left w:val="nil"/>
              <w:bottom w:val="single" w:sz="4" w:space="0" w:color="auto"/>
              <w:right w:val="single" w:sz="4" w:space="0" w:color="auto"/>
            </w:tcBorders>
            <w:vAlign w:val="center"/>
          </w:tcPr>
          <w:p w14:paraId="5C15BB69" w14:textId="77777777" w:rsidR="00C804E7" w:rsidRPr="00C36E0A" w:rsidRDefault="00C804E7" w:rsidP="00C804E7">
            <w:pPr>
              <w:widowControl w:val="0"/>
              <w:jc w:val="center"/>
              <w:rPr>
                <w:sz w:val="20"/>
                <w:szCs w:val="20"/>
              </w:rPr>
            </w:pPr>
          </w:p>
        </w:tc>
      </w:tr>
      <w:tr w:rsidR="00C42683" w:rsidRPr="005B6804" w14:paraId="2545AB1E" w14:textId="77777777" w:rsidTr="001D0822">
        <w:trPr>
          <w:trHeight w:val="353"/>
        </w:trPr>
        <w:tc>
          <w:tcPr>
            <w:tcW w:w="556" w:type="pct"/>
            <w:vMerge/>
            <w:tcBorders>
              <w:left w:val="single" w:sz="4" w:space="0" w:color="auto"/>
              <w:right w:val="single" w:sz="4" w:space="0" w:color="auto"/>
            </w:tcBorders>
            <w:vAlign w:val="center"/>
          </w:tcPr>
          <w:p w14:paraId="13EABA05" w14:textId="77777777" w:rsidR="00C42683" w:rsidRPr="005B6804" w:rsidRDefault="00C42683" w:rsidP="00C42683">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2EEEFCD4" w14:textId="77777777" w:rsidR="00C42683" w:rsidRPr="005B6804" w:rsidRDefault="00C42683" w:rsidP="00C42683">
            <w:pPr>
              <w:widowControl w:val="0"/>
              <w:jc w:val="center"/>
              <w:rPr>
                <w:color w:val="000000"/>
                <w:sz w:val="20"/>
                <w:szCs w:val="20"/>
              </w:rPr>
            </w:pPr>
          </w:p>
        </w:tc>
        <w:tc>
          <w:tcPr>
            <w:tcW w:w="409" w:type="pct"/>
            <w:vMerge/>
            <w:tcBorders>
              <w:left w:val="single" w:sz="4" w:space="0" w:color="auto"/>
              <w:right w:val="single" w:sz="4" w:space="0" w:color="auto"/>
            </w:tcBorders>
            <w:vAlign w:val="center"/>
          </w:tcPr>
          <w:p w14:paraId="21660E89" w14:textId="77777777" w:rsidR="00C42683" w:rsidRPr="005B6804" w:rsidRDefault="00C42683"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48561D" w14:textId="5783313B" w:rsidR="00C42683" w:rsidRPr="00C36E0A" w:rsidRDefault="00C42683" w:rsidP="00C42683">
            <w:pPr>
              <w:widowControl w:val="0"/>
              <w:jc w:val="center"/>
              <w:rPr>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91C8726" w14:textId="4D1EF610" w:rsidR="00C42683" w:rsidRPr="00C36E0A" w:rsidRDefault="00C42683" w:rsidP="00C42683">
            <w:pPr>
              <w:widowControl w:val="0"/>
              <w:jc w:val="center"/>
              <w:rPr>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79BD3C" w14:textId="272793A2" w:rsidR="00C42683" w:rsidRPr="00C36E0A" w:rsidRDefault="00C42683" w:rsidP="00C42683">
            <w:pPr>
              <w:widowControl w:val="0"/>
              <w:jc w:val="center"/>
              <w:rPr>
                <w:sz w:val="20"/>
                <w:szCs w:val="20"/>
              </w:rPr>
            </w:pPr>
            <w:r>
              <w:rPr>
                <w:color w:val="000000"/>
                <w:sz w:val="20"/>
                <w:szCs w:val="20"/>
              </w:rPr>
              <w:t>2040</w:t>
            </w:r>
          </w:p>
        </w:tc>
        <w:tc>
          <w:tcPr>
            <w:tcW w:w="2663" w:type="pct"/>
            <w:gridSpan w:val="10"/>
            <w:vMerge w:val="restart"/>
            <w:tcBorders>
              <w:top w:val="single" w:sz="4" w:space="0" w:color="auto"/>
              <w:left w:val="nil"/>
              <w:right w:val="single" w:sz="4" w:space="0" w:color="auto"/>
            </w:tcBorders>
            <w:noWrap/>
            <w:vAlign w:val="center"/>
          </w:tcPr>
          <w:p w14:paraId="075D6704" w14:textId="77777777" w:rsidR="00C42683" w:rsidRPr="00C36E0A" w:rsidRDefault="00C42683" w:rsidP="00C42683">
            <w:pPr>
              <w:widowControl w:val="0"/>
              <w:jc w:val="center"/>
              <w:rPr>
                <w:sz w:val="20"/>
                <w:szCs w:val="20"/>
              </w:rPr>
            </w:pPr>
          </w:p>
        </w:tc>
      </w:tr>
      <w:tr w:rsidR="00C804E7" w:rsidRPr="005B6804" w14:paraId="4A9899E4" w14:textId="77777777" w:rsidTr="001D0822">
        <w:trPr>
          <w:trHeight w:val="616"/>
        </w:trPr>
        <w:tc>
          <w:tcPr>
            <w:tcW w:w="556" w:type="pct"/>
            <w:vMerge/>
            <w:tcBorders>
              <w:left w:val="single" w:sz="4" w:space="0" w:color="auto"/>
              <w:bottom w:val="single" w:sz="4" w:space="0" w:color="auto"/>
              <w:right w:val="single" w:sz="4" w:space="0" w:color="auto"/>
            </w:tcBorders>
            <w:vAlign w:val="center"/>
          </w:tcPr>
          <w:p w14:paraId="7CC26D3E" w14:textId="77777777" w:rsidR="00C804E7" w:rsidRPr="005B6804" w:rsidRDefault="00C804E7" w:rsidP="00C804E7">
            <w:pPr>
              <w:widowControl w:val="0"/>
              <w:jc w:val="center"/>
              <w:rPr>
                <w:color w:val="000000"/>
                <w:sz w:val="20"/>
                <w:szCs w:val="20"/>
              </w:rPr>
            </w:pPr>
          </w:p>
        </w:tc>
        <w:tc>
          <w:tcPr>
            <w:tcW w:w="574" w:type="pct"/>
            <w:vMerge/>
            <w:tcBorders>
              <w:left w:val="single" w:sz="4" w:space="0" w:color="auto"/>
              <w:bottom w:val="single" w:sz="4" w:space="0" w:color="auto"/>
              <w:right w:val="single" w:sz="4" w:space="0" w:color="auto"/>
            </w:tcBorders>
            <w:vAlign w:val="center"/>
          </w:tcPr>
          <w:p w14:paraId="49E5F170" w14:textId="77777777" w:rsidR="00C804E7" w:rsidRPr="005B6804" w:rsidRDefault="00C804E7" w:rsidP="00C804E7">
            <w:pPr>
              <w:widowControl w:val="0"/>
              <w:jc w:val="center"/>
              <w:rPr>
                <w:color w:val="000000"/>
                <w:sz w:val="20"/>
                <w:szCs w:val="20"/>
              </w:rPr>
            </w:pPr>
          </w:p>
        </w:tc>
        <w:tc>
          <w:tcPr>
            <w:tcW w:w="409" w:type="pct"/>
            <w:vMerge/>
            <w:tcBorders>
              <w:left w:val="single" w:sz="4" w:space="0" w:color="auto"/>
              <w:bottom w:val="single" w:sz="4" w:space="0" w:color="auto"/>
              <w:right w:val="single" w:sz="4" w:space="0" w:color="auto"/>
            </w:tcBorders>
            <w:vAlign w:val="center"/>
          </w:tcPr>
          <w:p w14:paraId="156C30BA"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6B36C2AF" w14:textId="77777777" w:rsidR="00C804E7" w:rsidRPr="005B6804"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ED7B161" w14:textId="77777777" w:rsidR="00C804E7" w:rsidRPr="005B6804"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23BCAF2E" w14:textId="77777777" w:rsidR="00C804E7" w:rsidRPr="005B6804" w:rsidRDefault="00C804E7" w:rsidP="00C804E7">
            <w:pPr>
              <w:widowControl w:val="0"/>
              <w:jc w:val="center"/>
              <w:rPr>
                <w:sz w:val="20"/>
                <w:szCs w:val="20"/>
              </w:rPr>
            </w:pPr>
          </w:p>
        </w:tc>
        <w:tc>
          <w:tcPr>
            <w:tcW w:w="2663" w:type="pct"/>
            <w:gridSpan w:val="10"/>
            <w:vMerge/>
            <w:tcBorders>
              <w:left w:val="nil"/>
              <w:bottom w:val="single" w:sz="4" w:space="0" w:color="auto"/>
              <w:right w:val="single" w:sz="4" w:space="0" w:color="auto"/>
            </w:tcBorders>
            <w:noWrap/>
            <w:vAlign w:val="center"/>
          </w:tcPr>
          <w:p w14:paraId="1899427E" w14:textId="77777777" w:rsidR="00C804E7" w:rsidRPr="005B6804" w:rsidRDefault="00C804E7" w:rsidP="00C804E7">
            <w:pPr>
              <w:widowControl w:val="0"/>
              <w:jc w:val="center"/>
              <w:rPr>
                <w:sz w:val="20"/>
                <w:szCs w:val="20"/>
              </w:rPr>
            </w:pPr>
          </w:p>
        </w:tc>
      </w:tr>
      <w:tr w:rsidR="00C42683" w:rsidRPr="005B6804" w14:paraId="6970B9FD" w14:textId="77777777" w:rsidTr="001D0822">
        <w:trPr>
          <w:trHeight w:val="315"/>
        </w:trPr>
        <w:tc>
          <w:tcPr>
            <w:tcW w:w="556" w:type="pct"/>
            <w:vMerge w:val="restart"/>
            <w:tcBorders>
              <w:top w:val="nil"/>
              <w:left w:val="single" w:sz="4" w:space="0" w:color="auto"/>
              <w:right w:val="single" w:sz="4" w:space="0" w:color="auto"/>
            </w:tcBorders>
            <w:vAlign w:val="center"/>
          </w:tcPr>
          <w:p w14:paraId="136FFCF6" w14:textId="774FD6D2" w:rsidR="00C42683" w:rsidRPr="005B6804" w:rsidRDefault="00C42683" w:rsidP="00C42683">
            <w:pPr>
              <w:widowControl w:val="0"/>
              <w:jc w:val="center"/>
              <w:rPr>
                <w:color w:val="000000"/>
                <w:sz w:val="20"/>
                <w:szCs w:val="20"/>
              </w:rPr>
            </w:pPr>
            <w:r w:rsidRPr="005B6804">
              <w:rPr>
                <w:color w:val="000000"/>
                <w:sz w:val="20"/>
                <w:szCs w:val="20"/>
              </w:rPr>
              <w:t>Удельный расход условного топлива</w:t>
            </w:r>
          </w:p>
        </w:tc>
        <w:tc>
          <w:tcPr>
            <w:tcW w:w="574" w:type="pct"/>
            <w:vMerge w:val="restart"/>
            <w:tcBorders>
              <w:top w:val="nil"/>
              <w:left w:val="single" w:sz="4" w:space="0" w:color="auto"/>
              <w:right w:val="single" w:sz="4" w:space="0" w:color="auto"/>
            </w:tcBorders>
            <w:vAlign w:val="center"/>
          </w:tcPr>
          <w:p w14:paraId="727E1B49" w14:textId="77777777" w:rsidR="00C42683" w:rsidRPr="005B6804" w:rsidRDefault="00C42683" w:rsidP="00C42683">
            <w:pPr>
              <w:widowControl w:val="0"/>
              <w:jc w:val="center"/>
              <w:rPr>
                <w:sz w:val="20"/>
                <w:szCs w:val="20"/>
              </w:rPr>
            </w:pPr>
            <w:r w:rsidRPr="005B6804">
              <w:rPr>
                <w:sz w:val="20"/>
                <w:szCs w:val="20"/>
              </w:rPr>
              <w:t>Удельный расход</w:t>
            </w:r>
          </w:p>
          <w:p w14:paraId="6AE9AF89" w14:textId="246EF270" w:rsidR="00C42683" w:rsidRPr="005B6804" w:rsidRDefault="00C42683" w:rsidP="00C42683">
            <w:pPr>
              <w:widowControl w:val="0"/>
              <w:jc w:val="center"/>
              <w:rPr>
                <w:sz w:val="20"/>
                <w:szCs w:val="20"/>
              </w:rPr>
            </w:pPr>
            <w:r w:rsidRPr="005B6804">
              <w:rPr>
                <w:sz w:val="20"/>
                <w:szCs w:val="20"/>
              </w:rPr>
              <w:t>топлива на производство единицы тепловой</w:t>
            </w:r>
          </w:p>
          <w:p w14:paraId="3567474F" w14:textId="77777777" w:rsidR="00C42683" w:rsidRDefault="00C42683" w:rsidP="00C42683">
            <w:pPr>
              <w:widowControl w:val="0"/>
              <w:jc w:val="center"/>
              <w:rPr>
                <w:sz w:val="20"/>
                <w:szCs w:val="20"/>
              </w:rPr>
            </w:pPr>
            <w:r w:rsidRPr="005B6804">
              <w:rPr>
                <w:sz w:val="20"/>
                <w:szCs w:val="20"/>
              </w:rPr>
              <w:t>энергии, отпускаемой с коллекторов источников тепловой энергии</w:t>
            </w:r>
          </w:p>
          <w:p w14:paraId="4A482755" w14:textId="220009E4" w:rsidR="00A64844" w:rsidRPr="005B6804" w:rsidRDefault="00A64844" w:rsidP="00C42683">
            <w:pPr>
              <w:widowControl w:val="0"/>
              <w:jc w:val="center"/>
              <w:rPr>
                <w:sz w:val="20"/>
                <w:szCs w:val="20"/>
              </w:rPr>
            </w:pPr>
          </w:p>
        </w:tc>
        <w:tc>
          <w:tcPr>
            <w:tcW w:w="409" w:type="pct"/>
            <w:vMerge w:val="restart"/>
            <w:tcBorders>
              <w:top w:val="single" w:sz="4" w:space="0" w:color="auto"/>
              <w:left w:val="single" w:sz="4" w:space="0" w:color="auto"/>
              <w:right w:val="single" w:sz="4" w:space="0" w:color="auto"/>
            </w:tcBorders>
            <w:vAlign w:val="center"/>
          </w:tcPr>
          <w:p w14:paraId="4D19CA09" w14:textId="2595D9CF" w:rsidR="00C42683" w:rsidRPr="005B6804" w:rsidRDefault="00C42683" w:rsidP="00C42683">
            <w:pPr>
              <w:widowControl w:val="0"/>
              <w:jc w:val="center"/>
              <w:rPr>
                <w:color w:val="000000"/>
                <w:sz w:val="20"/>
                <w:szCs w:val="20"/>
              </w:rPr>
            </w:pPr>
            <w:r>
              <w:rPr>
                <w:color w:val="000000"/>
                <w:sz w:val="20"/>
                <w:szCs w:val="20"/>
              </w:rPr>
              <w:t>Вид топлива – газ,</w:t>
            </w:r>
            <w:r w:rsidRPr="005B6804">
              <w:rPr>
                <w:color w:val="000000"/>
                <w:sz w:val="20"/>
                <w:szCs w:val="20"/>
              </w:rPr>
              <w:t xml:space="preserve"> </w:t>
            </w:r>
            <w:r>
              <w:rPr>
                <w:color w:val="000000"/>
                <w:sz w:val="20"/>
                <w:szCs w:val="20"/>
              </w:rPr>
              <w:t xml:space="preserve"> </w:t>
            </w:r>
            <w:proofErr w:type="spellStart"/>
            <w:r w:rsidRPr="005B6804">
              <w:rPr>
                <w:color w:val="000000"/>
                <w:sz w:val="20"/>
                <w:szCs w:val="20"/>
              </w:rPr>
              <w:t>кг</w:t>
            </w:r>
            <w:proofErr w:type="gramStart"/>
            <w:r w:rsidR="001D0822">
              <w:rPr>
                <w:color w:val="000000"/>
                <w:sz w:val="20"/>
                <w:szCs w:val="20"/>
              </w:rPr>
              <w:t>.</w:t>
            </w:r>
            <w:r w:rsidRPr="005B6804">
              <w:rPr>
                <w:color w:val="000000"/>
                <w:sz w:val="20"/>
                <w:szCs w:val="20"/>
              </w:rPr>
              <w:t>у</w:t>
            </w:r>
            <w:proofErr w:type="gramEnd"/>
            <w:r w:rsidRPr="005B6804">
              <w:rPr>
                <w:color w:val="000000"/>
                <w:sz w:val="20"/>
                <w:szCs w:val="20"/>
              </w:rPr>
              <w:t>.т</w:t>
            </w:r>
            <w:proofErr w:type="spellEnd"/>
            <w:r w:rsidRPr="005B6804">
              <w:rPr>
                <w:color w:val="000000"/>
                <w:sz w:val="20"/>
                <w:szCs w:val="20"/>
              </w:rPr>
              <w:t>./Гкал</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689328" w14:textId="7D5F4E53"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E26835" w14:textId="3A1D0EE4"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C48AB4" w14:textId="79D3DC7E"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09DFE1" w14:textId="6319825C"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DE6EF6" w14:textId="0D0221F8"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53C45C" w14:textId="4A61CCDC"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A0D3F6" w14:textId="14D2D3AE"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F07CB3" w14:textId="28540F11"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ECD471" w14:textId="1DBD7B1A"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9EBEBA" w14:textId="6933BC37"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407D0F2" w14:textId="257EA05F"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AE792A2" w14:textId="45483D4D"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0F10599" w14:textId="4ECCF118"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5EB33888" w14:textId="77777777" w:rsidTr="001D0822">
        <w:trPr>
          <w:trHeight w:val="908"/>
        </w:trPr>
        <w:tc>
          <w:tcPr>
            <w:tcW w:w="556" w:type="pct"/>
            <w:vMerge/>
            <w:tcBorders>
              <w:left w:val="single" w:sz="4" w:space="0" w:color="auto"/>
              <w:right w:val="single" w:sz="4" w:space="0" w:color="auto"/>
            </w:tcBorders>
            <w:vAlign w:val="center"/>
          </w:tcPr>
          <w:p w14:paraId="0440ACCB" w14:textId="77777777" w:rsidR="00C804E7" w:rsidRPr="005B6804" w:rsidRDefault="00C804E7" w:rsidP="00C804E7">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4031AA82" w14:textId="77777777" w:rsidR="00C804E7" w:rsidRPr="005B6804" w:rsidRDefault="00C804E7" w:rsidP="00C804E7">
            <w:pPr>
              <w:widowControl w:val="0"/>
              <w:jc w:val="center"/>
              <w:rPr>
                <w:sz w:val="20"/>
                <w:szCs w:val="20"/>
              </w:rPr>
            </w:pPr>
          </w:p>
        </w:tc>
        <w:tc>
          <w:tcPr>
            <w:tcW w:w="409" w:type="pct"/>
            <w:vMerge/>
            <w:tcBorders>
              <w:left w:val="single" w:sz="4" w:space="0" w:color="auto"/>
              <w:right w:val="single" w:sz="4" w:space="0" w:color="auto"/>
            </w:tcBorders>
            <w:vAlign w:val="center"/>
          </w:tcPr>
          <w:p w14:paraId="4C6710FF"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2903E353"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534B515"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2139683"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481D5B0"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3EFA05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AE64C6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00D9A07"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54DAE891"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tcPr>
          <w:p w14:paraId="6D18DD69"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DF3041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1EF01B5B"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7C562C6D" w14:textId="77777777" w:rsidR="00C804E7" w:rsidRPr="00C36E0A" w:rsidRDefault="00C804E7" w:rsidP="00C804E7">
            <w:pPr>
              <w:widowControl w:val="0"/>
              <w:rPr>
                <w:sz w:val="20"/>
                <w:szCs w:val="20"/>
              </w:rPr>
            </w:pPr>
          </w:p>
        </w:tc>
        <w:tc>
          <w:tcPr>
            <w:tcW w:w="261" w:type="pct"/>
            <w:tcBorders>
              <w:top w:val="single" w:sz="4" w:space="0" w:color="auto"/>
              <w:left w:val="nil"/>
              <w:bottom w:val="single" w:sz="4" w:space="0" w:color="auto"/>
              <w:right w:val="single" w:sz="4" w:space="0" w:color="auto"/>
            </w:tcBorders>
            <w:vAlign w:val="center"/>
          </w:tcPr>
          <w:p w14:paraId="10F33E8C" w14:textId="77777777" w:rsidR="00C804E7" w:rsidRPr="00C36E0A" w:rsidRDefault="00C804E7" w:rsidP="00C804E7">
            <w:pPr>
              <w:widowControl w:val="0"/>
              <w:rPr>
                <w:sz w:val="20"/>
                <w:szCs w:val="20"/>
              </w:rPr>
            </w:pPr>
          </w:p>
        </w:tc>
      </w:tr>
      <w:tr w:rsidR="001D0822" w:rsidRPr="005B6804" w14:paraId="245BAF5C" w14:textId="77777777" w:rsidTr="001D0822">
        <w:trPr>
          <w:trHeight w:val="315"/>
        </w:trPr>
        <w:tc>
          <w:tcPr>
            <w:tcW w:w="556" w:type="pct"/>
            <w:vMerge/>
            <w:tcBorders>
              <w:left w:val="single" w:sz="4" w:space="0" w:color="auto"/>
              <w:right w:val="single" w:sz="4" w:space="0" w:color="auto"/>
            </w:tcBorders>
            <w:vAlign w:val="center"/>
          </w:tcPr>
          <w:p w14:paraId="1C8C91AD" w14:textId="77777777" w:rsidR="001D0822" w:rsidRPr="005B6804" w:rsidRDefault="001D0822" w:rsidP="00C42683">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57BD4C46" w14:textId="77777777" w:rsidR="001D0822" w:rsidRPr="005B6804" w:rsidRDefault="001D0822" w:rsidP="00C42683">
            <w:pPr>
              <w:widowControl w:val="0"/>
              <w:jc w:val="center"/>
              <w:rPr>
                <w:sz w:val="20"/>
                <w:szCs w:val="20"/>
              </w:rPr>
            </w:pPr>
          </w:p>
        </w:tc>
        <w:tc>
          <w:tcPr>
            <w:tcW w:w="409" w:type="pct"/>
            <w:vMerge/>
            <w:tcBorders>
              <w:left w:val="single" w:sz="4" w:space="0" w:color="auto"/>
              <w:right w:val="single" w:sz="4" w:space="0" w:color="auto"/>
            </w:tcBorders>
            <w:vAlign w:val="center"/>
          </w:tcPr>
          <w:p w14:paraId="1423FCA3" w14:textId="77777777" w:rsidR="001D0822" w:rsidRPr="005B6804" w:rsidRDefault="001D0822"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9FBF93" w14:textId="5D0AF905" w:rsidR="001D0822" w:rsidRPr="00C36E0A" w:rsidRDefault="001D0822" w:rsidP="00C42683">
            <w:pPr>
              <w:widowControl w:val="0"/>
              <w:jc w:val="center"/>
              <w:rPr>
                <w:color w:val="000000"/>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853361" w14:textId="651653FB" w:rsidR="001D0822" w:rsidRPr="00C36E0A" w:rsidRDefault="001D0822" w:rsidP="00C42683">
            <w:pPr>
              <w:widowControl w:val="0"/>
              <w:jc w:val="center"/>
              <w:rPr>
                <w:color w:val="000000"/>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110D4C" w14:textId="4584082E" w:rsidR="001D0822" w:rsidRPr="00C36E0A" w:rsidRDefault="001D0822" w:rsidP="00C42683">
            <w:pPr>
              <w:widowControl w:val="0"/>
              <w:jc w:val="center"/>
              <w:rPr>
                <w:color w:val="000000"/>
                <w:sz w:val="20"/>
                <w:szCs w:val="20"/>
              </w:rPr>
            </w:pPr>
            <w:r>
              <w:rPr>
                <w:color w:val="000000"/>
                <w:sz w:val="20"/>
                <w:szCs w:val="20"/>
              </w:rPr>
              <w:t>2040</w:t>
            </w:r>
          </w:p>
        </w:tc>
        <w:tc>
          <w:tcPr>
            <w:tcW w:w="2663" w:type="pct"/>
            <w:gridSpan w:val="10"/>
            <w:tcBorders>
              <w:top w:val="single" w:sz="4" w:space="0" w:color="auto"/>
              <w:left w:val="nil"/>
              <w:bottom w:val="single" w:sz="4" w:space="0" w:color="auto"/>
              <w:right w:val="single" w:sz="4" w:space="0" w:color="auto"/>
            </w:tcBorders>
            <w:noWrap/>
            <w:vAlign w:val="center"/>
          </w:tcPr>
          <w:p w14:paraId="54E9B1ED" w14:textId="77777777" w:rsidR="001D0822" w:rsidRPr="00C36E0A" w:rsidRDefault="001D0822" w:rsidP="00C42683">
            <w:pPr>
              <w:widowControl w:val="0"/>
              <w:rPr>
                <w:sz w:val="20"/>
                <w:szCs w:val="20"/>
              </w:rPr>
            </w:pPr>
          </w:p>
        </w:tc>
      </w:tr>
      <w:tr w:rsidR="00C804E7" w:rsidRPr="005B6804" w14:paraId="70E11FE9" w14:textId="77777777" w:rsidTr="001D0822">
        <w:trPr>
          <w:trHeight w:val="315"/>
        </w:trPr>
        <w:tc>
          <w:tcPr>
            <w:tcW w:w="556" w:type="pct"/>
            <w:vMerge/>
            <w:tcBorders>
              <w:left w:val="single" w:sz="4" w:space="0" w:color="auto"/>
              <w:bottom w:val="single" w:sz="4" w:space="0" w:color="auto"/>
              <w:right w:val="single" w:sz="4" w:space="0" w:color="auto"/>
            </w:tcBorders>
            <w:vAlign w:val="center"/>
          </w:tcPr>
          <w:p w14:paraId="63849990" w14:textId="77777777" w:rsidR="00C804E7" w:rsidRPr="005B6804" w:rsidRDefault="00C804E7" w:rsidP="00C804E7">
            <w:pPr>
              <w:widowControl w:val="0"/>
              <w:jc w:val="center"/>
              <w:rPr>
                <w:color w:val="000000"/>
                <w:sz w:val="20"/>
                <w:szCs w:val="20"/>
              </w:rPr>
            </w:pPr>
          </w:p>
        </w:tc>
        <w:tc>
          <w:tcPr>
            <w:tcW w:w="574" w:type="pct"/>
            <w:vMerge/>
            <w:tcBorders>
              <w:left w:val="single" w:sz="4" w:space="0" w:color="auto"/>
              <w:bottom w:val="single" w:sz="4" w:space="0" w:color="auto"/>
              <w:right w:val="single" w:sz="4" w:space="0" w:color="auto"/>
            </w:tcBorders>
            <w:vAlign w:val="center"/>
          </w:tcPr>
          <w:p w14:paraId="710417D4" w14:textId="77777777" w:rsidR="00C804E7" w:rsidRPr="005B6804" w:rsidRDefault="00C804E7" w:rsidP="00C804E7">
            <w:pPr>
              <w:widowControl w:val="0"/>
              <w:jc w:val="center"/>
              <w:rPr>
                <w:color w:val="000000"/>
                <w:sz w:val="20"/>
                <w:szCs w:val="20"/>
              </w:rPr>
            </w:pPr>
          </w:p>
        </w:tc>
        <w:tc>
          <w:tcPr>
            <w:tcW w:w="409" w:type="pct"/>
            <w:vMerge/>
            <w:tcBorders>
              <w:left w:val="single" w:sz="4" w:space="0" w:color="auto"/>
              <w:bottom w:val="single" w:sz="4" w:space="0" w:color="auto"/>
              <w:right w:val="single" w:sz="4" w:space="0" w:color="auto"/>
            </w:tcBorders>
            <w:vAlign w:val="center"/>
          </w:tcPr>
          <w:p w14:paraId="45131D25"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0951FB79"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928FB1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434982A" w14:textId="77777777" w:rsidR="00C804E7" w:rsidRPr="00C36E0A" w:rsidRDefault="00C804E7" w:rsidP="00C804E7">
            <w:pPr>
              <w:widowControl w:val="0"/>
              <w:jc w:val="center"/>
              <w:rPr>
                <w:color w:val="000000"/>
                <w:sz w:val="20"/>
                <w:szCs w:val="20"/>
              </w:rPr>
            </w:pPr>
          </w:p>
        </w:tc>
        <w:tc>
          <w:tcPr>
            <w:tcW w:w="2663" w:type="pct"/>
            <w:gridSpan w:val="10"/>
            <w:tcBorders>
              <w:top w:val="single" w:sz="4" w:space="0" w:color="auto"/>
              <w:left w:val="nil"/>
              <w:bottom w:val="single" w:sz="4" w:space="0" w:color="auto"/>
              <w:right w:val="single" w:sz="4" w:space="0" w:color="auto"/>
            </w:tcBorders>
            <w:noWrap/>
            <w:vAlign w:val="center"/>
          </w:tcPr>
          <w:p w14:paraId="67DEFEC8" w14:textId="77777777" w:rsidR="00C804E7" w:rsidRPr="00C36E0A" w:rsidRDefault="00C804E7" w:rsidP="00C804E7">
            <w:pPr>
              <w:widowControl w:val="0"/>
              <w:rPr>
                <w:sz w:val="20"/>
                <w:szCs w:val="20"/>
              </w:rPr>
            </w:pPr>
          </w:p>
        </w:tc>
      </w:tr>
      <w:tr w:rsidR="00C42683" w:rsidRPr="005B6804" w14:paraId="66D9122B" w14:textId="77777777" w:rsidTr="001D0822">
        <w:trPr>
          <w:trHeight w:val="740"/>
        </w:trPr>
        <w:tc>
          <w:tcPr>
            <w:tcW w:w="556" w:type="pct"/>
            <w:vMerge w:val="restart"/>
            <w:tcBorders>
              <w:top w:val="single" w:sz="4" w:space="0" w:color="auto"/>
              <w:left w:val="single" w:sz="4" w:space="0" w:color="auto"/>
              <w:bottom w:val="single" w:sz="4" w:space="0" w:color="auto"/>
              <w:right w:val="single" w:sz="4" w:space="0" w:color="auto"/>
            </w:tcBorders>
            <w:vAlign w:val="center"/>
          </w:tcPr>
          <w:p w14:paraId="12E0AE6E" w14:textId="77777777" w:rsidR="00C42683" w:rsidRPr="005B6804" w:rsidRDefault="00C42683" w:rsidP="00C42683">
            <w:pPr>
              <w:widowControl w:val="0"/>
              <w:jc w:val="center"/>
              <w:rPr>
                <w:sz w:val="20"/>
                <w:szCs w:val="20"/>
              </w:rPr>
            </w:pPr>
            <w:r w:rsidRPr="005B6804">
              <w:rPr>
                <w:sz w:val="20"/>
                <w:szCs w:val="20"/>
              </w:rPr>
              <w:t>Показатели надежности объектов теплоснабжения</w:t>
            </w:r>
          </w:p>
          <w:p w14:paraId="5A9C1F0D" w14:textId="77777777" w:rsidR="00C42683" w:rsidRPr="00A612D5" w:rsidRDefault="00C42683" w:rsidP="00C42683">
            <w:pPr>
              <w:widowControl w:val="0"/>
              <w:jc w:val="center"/>
              <w:rPr>
                <w:color w:val="000000"/>
                <w:sz w:val="20"/>
                <w:szCs w:val="20"/>
                <w:lang w:val="en-US"/>
              </w:rPr>
            </w:pPr>
          </w:p>
        </w:tc>
        <w:tc>
          <w:tcPr>
            <w:tcW w:w="574" w:type="pct"/>
            <w:vMerge w:val="restart"/>
            <w:tcBorders>
              <w:top w:val="single" w:sz="4" w:space="0" w:color="auto"/>
              <w:left w:val="single" w:sz="4" w:space="0" w:color="auto"/>
              <w:bottom w:val="single" w:sz="4" w:space="0" w:color="auto"/>
              <w:right w:val="single" w:sz="4" w:space="0" w:color="auto"/>
            </w:tcBorders>
            <w:vAlign w:val="center"/>
          </w:tcPr>
          <w:p w14:paraId="4681DEC5" w14:textId="77777777" w:rsidR="00C42683" w:rsidRDefault="00C42683" w:rsidP="00C42683">
            <w:pPr>
              <w:widowControl w:val="0"/>
              <w:jc w:val="center"/>
              <w:rPr>
                <w:sz w:val="20"/>
                <w:szCs w:val="20"/>
              </w:rPr>
            </w:pPr>
          </w:p>
          <w:p w14:paraId="51BB74FD" w14:textId="77777777" w:rsidR="00C42683" w:rsidRDefault="00C42683" w:rsidP="00C42683">
            <w:pPr>
              <w:widowControl w:val="0"/>
              <w:jc w:val="center"/>
              <w:rPr>
                <w:sz w:val="20"/>
                <w:szCs w:val="20"/>
              </w:rPr>
            </w:pPr>
            <w:r w:rsidRPr="005B6804">
              <w:rPr>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p w14:paraId="32602F55" w14:textId="2834ED58" w:rsidR="001D0822" w:rsidRPr="005B6804" w:rsidRDefault="001D0822" w:rsidP="00C42683">
            <w:pPr>
              <w:widowControl w:val="0"/>
              <w:jc w:val="center"/>
              <w:rPr>
                <w:color w:val="000000"/>
                <w:sz w:val="20"/>
                <w:szCs w:val="20"/>
              </w:rPr>
            </w:pP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2F04A227" w14:textId="19AD4FB9" w:rsidR="00C42683" w:rsidRPr="005B6804" w:rsidRDefault="00C42683" w:rsidP="00C42683">
            <w:pPr>
              <w:widowControl w:val="0"/>
              <w:jc w:val="center"/>
              <w:rPr>
                <w:color w:val="000000"/>
                <w:sz w:val="20"/>
                <w:szCs w:val="20"/>
              </w:rPr>
            </w:pPr>
            <w:r>
              <w:rPr>
                <w:sz w:val="20"/>
                <w:szCs w:val="20"/>
              </w:rPr>
              <w:t>Ед.</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CD7693" w14:textId="2AFA5AEE"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4ADF62" w14:textId="6855D983"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68A7B8" w14:textId="00D8C350"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F6EDA7" w14:textId="49BE0932"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07CECC" w14:textId="636A4DC1"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954B9D" w14:textId="2C833EEE"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82A844" w14:textId="46E8E5A3"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7E1791" w14:textId="79D3F9F6"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5AC781" w14:textId="4E85917A"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A471AF" w14:textId="086831E7"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7AA2DE7" w14:textId="18368461"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6AFBCE7" w14:textId="4163FE0B"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EEEB66C" w14:textId="42817258"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4767F941" w14:textId="77777777" w:rsidTr="001D0822">
        <w:trPr>
          <w:trHeight w:val="694"/>
        </w:trPr>
        <w:tc>
          <w:tcPr>
            <w:tcW w:w="556" w:type="pct"/>
            <w:vMerge/>
            <w:tcBorders>
              <w:top w:val="single" w:sz="4" w:space="0" w:color="auto"/>
              <w:left w:val="single" w:sz="4" w:space="0" w:color="auto"/>
              <w:bottom w:val="single" w:sz="4" w:space="0" w:color="auto"/>
              <w:right w:val="single" w:sz="4" w:space="0" w:color="auto"/>
            </w:tcBorders>
            <w:vAlign w:val="center"/>
          </w:tcPr>
          <w:p w14:paraId="309AD9A8"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3F9CDA4C" w14:textId="77777777"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7F6F6E65"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70EB224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78E2AB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408DE1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33CA94B"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93757D3"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B30E841"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E4B051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F0E35F7"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F3927F0"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EBDE88B"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068F0BD8"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38C60DF3" w14:textId="77777777" w:rsidR="00C804E7" w:rsidRPr="00C36E0A" w:rsidRDefault="00C804E7" w:rsidP="00C804E7">
            <w:pPr>
              <w:widowControl w:val="0"/>
              <w:jc w:val="center"/>
              <w:rPr>
                <w:sz w:val="20"/>
                <w:szCs w:val="20"/>
              </w:rPr>
            </w:pPr>
          </w:p>
        </w:tc>
        <w:tc>
          <w:tcPr>
            <w:tcW w:w="261" w:type="pct"/>
            <w:tcBorders>
              <w:top w:val="single" w:sz="4" w:space="0" w:color="auto"/>
              <w:left w:val="nil"/>
              <w:bottom w:val="single" w:sz="4" w:space="0" w:color="auto"/>
              <w:right w:val="single" w:sz="4" w:space="0" w:color="auto"/>
            </w:tcBorders>
            <w:vAlign w:val="center"/>
          </w:tcPr>
          <w:p w14:paraId="2111EAC3" w14:textId="77777777" w:rsidR="00C804E7" w:rsidRPr="00C36E0A" w:rsidRDefault="00C804E7" w:rsidP="00C804E7">
            <w:pPr>
              <w:widowControl w:val="0"/>
              <w:jc w:val="center"/>
              <w:rPr>
                <w:sz w:val="20"/>
                <w:szCs w:val="20"/>
              </w:rPr>
            </w:pPr>
          </w:p>
        </w:tc>
      </w:tr>
      <w:tr w:rsidR="00C42683" w:rsidRPr="005B6804" w14:paraId="2AE40CF0" w14:textId="77777777" w:rsidTr="001D0822">
        <w:trPr>
          <w:trHeight w:val="694"/>
        </w:trPr>
        <w:tc>
          <w:tcPr>
            <w:tcW w:w="556" w:type="pct"/>
            <w:vMerge/>
            <w:tcBorders>
              <w:top w:val="single" w:sz="4" w:space="0" w:color="auto"/>
              <w:left w:val="single" w:sz="4" w:space="0" w:color="auto"/>
              <w:bottom w:val="single" w:sz="4" w:space="0" w:color="auto"/>
              <w:right w:val="single" w:sz="4" w:space="0" w:color="auto"/>
            </w:tcBorders>
            <w:vAlign w:val="center"/>
          </w:tcPr>
          <w:p w14:paraId="7AD21836" w14:textId="77777777" w:rsidR="00C42683" w:rsidRPr="005B6804" w:rsidRDefault="00C42683" w:rsidP="00C42683">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68F7DB82" w14:textId="77777777" w:rsidR="00C42683" w:rsidRPr="005B6804" w:rsidRDefault="00C42683" w:rsidP="00C42683">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07ACE8DD" w14:textId="77777777" w:rsidR="00C42683" w:rsidRPr="005B6804" w:rsidRDefault="00C42683"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6E2993" w14:textId="2BB293AB" w:rsidR="00C42683" w:rsidRPr="00C36E0A" w:rsidRDefault="00C42683" w:rsidP="00C42683">
            <w:pPr>
              <w:widowControl w:val="0"/>
              <w:jc w:val="center"/>
              <w:rPr>
                <w:color w:val="000000"/>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3DA43A" w14:textId="7D65D6FF" w:rsidR="00C42683" w:rsidRPr="00C36E0A" w:rsidRDefault="00C42683" w:rsidP="00C42683">
            <w:pPr>
              <w:widowControl w:val="0"/>
              <w:jc w:val="center"/>
              <w:rPr>
                <w:color w:val="000000"/>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D204E9" w14:textId="65CCE1B2" w:rsidR="00C42683" w:rsidRPr="00C36E0A" w:rsidRDefault="00C42683" w:rsidP="00C42683">
            <w:pPr>
              <w:widowControl w:val="0"/>
              <w:jc w:val="center"/>
              <w:rPr>
                <w:color w:val="000000"/>
                <w:sz w:val="20"/>
                <w:szCs w:val="20"/>
              </w:rPr>
            </w:pPr>
            <w:r>
              <w:rPr>
                <w:color w:val="000000"/>
                <w:sz w:val="20"/>
                <w:szCs w:val="20"/>
              </w:rPr>
              <w:t>2040</w:t>
            </w:r>
          </w:p>
        </w:tc>
        <w:tc>
          <w:tcPr>
            <w:tcW w:w="2663" w:type="pct"/>
            <w:gridSpan w:val="10"/>
            <w:vMerge w:val="restart"/>
            <w:tcBorders>
              <w:top w:val="single" w:sz="4" w:space="0" w:color="auto"/>
              <w:left w:val="nil"/>
              <w:bottom w:val="single" w:sz="4" w:space="0" w:color="auto"/>
              <w:right w:val="single" w:sz="4" w:space="0" w:color="auto"/>
            </w:tcBorders>
            <w:noWrap/>
            <w:vAlign w:val="center"/>
          </w:tcPr>
          <w:p w14:paraId="6BE77E45" w14:textId="77777777" w:rsidR="00C42683" w:rsidRPr="00C36E0A" w:rsidRDefault="00C42683" w:rsidP="00C42683">
            <w:pPr>
              <w:widowControl w:val="0"/>
              <w:jc w:val="center"/>
              <w:rPr>
                <w:sz w:val="20"/>
                <w:szCs w:val="20"/>
              </w:rPr>
            </w:pPr>
          </w:p>
        </w:tc>
      </w:tr>
      <w:tr w:rsidR="00C804E7" w:rsidRPr="005B6804" w14:paraId="45694739" w14:textId="77777777" w:rsidTr="001D0822">
        <w:trPr>
          <w:trHeight w:val="700"/>
        </w:trPr>
        <w:tc>
          <w:tcPr>
            <w:tcW w:w="556" w:type="pct"/>
            <w:vMerge/>
            <w:tcBorders>
              <w:top w:val="single" w:sz="4" w:space="0" w:color="auto"/>
              <w:left w:val="single" w:sz="4" w:space="0" w:color="auto"/>
              <w:bottom w:val="single" w:sz="4" w:space="0" w:color="auto"/>
              <w:right w:val="single" w:sz="4" w:space="0" w:color="auto"/>
            </w:tcBorders>
            <w:vAlign w:val="center"/>
          </w:tcPr>
          <w:p w14:paraId="09D10E03"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34132CC2" w14:textId="77777777"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5EA8D3A2"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0DCBE0CC"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17B97A6"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5D759538" w14:textId="77777777" w:rsidR="00C804E7" w:rsidRPr="00C36E0A" w:rsidRDefault="00C804E7" w:rsidP="00C804E7">
            <w:pPr>
              <w:widowControl w:val="0"/>
              <w:jc w:val="center"/>
              <w:rPr>
                <w:color w:val="000000"/>
                <w:sz w:val="20"/>
                <w:szCs w:val="20"/>
              </w:rPr>
            </w:pPr>
          </w:p>
        </w:tc>
        <w:tc>
          <w:tcPr>
            <w:tcW w:w="2663" w:type="pct"/>
            <w:gridSpan w:val="10"/>
            <w:vMerge/>
            <w:tcBorders>
              <w:top w:val="single" w:sz="4" w:space="0" w:color="auto"/>
              <w:left w:val="nil"/>
              <w:bottom w:val="single" w:sz="4" w:space="0" w:color="auto"/>
              <w:right w:val="single" w:sz="4" w:space="0" w:color="auto"/>
            </w:tcBorders>
            <w:noWrap/>
            <w:vAlign w:val="center"/>
          </w:tcPr>
          <w:p w14:paraId="1DBF0D2D" w14:textId="77777777" w:rsidR="00C804E7" w:rsidRPr="00C36E0A" w:rsidRDefault="00C804E7" w:rsidP="00C804E7">
            <w:pPr>
              <w:widowControl w:val="0"/>
              <w:jc w:val="center"/>
              <w:rPr>
                <w:sz w:val="20"/>
                <w:szCs w:val="20"/>
              </w:rPr>
            </w:pPr>
          </w:p>
        </w:tc>
      </w:tr>
      <w:tr w:rsidR="00C42683" w:rsidRPr="005B6804" w14:paraId="741F6EC5" w14:textId="77777777" w:rsidTr="001D0822">
        <w:trPr>
          <w:trHeight w:val="315"/>
        </w:trPr>
        <w:tc>
          <w:tcPr>
            <w:tcW w:w="556" w:type="pct"/>
            <w:vMerge w:val="restart"/>
            <w:tcBorders>
              <w:top w:val="single" w:sz="4" w:space="0" w:color="auto"/>
              <w:left w:val="single" w:sz="4" w:space="0" w:color="auto"/>
              <w:right w:val="single" w:sz="4" w:space="0" w:color="auto"/>
            </w:tcBorders>
            <w:vAlign w:val="center"/>
          </w:tcPr>
          <w:p w14:paraId="5527EDAF" w14:textId="77777777" w:rsidR="00C42683" w:rsidRPr="005B6804" w:rsidRDefault="00C42683" w:rsidP="00C42683">
            <w:pPr>
              <w:widowControl w:val="0"/>
              <w:jc w:val="center"/>
              <w:rPr>
                <w:sz w:val="20"/>
                <w:szCs w:val="20"/>
              </w:rPr>
            </w:pPr>
            <w:r w:rsidRPr="005B6804">
              <w:rPr>
                <w:sz w:val="20"/>
                <w:szCs w:val="20"/>
              </w:rPr>
              <w:lastRenderedPageBreak/>
              <w:t>Показатели надежности объектов теплоснабжения</w:t>
            </w:r>
          </w:p>
          <w:p w14:paraId="60811C87" w14:textId="77777777" w:rsidR="00C42683" w:rsidRPr="005B6804" w:rsidRDefault="00C42683" w:rsidP="00C42683">
            <w:pPr>
              <w:widowControl w:val="0"/>
              <w:jc w:val="center"/>
              <w:rPr>
                <w:color w:val="000000"/>
                <w:sz w:val="20"/>
                <w:szCs w:val="20"/>
              </w:rPr>
            </w:pPr>
          </w:p>
        </w:tc>
        <w:tc>
          <w:tcPr>
            <w:tcW w:w="574" w:type="pct"/>
            <w:vMerge w:val="restart"/>
            <w:tcBorders>
              <w:top w:val="single" w:sz="4" w:space="0" w:color="auto"/>
              <w:left w:val="single" w:sz="4" w:space="0" w:color="auto"/>
              <w:bottom w:val="single" w:sz="4" w:space="0" w:color="auto"/>
              <w:right w:val="single" w:sz="4" w:space="0" w:color="auto"/>
            </w:tcBorders>
            <w:vAlign w:val="center"/>
          </w:tcPr>
          <w:p w14:paraId="299878E6" w14:textId="77777777" w:rsidR="00C42683" w:rsidRPr="005B6804" w:rsidRDefault="00C42683" w:rsidP="00C42683">
            <w:pPr>
              <w:widowControl w:val="0"/>
              <w:jc w:val="center"/>
              <w:rPr>
                <w:sz w:val="20"/>
                <w:szCs w:val="20"/>
              </w:rPr>
            </w:pPr>
            <w:r w:rsidRPr="005B6804">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w:t>
            </w:r>
          </w:p>
          <w:p w14:paraId="54305C74" w14:textId="5962D8D5" w:rsidR="00C42683" w:rsidRPr="005B6804" w:rsidRDefault="00C42683" w:rsidP="00C42683">
            <w:pPr>
              <w:widowControl w:val="0"/>
              <w:jc w:val="center"/>
              <w:rPr>
                <w:color w:val="000000"/>
                <w:sz w:val="20"/>
                <w:szCs w:val="20"/>
              </w:rPr>
            </w:pPr>
            <w:r w:rsidRPr="005B6804">
              <w:rPr>
                <w:sz w:val="20"/>
                <w:szCs w:val="20"/>
              </w:rPr>
              <w:t>установленной мощности</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5E57C02E" w14:textId="05D56DC0" w:rsidR="00C42683" w:rsidRPr="005B6804" w:rsidRDefault="001D0822" w:rsidP="00C42683">
            <w:pPr>
              <w:widowControl w:val="0"/>
              <w:jc w:val="center"/>
              <w:rPr>
                <w:color w:val="000000"/>
                <w:sz w:val="20"/>
                <w:szCs w:val="20"/>
              </w:rPr>
            </w:pPr>
            <w:r>
              <w:rPr>
                <w:sz w:val="20"/>
                <w:szCs w:val="20"/>
              </w:rPr>
              <w:t>Е</w:t>
            </w:r>
            <w:r w:rsidR="00C42683">
              <w:rPr>
                <w:sz w:val="20"/>
                <w:szCs w:val="20"/>
              </w:rPr>
              <w:t>д.</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749015" w14:textId="45DD1CC7"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C85AA1" w14:textId="48A121B5"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49CD00" w14:textId="04424297"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4A2BE0" w14:textId="36DBFC67"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821707" w14:textId="283FC7E8"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BA3B8A" w14:textId="3454AD01"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8AE85D" w14:textId="0AF9A672"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00F959" w14:textId="26D20B0E"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6AA2B2" w14:textId="6812B419"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F07EEC" w14:textId="3A8E220F"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E421207" w14:textId="739AF3F3"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BA7EC4" w14:textId="46CDA53A"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89E1884" w14:textId="29678F96"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2C593854" w14:textId="77777777" w:rsidTr="001D0822">
        <w:trPr>
          <w:trHeight w:val="986"/>
        </w:trPr>
        <w:tc>
          <w:tcPr>
            <w:tcW w:w="556" w:type="pct"/>
            <w:vMerge/>
            <w:tcBorders>
              <w:left w:val="single" w:sz="4" w:space="0" w:color="auto"/>
              <w:right w:val="single" w:sz="4" w:space="0" w:color="auto"/>
            </w:tcBorders>
            <w:vAlign w:val="center"/>
          </w:tcPr>
          <w:p w14:paraId="74E96E34"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3A35BDCC" w14:textId="3AC4C3CE"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3ABF0D28" w14:textId="037F310D"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4E688D66"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C05620A"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58EE743"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64AAFB6"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A439FB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F5273EA"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935A257"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9A19E46"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841C5E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E5162DE"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634AAA8D"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427DBD23" w14:textId="77777777" w:rsidR="00C804E7" w:rsidRPr="00C36E0A" w:rsidRDefault="00C804E7" w:rsidP="00C804E7">
            <w:pPr>
              <w:widowControl w:val="0"/>
              <w:jc w:val="center"/>
              <w:rPr>
                <w:sz w:val="20"/>
                <w:szCs w:val="20"/>
              </w:rPr>
            </w:pPr>
          </w:p>
        </w:tc>
        <w:tc>
          <w:tcPr>
            <w:tcW w:w="261" w:type="pct"/>
            <w:tcBorders>
              <w:top w:val="single" w:sz="4" w:space="0" w:color="auto"/>
              <w:left w:val="nil"/>
              <w:bottom w:val="single" w:sz="4" w:space="0" w:color="auto"/>
              <w:right w:val="single" w:sz="4" w:space="0" w:color="auto"/>
            </w:tcBorders>
            <w:vAlign w:val="center"/>
          </w:tcPr>
          <w:p w14:paraId="6CCDC05A" w14:textId="77777777" w:rsidR="00C804E7" w:rsidRPr="00C36E0A" w:rsidRDefault="00C804E7" w:rsidP="00C804E7">
            <w:pPr>
              <w:widowControl w:val="0"/>
              <w:jc w:val="center"/>
              <w:rPr>
                <w:sz w:val="20"/>
                <w:szCs w:val="20"/>
              </w:rPr>
            </w:pPr>
          </w:p>
        </w:tc>
      </w:tr>
      <w:tr w:rsidR="00C42683" w:rsidRPr="005B6804" w14:paraId="7E7F2837" w14:textId="77777777" w:rsidTr="001D0822">
        <w:trPr>
          <w:trHeight w:val="315"/>
        </w:trPr>
        <w:tc>
          <w:tcPr>
            <w:tcW w:w="556" w:type="pct"/>
            <w:vMerge/>
            <w:tcBorders>
              <w:left w:val="single" w:sz="4" w:space="0" w:color="auto"/>
              <w:right w:val="single" w:sz="4" w:space="0" w:color="auto"/>
            </w:tcBorders>
            <w:vAlign w:val="center"/>
          </w:tcPr>
          <w:p w14:paraId="75D2BD43" w14:textId="77777777" w:rsidR="00C42683" w:rsidRPr="005B6804" w:rsidRDefault="00C42683" w:rsidP="00C42683">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30B3AFDF" w14:textId="77777777" w:rsidR="00C42683" w:rsidRPr="005B6804" w:rsidRDefault="00C42683" w:rsidP="00C42683">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786ED3A7" w14:textId="77777777" w:rsidR="00C42683" w:rsidRPr="005B6804" w:rsidRDefault="00C42683"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BA9F1C" w14:textId="00DB0CEE" w:rsidR="00C42683" w:rsidRPr="00C36E0A" w:rsidRDefault="00C42683" w:rsidP="00C42683">
            <w:pPr>
              <w:widowControl w:val="0"/>
              <w:jc w:val="center"/>
              <w:rPr>
                <w:color w:val="000000"/>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76CF4F" w14:textId="0362E71A" w:rsidR="00C42683" w:rsidRPr="00C36E0A" w:rsidRDefault="00C42683" w:rsidP="00C42683">
            <w:pPr>
              <w:widowControl w:val="0"/>
              <w:jc w:val="center"/>
              <w:rPr>
                <w:color w:val="000000"/>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FBF73F" w14:textId="6F2D2D0E" w:rsidR="00C42683" w:rsidRPr="00C36E0A" w:rsidRDefault="00C42683" w:rsidP="00C42683">
            <w:pPr>
              <w:widowControl w:val="0"/>
              <w:jc w:val="center"/>
              <w:rPr>
                <w:color w:val="000000"/>
                <w:sz w:val="20"/>
                <w:szCs w:val="20"/>
              </w:rPr>
            </w:pPr>
            <w:r>
              <w:rPr>
                <w:color w:val="000000"/>
                <w:sz w:val="20"/>
                <w:szCs w:val="20"/>
              </w:rPr>
              <w:t>2040</w:t>
            </w:r>
          </w:p>
        </w:tc>
        <w:tc>
          <w:tcPr>
            <w:tcW w:w="2663" w:type="pct"/>
            <w:gridSpan w:val="10"/>
            <w:vMerge w:val="restart"/>
            <w:tcBorders>
              <w:top w:val="single" w:sz="4" w:space="0" w:color="auto"/>
              <w:left w:val="nil"/>
              <w:bottom w:val="single" w:sz="4" w:space="0" w:color="auto"/>
              <w:right w:val="single" w:sz="4" w:space="0" w:color="auto"/>
            </w:tcBorders>
            <w:noWrap/>
            <w:vAlign w:val="center"/>
          </w:tcPr>
          <w:p w14:paraId="3449639C" w14:textId="77777777" w:rsidR="00C42683" w:rsidRPr="00C36E0A" w:rsidRDefault="00C42683" w:rsidP="00C42683">
            <w:pPr>
              <w:widowControl w:val="0"/>
              <w:jc w:val="center"/>
              <w:rPr>
                <w:sz w:val="20"/>
                <w:szCs w:val="20"/>
              </w:rPr>
            </w:pPr>
          </w:p>
        </w:tc>
      </w:tr>
      <w:tr w:rsidR="00C804E7" w:rsidRPr="005B6804" w14:paraId="35DF7E8C" w14:textId="77777777" w:rsidTr="001D0822">
        <w:trPr>
          <w:trHeight w:val="315"/>
        </w:trPr>
        <w:tc>
          <w:tcPr>
            <w:tcW w:w="556" w:type="pct"/>
            <w:vMerge/>
            <w:tcBorders>
              <w:left w:val="single" w:sz="4" w:space="0" w:color="auto"/>
              <w:bottom w:val="single" w:sz="4" w:space="0" w:color="auto"/>
              <w:right w:val="single" w:sz="4" w:space="0" w:color="auto"/>
            </w:tcBorders>
            <w:vAlign w:val="center"/>
          </w:tcPr>
          <w:p w14:paraId="6F36D04C"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24E1D970" w14:textId="77777777"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075F71D6"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739ED18A" w14:textId="77777777" w:rsidR="00C804E7" w:rsidRDefault="00C804E7" w:rsidP="00C804E7">
            <w:pPr>
              <w:widowControl w:val="0"/>
              <w:jc w:val="center"/>
              <w:rPr>
                <w:b/>
                <w:bCs/>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ED9A12E" w14:textId="77777777" w:rsidR="00C804E7" w:rsidRPr="005B6804" w:rsidRDefault="00C804E7" w:rsidP="00C804E7">
            <w:pPr>
              <w:widowControl w:val="0"/>
              <w:jc w:val="center"/>
              <w:rPr>
                <w:b/>
                <w:bCs/>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E0939E6" w14:textId="77777777" w:rsidR="00C804E7" w:rsidRPr="005B6804" w:rsidRDefault="00C804E7" w:rsidP="00C804E7">
            <w:pPr>
              <w:widowControl w:val="0"/>
              <w:jc w:val="center"/>
              <w:rPr>
                <w:b/>
                <w:bCs/>
                <w:color w:val="000000"/>
                <w:sz w:val="20"/>
                <w:szCs w:val="20"/>
              </w:rPr>
            </w:pPr>
          </w:p>
        </w:tc>
        <w:tc>
          <w:tcPr>
            <w:tcW w:w="2663" w:type="pct"/>
            <w:gridSpan w:val="10"/>
            <w:vMerge/>
            <w:tcBorders>
              <w:top w:val="single" w:sz="4" w:space="0" w:color="auto"/>
              <w:left w:val="nil"/>
              <w:bottom w:val="single" w:sz="4" w:space="0" w:color="auto"/>
              <w:right w:val="single" w:sz="4" w:space="0" w:color="auto"/>
            </w:tcBorders>
            <w:noWrap/>
            <w:vAlign w:val="center"/>
          </w:tcPr>
          <w:p w14:paraId="55519575" w14:textId="77777777" w:rsidR="00C804E7" w:rsidRDefault="00C804E7" w:rsidP="00C804E7">
            <w:pPr>
              <w:widowControl w:val="0"/>
              <w:jc w:val="center"/>
              <w:rPr>
                <w:b/>
                <w:sz w:val="20"/>
                <w:szCs w:val="20"/>
              </w:rPr>
            </w:pPr>
          </w:p>
        </w:tc>
      </w:tr>
    </w:tbl>
    <w:p w14:paraId="28133934" w14:textId="77777777" w:rsidR="00492929" w:rsidRDefault="00492929" w:rsidP="001D2594">
      <w:pPr>
        <w:widowControl w:val="0"/>
        <w:numPr>
          <w:ilvl w:val="2"/>
          <w:numId w:val="0"/>
        </w:numPr>
        <w:tabs>
          <w:tab w:val="left" w:pos="851"/>
        </w:tabs>
        <w:outlineLvl w:val="2"/>
        <w:rPr>
          <w:b/>
          <w:color w:val="000000"/>
        </w:rPr>
      </w:pPr>
    </w:p>
    <w:p w14:paraId="6C8826C7" w14:textId="5D8DB007" w:rsidR="00F15A9A" w:rsidRDefault="00492929" w:rsidP="001D2594">
      <w:pPr>
        <w:widowControl w:val="0"/>
        <w:numPr>
          <w:ilvl w:val="2"/>
          <w:numId w:val="0"/>
        </w:numPr>
        <w:tabs>
          <w:tab w:val="left" w:pos="851"/>
        </w:tabs>
        <w:outlineLvl w:val="2"/>
        <w:rPr>
          <w:b/>
          <w:color w:val="000000"/>
        </w:rPr>
      </w:pPr>
      <w:r>
        <w:rPr>
          <w:b/>
          <w:color w:val="000000"/>
        </w:rPr>
        <w:t xml:space="preserve">2.3.2. </w:t>
      </w:r>
      <w:r w:rsidR="00997595" w:rsidRPr="00F7036B">
        <w:rPr>
          <w:b/>
          <w:color w:val="000000"/>
        </w:rPr>
        <w:t>В отношении объекта теплоснабжения</w:t>
      </w:r>
      <w:r w:rsidR="00997595">
        <w:rPr>
          <w:b/>
          <w:color w:val="000000"/>
        </w:rPr>
        <w:t xml:space="preserve"> по адресу: Челябинская область, Ашинский район, г. Сим, ул. 40 лет Октября, д. 60:</w:t>
      </w:r>
    </w:p>
    <w:tbl>
      <w:tblPr>
        <w:tblW w:w="5000" w:type="pct"/>
        <w:tblLook w:val="00A0" w:firstRow="1" w:lastRow="0" w:firstColumn="1" w:lastColumn="0" w:noHBand="0" w:noVBand="0"/>
      </w:tblPr>
      <w:tblGrid>
        <w:gridCol w:w="1643"/>
        <w:gridCol w:w="1696"/>
        <w:gridCol w:w="1208"/>
        <w:gridCol w:w="790"/>
        <w:gridCol w:w="787"/>
        <w:gridCol w:w="787"/>
        <w:gridCol w:w="787"/>
        <w:gridCol w:w="787"/>
        <w:gridCol w:w="787"/>
        <w:gridCol w:w="787"/>
        <w:gridCol w:w="787"/>
        <w:gridCol w:w="787"/>
        <w:gridCol w:w="787"/>
        <w:gridCol w:w="787"/>
        <w:gridCol w:w="807"/>
        <w:gridCol w:w="772"/>
      </w:tblGrid>
      <w:tr w:rsidR="00492929" w:rsidRPr="005B6804" w14:paraId="58ECFCE2" w14:textId="77777777" w:rsidTr="001D0822">
        <w:trPr>
          <w:trHeight w:val="1015"/>
        </w:trPr>
        <w:tc>
          <w:tcPr>
            <w:tcW w:w="556" w:type="pct"/>
            <w:tcBorders>
              <w:top w:val="single" w:sz="4" w:space="0" w:color="auto"/>
              <w:left w:val="single" w:sz="4" w:space="0" w:color="auto"/>
              <w:bottom w:val="single" w:sz="4" w:space="0" w:color="auto"/>
              <w:right w:val="single" w:sz="4" w:space="0" w:color="auto"/>
            </w:tcBorders>
            <w:vAlign w:val="center"/>
          </w:tcPr>
          <w:p w14:paraId="6F4098A1" w14:textId="77777777" w:rsidR="00492929" w:rsidRPr="005B6804" w:rsidRDefault="00492929" w:rsidP="001D2594">
            <w:pPr>
              <w:widowControl w:val="0"/>
              <w:jc w:val="center"/>
              <w:rPr>
                <w:color w:val="000000"/>
                <w:sz w:val="20"/>
                <w:szCs w:val="20"/>
              </w:rPr>
            </w:pPr>
            <w:r w:rsidRPr="005B6804">
              <w:rPr>
                <w:color w:val="000000"/>
                <w:sz w:val="20"/>
                <w:szCs w:val="20"/>
              </w:rPr>
              <w:t>Наименование показателя</w:t>
            </w:r>
          </w:p>
        </w:tc>
        <w:tc>
          <w:tcPr>
            <w:tcW w:w="574" w:type="pct"/>
            <w:tcBorders>
              <w:top w:val="single" w:sz="4" w:space="0" w:color="auto"/>
              <w:left w:val="nil"/>
              <w:bottom w:val="single" w:sz="4" w:space="0" w:color="auto"/>
              <w:right w:val="single" w:sz="4" w:space="0" w:color="auto"/>
            </w:tcBorders>
            <w:vAlign w:val="center"/>
          </w:tcPr>
          <w:p w14:paraId="1C2C3ED8" w14:textId="77777777" w:rsidR="00492929" w:rsidRPr="005B6804" w:rsidRDefault="00492929" w:rsidP="001D2594">
            <w:pPr>
              <w:widowControl w:val="0"/>
              <w:jc w:val="center"/>
              <w:rPr>
                <w:color w:val="000000"/>
                <w:sz w:val="20"/>
                <w:szCs w:val="20"/>
              </w:rPr>
            </w:pPr>
            <w:r w:rsidRPr="005B6804">
              <w:rPr>
                <w:color w:val="000000"/>
                <w:sz w:val="20"/>
                <w:szCs w:val="20"/>
              </w:rPr>
              <w:t>Данные, используемые для установления показателя</w:t>
            </w:r>
          </w:p>
        </w:tc>
        <w:tc>
          <w:tcPr>
            <w:tcW w:w="409" w:type="pct"/>
            <w:tcBorders>
              <w:top w:val="single" w:sz="4" w:space="0" w:color="auto"/>
              <w:left w:val="nil"/>
              <w:bottom w:val="single" w:sz="4" w:space="0" w:color="auto"/>
              <w:right w:val="single" w:sz="4" w:space="0" w:color="auto"/>
            </w:tcBorders>
            <w:vAlign w:val="center"/>
          </w:tcPr>
          <w:p w14:paraId="68739CBD" w14:textId="77777777" w:rsidR="00492929" w:rsidRPr="005B6804" w:rsidRDefault="00492929" w:rsidP="001D2594">
            <w:pPr>
              <w:widowControl w:val="0"/>
              <w:jc w:val="center"/>
              <w:rPr>
                <w:color w:val="000000"/>
                <w:sz w:val="20"/>
                <w:szCs w:val="20"/>
              </w:rPr>
            </w:pPr>
            <w:r w:rsidRPr="005B6804">
              <w:rPr>
                <w:color w:val="000000"/>
                <w:sz w:val="20"/>
                <w:szCs w:val="20"/>
              </w:rPr>
              <w:t>Ед. изм.</w:t>
            </w:r>
          </w:p>
        </w:tc>
        <w:tc>
          <w:tcPr>
            <w:tcW w:w="3462" w:type="pct"/>
            <w:gridSpan w:val="13"/>
            <w:tcBorders>
              <w:top w:val="single" w:sz="4" w:space="0" w:color="auto"/>
              <w:left w:val="nil"/>
              <w:bottom w:val="single" w:sz="4" w:space="0" w:color="auto"/>
              <w:right w:val="single" w:sz="4" w:space="0" w:color="auto"/>
            </w:tcBorders>
            <w:vAlign w:val="center"/>
          </w:tcPr>
          <w:p w14:paraId="3650E84F" w14:textId="77777777" w:rsidR="00492929" w:rsidRPr="005B6804" w:rsidRDefault="00492929" w:rsidP="001D2594">
            <w:pPr>
              <w:widowControl w:val="0"/>
              <w:jc w:val="center"/>
              <w:rPr>
                <w:b/>
                <w:color w:val="000000"/>
                <w:sz w:val="20"/>
                <w:szCs w:val="20"/>
              </w:rPr>
            </w:pPr>
            <w:r w:rsidRPr="005B6804">
              <w:rPr>
                <w:b/>
                <w:color w:val="000000"/>
                <w:sz w:val="20"/>
                <w:szCs w:val="20"/>
              </w:rPr>
              <w:t>Значение показателя по предполагаемым годам концессии</w:t>
            </w:r>
          </w:p>
        </w:tc>
      </w:tr>
      <w:tr w:rsidR="00C42683" w:rsidRPr="005B6804" w14:paraId="15F05580" w14:textId="77777777" w:rsidTr="001D0822">
        <w:trPr>
          <w:trHeight w:val="315"/>
        </w:trPr>
        <w:tc>
          <w:tcPr>
            <w:tcW w:w="556" w:type="pct"/>
            <w:vMerge w:val="restart"/>
            <w:tcBorders>
              <w:top w:val="nil"/>
              <w:left w:val="single" w:sz="4" w:space="0" w:color="auto"/>
              <w:right w:val="single" w:sz="4" w:space="0" w:color="auto"/>
            </w:tcBorders>
            <w:vAlign w:val="center"/>
          </w:tcPr>
          <w:p w14:paraId="16AE504E" w14:textId="77777777" w:rsidR="00C42683" w:rsidRPr="005B6804" w:rsidRDefault="00C42683" w:rsidP="00C42683">
            <w:pPr>
              <w:widowControl w:val="0"/>
              <w:jc w:val="center"/>
              <w:rPr>
                <w:color w:val="000000"/>
                <w:sz w:val="20"/>
                <w:szCs w:val="20"/>
              </w:rPr>
            </w:pPr>
            <w:r w:rsidRPr="005B6804">
              <w:rPr>
                <w:color w:val="000000"/>
                <w:sz w:val="20"/>
                <w:szCs w:val="20"/>
              </w:rPr>
              <w:t>Потери тепловой энергии в тепловых сетях</w:t>
            </w:r>
          </w:p>
        </w:tc>
        <w:tc>
          <w:tcPr>
            <w:tcW w:w="574" w:type="pct"/>
            <w:vMerge w:val="restart"/>
            <w:tcBorders>
              <w:top w:val="nil"/>
              <w:left w:val="single" w:sz="4" w:space="0" w:color="auto"/>
              <w:right w:val="single" w:sz="4" w:space="0" w:color="auto"/>
            </w:tcBorders>
            <w:vAlign w:val="center"/>
          </w:tcPr>
          <w:p w14:paraId="384B90E2" w14:textId="77777777" w:rsidR="00C42683" w:rsidRPr="005B6804" w:rsidRDefault="00C42683" w:rsidP="00C42683">
            <w:pPr>
              <w:widowControl w:val="0"/>
              <w:jc w:val="center"/>
              <w:rPr>
                <w:color w:val="000000"/>
                <w:sz w:val="20"/>
                <w:szCs w:val="20"/>
              </w:rPr>
            </w:pPr>
            <w:r w:rsidRPr="005B6804">
              <w:rPr>
                <w:sz w:val="20"/>
                <w:szCs w:val="20"/>
              </w:rPr>
              <w:t xml:space="preserve">Величина технологических потерь при передаче тепловой энергии по тепловым сетям </w:t>
            </w:r>
          </w:p>
        </w:tc>
        <w:tc>
          <w:tcPr>
            <w:tcW w:w="409" w:type="pct"/>
            <w:vMerge w:val="restart"/>
            <w:tcBorders>
              <w:top w:val="nil"/>
              <w:left w:val="single" w:sz="4" w:space="0" w:color="auto"/>
              <w:right w:val="single" w:sz="4" w:space="0" w:color="auto"/>
            </w:tcBorders>
            <w:vAlign w:val="center"/>
          </w:tcPr>
          <w:p w14:paraId="4602120E" w14:textId="37F2B7DD" w:rsidR="00C42683" w:rsidRPr="005B6804" w:rsidRDefault="001D0822" w:rsidP="00C42683">
            <w:pPr>
              <w:widowControl w:val="0"/>
              <w:jc w:val="center"/>
              <w:rPr>
                <w:color w:val="000000"/>
                <w:sz w:val="20"/>
                <w:szCs w:val="20"/>
              </w:rPr>
            </w:pPr>
            <w:proofErr w:type="spellStart"/>
            <w:r>
              <w:rPr>
                <w:color w:val="000000"/>
                <w:sz w:val="20"/>
                <w:szCs w:val="20"/>
              </w:rPr>
              <w:t>Тыс.</w:t>
            </w:r>
            <w:r w:rsidR="00C42683" w:rsidRPr="005B6804">
              <w:rPr>
                <w:color w:val="000000"/>
                <w:sz w:val="20"/>
                <w:szCs w:val="20"/>
              </w:rPr>
              <w:t>Гкал</w:t>
            </w:r>
            <w:proofErr w:type="spellEnd"/>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7B88C3" w14:textId="737B1485"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3A8D57" w14:textId="4C56A6B8"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4CF6AE" w14:textId="3BFBB72B"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A05445" w14:textId="45A7528C"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CD937C" w14:textId="63A7959E"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9FF3A2" w14:textId="08BA3E27"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5263CB" w14:textId="4B9EEE78"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CB49B2" w14:textId="5142696D"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D72188" w14:textId="75949BC5"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2E3F97" w14:textId="759165A8"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84A4DF6" w14:textId="22FFA545"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59DA27F" w14:textId="32885E05"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6FAA98" w14:textId="6EE2D19C"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58C21FB8" w14:textId="77777777" w:rsidTr="001D0822">
        <w:trPr>
          <w:trHeight w:val="519"/>
        </w:trPr>
        <w:tc>
          <w:tcPr>
            <w:tcW w:w="556" w:type="pct"/>
            <w:vMerge/>
            <w:tcBorders>
              <w:left w:val="single" w:sz="4" w:space="0" w:color="auto"/>
              <w:right w:val="single" w:sz="4" w:space="0" w:color="auto"/>
            </w:tcBorders>
            <w:vAlign w:val="center"/>
          </w:tcPr>
          <w:p w14:paraId="400CBF88" w14:textId="77777777" w:rsidR="00C804E7" w:rsidRPr="005B6804" w:rsidRDefault="00C804E7" w:rsidP="00C804E7">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441C8871" w14:textId="77777777" w:rsidR="00C804E7" w:rsidRPr="005B6804" w:rsidRDefault="00C804E7" w:rsidP="00C804E7">
            <w:pPr>
              <w:widowControl w:val="0"/>
              <w:jc w:val="center"/>
              <w:rPr>
                <w:color w:val="000000"/>
                <w:sz w:val="20"/>
                <w:szCs w:val="20"/>
              </w:rPr>
            </w:pPr>
          </w:p>
        </w:tc>
        <w:tc>
          <w:tcPr>
            <w:tcW w:w="409" w:type="pct"/>
            <w:vMerge/>
            <w:tcBorders>
              <w:left w:val="single" w:sz="4" w:space="0" w:color="auto"/>
              <w:right w:val="single" w:sz="4" w:space="0" w:color="auto"/>
            </w:tcBorders>
            <w:vAlign w:val="center"/>
          </w:tcPr>
          <w:p w14:paraId="15AB2E32"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6317F127"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88B5FD4"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05E808C2"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31A4AB8E"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15563F74"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28CD08F4"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5CDD3AE0"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2E289318"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659FD2E3"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3F6A4022"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vAlign w:val="center"/>
          </w:tcPr>
          <w:p w14:paraId="6A2B20E1"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1399515A" w14:textId="77777777" w:rsidR="00C804E7" w:rsidRPr="00C36E0A" w:rsidRDefault="00C804E7" w:rsidP="00C804E7">
            <w:pPr>
              <w:widowControl w:val="0"/>
              <w:jc w:val="center"/>
              <w:rPr>
                <w:sz w:val="20"/>
                <w:szCs w:val="20"/>
              </w:rPr>
            </w:pPr>
          </w:p>
        </w:tc>
        <w:tc>
          <w:tcPr>
            <w:tcW w:w="261" w:type="pct"/>
            <w:tcBorders>
              <w:top w:val="single" w:sz="4" w:space="0" w:color="auto"/>
              <w:left w:val="nil"/>
              <w:bottom w:val="single" w:sz="4" w:space="0" w:color="auto"/>
              <w:right w:val="single" w:sz="4" w:space="0" w:color="auto"/>
            </w:tcBorders>
          </w:tcPr>
          <w:p w14:paraId="7BD2959A" w14:textId="77777777" w:rsidR="00C804E7" w:rsidRPr="00C36E0A" w:rsidRDefault="00C804E7" w:rsidP="00C804E7">
            <w:pPr>
              <w:widowControl w:val="0"/>
              <w:jc w:val="center"/>
              <w:rPr>
                <w:sz w:val="20"/>
                <w:szCs w:val="20"/>
              </w:rPr>
            </w:pPr>
          </w:p>
        </w:tc>
      </w:tr>
      <w:tr w:rsidR="00C42683" w:rsidRPr="005B6804" w14:paraId="44833411" w14:textId="77777777" w:rsidTr="001D0822">
        <w:trPr>
          <w:trHeight w:val="353"/>
        </w:trPr>
        <w:tc>
          <w:tcPr>
            <w:tcW w:w="556" w:type="pct"/>
            <w:vMerge/>
            <w:tcBorders>
              <w:left w:val="single" w:sz="4" w:space="0" w:color="auto"/>
              <w:right w:val="single" w:sz="4" w:space="0" w:color="auto"/>
            </w:tcBorders>
            <w:vAlign w:val="center"/>
          </w:tcPr>
          <w:p w14:paraId="2A47A98A" w14:textId="77777777" w:rsidR="00C42683" w:rsidRPr="005B6804" w:rsidRDefault="00C42683" w:rsidP="00C42683">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1A3FE8DA" w14:textId="77777777" w:rsidR="00C42683" w:rsidRPr="005B6804" w:rsidRDefault="00C42683" w:rsidP="00C42683">
            <w:pPr>
              <w:widowControl w:val="0"/>
              <w:jc w:val="center"/>
              <w:rPr>
                <w:color w:val="000000"/>
                <w:sz w:val="20"/>
                <w:szCs w:val="20"/>
              </w:rPr>
            </w:pPr>
          </w:p>
        </w:tc>
        <w:tc>
          <w:tcPr>
            <w:tcW w:w="409" w:type="pct"/>
            <w:vMerge/>
            <w:tcBorders>
              <w:left w:val="single" w:sz="4" w:space="0" w:color="auto"/>
              <w:right w:val="single" w:sz="4" w:space="0" w:color="auto"/>
            </w:tcBorders>
            <w:vAlign w:val="center"/>
          </w:tcPr>
          <w:p w14:paraId="20D4C53E" w14:textId="77777777" w:rsidR="00C42683" w:rsidRPr="005B6804" w:rsidRDefault="00C42683"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9FB165" w14:textId="70408345" w:rsidR="00C42683" w:rsidRPr="00C36E0A" w:rsidRDefault="00C42683" w:rsidP="00C42683">
            <w:pPr>
              <w:widowControl w:val="0"/>
              <w:jc w:val="center"/>
              <w:rPr>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652950" w14:textId="68752ED9" w:rsidR="00C42683" w:rsidRPr="00C36E0A" w:rsidRDefault="00C42683" w:rsidP="00C42683">
            <w:pPr>
              <w:widowControl w:val="0"/>
              <w:jc w:val="center"/>
              <w:rPr>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EEAFB0" w14:textId="12613B92" w:rsidR="00C42683" w:rsidRPr="00C36E0A" w:rsidRDefault="00C42683" w:rsidP="00C42683">
            <w:pPr>
              <w:widowControl w:val="0"/>
              <w:jc w:val="center"/>
              <w:rPr>
                <w:sz w:val="20"/>
                <w:szCs w:val="20"/>
              </w:rPr>
            </w:pPr>
            <w:r>
              <w:rPr>
                <w:color w:val="000000"/>
                <w:sz w:val="20"/>
                <w:szCs w:val="20"/>
              </w:rPr>
              <w:t>2040</w:t>
            </w:r>
          </w:p>
        </w:tc>
        <w:tc>
          <w:tcPr>
            <w:tcW w:w="2663" w:type="pct"/>
            <w:gridSpan w:val="10"/>
            <w:vMerge w:val="restart"/>
            <w:tcBorders>
              <w:top w:val="single" w:sz="4" w:space="0" w:color="auto"/>
              <w:left w:val="nil"/>
              <w:right w:val="single" w:sz="4" w:space="0" w:color="auto"/>
            </w:tcBorders>
            <w:noWrap/>
            <w:vAlign w:val="center"/>
          </w:tcPr>
          <w:p w14:paraId="58D6D3AB" w14:textId="77777777" w:rsidR="00C42683" w:rsidRPr="00C36E0A" w:rsidRDefault="00C42683" w:rsidP="00C42683">
            <w:pPr>
              <w:widowControl w:val="0"/>
              <w:jc w:val="center"/>
              <w:rPr>
                <w:sz w:val="20"/>
                <w:szCs w:val="20"/>
              </w:rPr>
            </w:pPr>
          </w:p>
        </w:tc>
      </w:tr>
      <w:tr w:rsidR="00C804E7" w:rsidRPr="005B6804" w14:paraId="5F9138CF" w14:textId="77777777" w:rsidTr="001D0822">
        <w:trPr>
          <w:trHeight w:val="616"/>
        </w:trPr>
        <w:tc>
          <w:tcPr>
            <w:tcW w:w="556" w:type="pct"/>
            <w:vMerge/>
            <w:tcBorders>
              <w:left w:val="single" w:sz="4" w:space="0" w:color="auto"/>
              <w:bottom w:val="single" w:sz="4" w:space="0" w:color="auto"/>
              <w:right w:val="single" w:sz="4" w:space="0" w:color="auto"/>
            </w:tcBorders>
            <w:vAlign w:val="center"/>
          </w:tcPr>
          <w:p w14:paraId="78714E0F" w14:textId="77777777" w:rsidR="00C804E7" w:rsidRPr="005B6804" w:rsidRDefault="00C804E7" w:rsidP="00C804E7">
            <w:pPr>
              <w:widowControl w:val="0"/>
              <w:jc w:val="center"/>
              <w:rPr>
                <w:color w:val="000000"/>
                <w:sz w:val="20"/>
                <w:szCs w:val="20"/>
              </w:rPr>
            </w:pPr>
          </w:p>
        </w:tc>
        <w:tc>
          <w:tcPr>
            <w:tcW w:w="574" w:type="pct"/>
            <w:vMerge/>
            <w:tcBorders>
              <w:left w:val="single" w:sz="4" w:space="0" w:color="auto"/>
              <w:bottom w:val="single" w:sz="4" w:space="0" w:color="auto"/>
              <w:right w:val="single" w:sz="4" w:space="0" w:color="auto"/>
            </w:tcBorders>
            <w:vAlign w:val="center"/>
          </w:tcPr>
          <w:p w14:paraId="2DCC8625" w14:textId="77777777" w:rsidR="00C804E7" w:rsidRPr="005B6804" w:rsidRDefault="00C804E7" w:rsidP="00C804E7">
            <w:pPr>
              <w:widowControl w:val="0"/>
              <w:jc w:val="center"/>
              <w:rPr>
                <w:color w:val="000000"/>
                <w:sz w:val="20"/>
                <w:szCs w:val="20"/>
              </w:rPr>
            </w:pPr>
          </w:p>
        </w:tc>
        <w:tc>
          <w:tcPr>
            <w:tcW w:w="409" w:type="pct"/>
            <w:vMerge/>
            <w:tcBorders>
              <w:left w:val="single" w:sz="4" w:space="0" w:color="auto"/>
              <w:bottom w:val="single" w:sz="4" w:space="0" w:color="auto"/>
              <w:right w:val="single" w:sz="4" w:space="0" w:color="auto"/>
            </w:tcBorders>
            <w:vAlign w:val="center"/>
          </w:tcPr>
          <w:p w14:paraId="1A42F41D"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157B0AFB"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C60F595" w14:textId="77777777" w:rsidR="00C804E7" w:rsidRPr="00C36E0A" w:rsidRDefault="00C804E7" w:rsidP="00C804E7">
            <w:pPr>
              <w:widowControl w:val="0"/>
              <w:jc w:val="center"/>
              <w:rPr>
                <w:sz w:val="20"/>
                <w:szCs w:val="20"/>
              </w:rPr>
            </w:pPr>
          </w:p>
        </w:tc>
        <w:tc>
          <w:tcPr>
            <w:tcW w:w="266" w:type="pct"/>
            <w:tcBorders>
              <w:top w:val="single" w:sz="4" w:space="0" w:color="auto"/>
              <w:left w:val="nil"/>
              <w:bottom w:val="single" w:sz="4" w:space="0" w:color="auto"/>
              <w:right w:val="single" w:sz="4" w:space="0" w:color="auto"/>
            </w:tcBorders>
            <w:noWrap/>
            <w:vAlign w:val="center"/>
          </w:tcPr>
          <w:p w14:paraId="1EBA2A06" w14:textId="77777777" w:rsidR="00C804E7" w:rsidRPr="00C36E0A" w:rsidRDefault="00C804E7" w:rsidP="00C804E7">
            <w:pPr>
              <w:widowControl w:val="0"/>
              <w:jc w:val="center"/>
              <w:rPr>
                <w:sz w:val="20"/>
                <w:szCs w:val="20"/>
              </w:rPr>
            </w:pPr>
          </w:p>
        </w:tc>
        <w:tc>
          <w:tcPr>
            <w:tcW w:w="2663" w:type="pct"/>
            <w:gridSpan w:val="10"/>
            <w:vMerge/>
            <w:tcBorders>
              <w:left w:val="nil"/>
              <w:bottom w:val="single" w:sz="4" w:space="0" w:color="auto"/>
              <w:right w:val="single" w:sz="4" w:space="0" w:color="auto"/>
            </w:tcBorders>
            <w:noWrap/>
            <w:vAlign w:val="center"/>
          </w:tcPr>
          <w:p w14:paraId="66EAFA4D" w14:textId="77777777" w:rsidR="00C804E7" w:rsidRPr="00C36E0A" w:rsidRDefault="00C804E7" w:rsidP="00C804E7">
            <w:pPr>
              <w:widowControl w:val="0"/>
              <w:jc w:val="center"/>
              <w:rPr>
                <w:sz w:val="20"/>
                <w:szCs w:val="20"/>
              </w:rPr>
            </w:pPr>
          </w:p>
        </w:tc>
      </w:tr>
      <w:tr w:rsidR="00C42683" w:rsidRPr="005B6804" w14:paraId="003DE9B8" w14:textId="77777777" w:rsidTr="001D0822">
        <w:trPr>
          <w:trHeight w:val="315"/>
        </w:trPr>
        <w:tc>
          <w:tcPr>
            <w:tcW w:w="556" w:type="pct"/>
            <w:vMerge w:val="restart"/>
            <w:tcBorders>
              <w:top w:val="single" w:sz="4" w:space="0" w:color="auto"/>
              <w:left w:val="single" w:sz="4" w:space="0" w:color="auto"/>
              <w:bottom w:val="single" w:sz="4" w:space="0" w:color="auto"/>
              <w:right w:val="single" w:sz="4" w:space="0" w:color="auto"/>
            </w:tcBorders>
            <w:vAlign w:val="center"/>
          </w:tcPr>
          <w:p w14:paraId="613D390F" w14:textId="77777777" w:rsidR="00C42683" w:rsidRPr="005B6804" w:rsidRDefault="00C42683" w:rsidP="00C42683">
            <w:pPr>
              <w:widowControl w:val="0"/>
              <w:jc w:val="center"/>
              <w:rPr>
                <w:color w:val="000000"/>
                <w:sz w:val="20"/>
                <w:szCs w:val="20"/>
              </w:rPr>
            </w:pPr>
            <w:r w:rsidRPr="005B6804">
              <w:rPr>
                <w:color w:val="000000"/>
                <w:sz w:val="20"/>
                <w:szCs w:val="20"/>
              </w:rPr>
              <w:t>Удельный расход условного топлива</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14:paraId="04C2E8D1" w14:textId="77777777" w:rsidR="00C42683" w:rsidRPr="005B6804" w:rsidRDefault="00C42683" w:rsidP="00C42683">
            <w:pPr>
              <w:widowControl w:val="0"/>
              <w:jc w:val="center"/>
              <w:rPr>
                <w:sz w:val="20"/>
                <w:szCs w:val="20"/>
              </w:rPr>
            </w:pPr>
            <w:r w:rsidRPr="005B6804">
              <w:rPr>
                <w:sz w:val="20"/>
                <w:szCs w:val="20"/>
              </w:rPr>
              <w:t>Удельный расход</w:t>
            </w:r>
          </w:p>
          <w:p w14:paraId="446A50C6" w14:textId="77777777" w:rsidR="00C42683" w:rsidRPr="005B6804" w:rsidRDefault="00C42683" w:rsidP="00C42683">
            <w:pPr>
              <w:widowControl w:val="0"/>
              <w:jc w:val="center"/>
              <w:rPr>
                <w:sz w:val="20"/>
                <w:szCs w:val="20"/>
              </w:rPr>
            </w:pPr>
            <w:r w:rsidRPr="005B6804">
              <w:rPr>
                <w:sz w:val="20"/>
                <w:szCs w:val="20"/>
              </w:rPr>
              <w:t>топлива на производство единицы тепловой</w:t>
            </w:r>
          </w:p>
          <w:p w14:paraId="3DA99445" w14:textId="77777777" w:rsidR="00C42683" w:rsidRPr="005B6804" w:rsidRDefault="00C42683" w:rsidP="00C42683">
            <w:pPr>
              <w:widowControl w:val="0"/>
              <w:jc w:val="center"/>
              <w:rPr>
                <w:sz w:val="20"/>
                <w:szCs w:val="20"/>
              </w:rPr>
            </w:pPr>
            <w:r w:rsidRPr="005B6804">
              <w:rPr>
                <w:sz w:val="20"/>
                <w:szCs w:val="20"/>
              </w:rPr>
              <w:t xml:space="preserve">энергии, отпускаемой с коллекторов источников тепловой </w:t>
            </w:r>
            <w:r w:rsidRPr="005B6804">
              <w:rPr>
                <w:sz w:val="20"/>
                <w:szCs w:val="20"/>
              </w:rPr>
              <w:lastRenderedPageBreak/>
              <w:t>энергии</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2DA9FAD4" w14:textId="7362C9DD" w:rsidR="00C42683" w:rsidRPr="005B6804" w:rsidRDefault="00C42683" w:rsidP="00C42683">
            <w:pPr>
              <w:widowControl w:val="0"/>
              <w:jc w:val="center"/>
              <w:rPr>
                <w:color w:val="000000"/>
                <w:sz w:val="20"/>
                <w:szCs w:val="20"/>
              </w:rPr>
            </w:pPr>
            <w:r>
              <w:rPr>
                <w:color w:val="000000"/>
                <w:sz w:val="20"/>
                <w:szCs w:val="20"/>
              </w:rPr>
              <w:lastRenderedPageBreak/>
              <w:t>Вид топлива – газ,</w:t>
            </w:r>
            <w:r w:rsidRPr="005B6804">
              <w:rPr>
                <w:color w:val="000000"/>
                <w:sz w:val="20"/>
                <w:szCs w:val="20"/>
              </w:rPr>
              <w:t xml:space="preserve"> </w:t>
            </w:r>
            <w:r>
              <w:rPr>
                <w:color w:val="000000"/>
                <w:sz w:val="20"/>
                <w:szCs w:val="20"/>
              </w:rPr>
              <w:t xml:space="preserve"> </w:t>
            </w:r>
            <w:proofErr w:type="spellStart"/>
            <w:r w:rsidRPr="005B6804">
              <w:rPr>
                <w:color w:val="000000"/>
                <w:sz w:val="20"/>
                <w:szCs w:val="20"/>
              </w:rPr>
              <w:t>кг</w:t>
            </w:r>
            <w:proofErr w:type="gramStart"/>
            <w:r w:rsidR="001D0822">
              <w:rPr>
                <w:color w:val="000000"/>
                <w:sz w:val="20"/>
                <w:szCs w:val="20"/>
              </w:rPr>
              <w:t>.</w:t>
            </w:r>
            <w:r w:rsidRPr="005B6804">
              <w:rPr>
                <w:color w:val="000000"/>
                <w:sz w:val="20"/>
                <w:szCs w:val="20"/>
              </w:rPr>
              <w:t>у</w:t>
            </w:r>
            <w:proofErr w:type="gramEnd"/>
            <w:r w:rsidRPr="005B6804">
              <w:rPr>
                <w:color w:val="000000"/>
                <w:sz w:val="20"/>
                <w:szCs w:val="20"/>
              </w:rPr>
              <w:t>.т</w:t>
            </w:r>
            <w:proofErr w:type="spellEnd"/>
            <w:r w:rsidRPr="005B6804">
              <w:rPr>
                <w:color w:val="000000"/>
                <w:sz w:val="20"/>
                <w:szCs w:val="20"/>
              </w:rPr>
              <w:t>./Гкал</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084FBC" w14:textId="393629C3"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E7CC64" w14:textId="35150BD6"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990426" w14:textId="11E11D75"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410E55" w14:textId="535D48BB"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CF9544" w14:textId="162C7577"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E9E28FF" w14:textId="043C707B"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978990" w14:textId="16D73D77"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854BBA" w14:textId="59D2E344"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B7066C" w14:textId="759FE6B7"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7E2DA2" w14:textId="768347FF"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A975DF" w14:textId="0618E000"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71BB391" w14:textId="17D72543"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C4AD6C" w14:textId="7ECA964A"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05DF0F1B" w14:textId="77777777" w:rsidTr="001D0822">
        <w:trPr>
          <w:trHeight w:val="908"/>
        </w:trPr>
        <w:tc>
          <w:tcPr>
            <w:tcW w:w="556" w:type="pct"/>
            <w:vMerge/>
            <w:tcBorders>
              <w:top w:val="single" w:sz="4" w:space="0" w:color="auto"/>
              <w:left w:val="single" w:sz="4" w:space="0" w:color="auto"/>
              <w:bottom w:val="single" w:sz="4" w:space="0" w:color="auto"/>
              <w:right w:val="single" w:sz="4" w:space="0" w:color="auto"/>
            </w:tcBorders>
            <w:vAlign w:val="center"/>
          </w:tcPr>
          <w:p w14:paraId="623BF762"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318E45A4" w14:textId="77777777" w:rsidR="00C804E7" w:rsidRPr="005B6804" w:rsidRDefault="00C804E7" w:rsidP="00C804E7">
            <w:pPr>
              <w:widowControl w:val="0"/>
              <w:jc w:val="center"/>
              <w:rPr>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3A12810A"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72ED3C0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2244810"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4ED42CA"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D2802F7"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306B7CA"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3C5962E"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E1F155C"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9836288"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tcPr>
          <w:p w14:paraId="0067DBD8"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B69982E"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0CFFE4B9"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4FF63E0F" w14:textId="77777777" w:rsidR="00C804E7" w:rsidRPr="00C36E0A" w:rsidRDefault="00C804E7" w:rsidP="00C804E7">
            <w:pPr>
              <w:widowControl w:val="0"/>
              <w:rPr>
                <w:sz w:val="20"/>
                <w:szCs w:val="20"/>
              </w:rPr>
            </w:pPr>
          </w:p>
        </w:tc>
        <w:tc>
          <w:tcPr>
            <w:tcW w:w="261" w:type="pct"/>
            <w:tcBorders>
              <w:top w:val="single" w:sz="4" w:space="0" w:color="auto"/>
              <w:left w:val="nil"/>
              <w:bottom w:val="single" w:sz="4" w:space="0" w:color="auto"/>
              <w:right w:val="single" w:sz="4" w:space="0" w:color="auto"/>
            </w:tcBorders>
            <w:vAlign w:val="center"/>
          </w:tcPr>
          <w:p w14:paraId="34B7AFC6" w14:textId="77777777" w:rsidR="00C804E7" w:rsidRPr="00C36E0A" w:rsidRDefault="00C804E7" w:rsidP="00C804E7">
            <w:pPr>
              <w:widowControl w:val="0"/>
              <w:rPr>
                <w:sz w:val="20"/>
                <w:szCs w:val="20"/>
              </w:rPr>
            </w:pPr>
          </w:p>
        </w:tc>
      </w:tr>
      <w:tr w:rsidR="00C42683" w:rsidRPr="005B6804" w14:paraId="46F14004" w14:textId="77777777" w:rsidTr="001D0822">
        <w:trPr>
          <w:trHeight w:val="315"/>
        </w:trPr>
        <w:tc>
          <w:tcPr>
            <w:tcW w:w="556" w:type="pct"/>
            <w:vMerge/>
            <w:tcBorders>
              <w:top w:val="single" w:sz="4" w:space="0" w:color="auto"/>
              <w:left w:val="single" w:sz="4" w:space="0" w:color="auto"/>
              <w:bottom w:val="single" w:sz="4" w:space="0" w:color="auto"/>
              <w:right w:val="single" w:sz="4" w:space="0" w:color="auto"/>
            </w:tcBorders>
            <w:vAlign w:val="center"/>
          </w:tcPr>
          <w:p w14:paraId="59533FEC" w14:textId="77777777" w:rsidR="00C42683" w:rsidRPr="005B6804" w:rsidRDefault="00C42683" w:rsidP="00C42683">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69C814A7" w14:textId="77777777" w:rsidR="00C42683" w:rsidRPr="005B6804" w:rsidRDefault="00C42683" w:rsidP="00C42683">
            <w:pPr>
              <w:widowControl w:val="0"/>
              <w:jc w:val="center"/>
              <w:rPr>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3BCD354B" w14:textId="77777777" w:rsidR="00C42683" w:rsidRPr="005B6804" w:rsidRDefault="00C42683"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8243EE" w14:textId="0B6679D5" w:rsidR="00C42683" w:rsidRPr="00C36E0A" w:rsidRDefault="00C42683" w:rsidP="00C42683">
            <w:pPr>
              <w:widowControl w:val="0"/>
              <w:jc w:val="center"/>
              <w:rPr>
                <w:color w:val="000000"/>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74D875" w14:textId="7C4D8278" w:rsidR="00C42683" w:rsidRPr="00C36E0A" w:rsidRDefault="00C42683" w:rsidP="00C42683">
            <w:pPr>
              <w:widowControl w:val="0"/>
              <w:jc w:val="center"/>
              <w:rPr>
                <w:color w:val="000000"/>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A0AF8F" w14:textId="5BE8C2DC" w:rsidR="00C42683" w:rsidRPr="00C36E0A" w:rsidRDefault="00C42683" w:rsidP="00C42683">
            <w:pPr>
              <w:widowControl w:val="0"/>
              <w:jc w:val="center"/>
              <w:rPr>
                <w:color w:val="000000"/>
                <w:sz w:val="20"/>
                <w:szCs w:val="20"/>
              </w:rPr>
            </w:pPr>
            <w:r>
              <w:rPr>
                <w:color w:val="000000"/>
                <w:sz w:val="20"/>
                <w:szCs w:val="20"/>
              </w:rPr>
              <w:t>2040</w:t>
            </w:r>
          </w:p>
        </w:tc>
        <w:tc>
          <w:tcPr>
            <w:tcW w:w="266" w:type="pct"/>
            <w:tcBorders>
              <w:top w:val="single" w:sz="4" w:space="0" w:color="auto"/>
              <w:left w:val="nil"/>
              <w:bottom w:val="single" w:sz="4" w:space="0" w:color="auto"/>
              <w:right w:val="single" w:sz="4" w:space="0" w:color="auto"/>
            </w:tcBorders>
            <w:noWrap/>
            <w:vAlign w:val="center"/>
          </w:tcPr>
          <w:p w14:paraId="4A7BDD7D"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CECDB68"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5A9D3D5"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F309548"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55DBAB38"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tcPr>
          <w:p w14:paraId="674468CB"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67531B3" w14:textId="77777777" w:rsidR="00C42683" w:rsidRPr="00C36E0A" w:rsidRDefault="00C42683"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190086D5" w14:textId="77777777" w:rsidR="00C42683" w:rsidRPr="00C36E0A" w:rsidRDefault="00C42683" w:rsidP="00C42683">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444154F2" w14:textId="77777777" w:rsidR="00C42683" w:rsidRPr="00C36E0A" w:rsidRDefault="00C42683" w:rsidP="00C42683">
            <w:pPr>
              <w:widowControl w:val="0"/>
              <w:rPr>
                <w:sz w:val="20"/>
                <w:szCs w:val="20"/>
              </w:rPr>
            </w:pPr>
          </w:p>
        </w:tc>
        <w:tc>
          <w:tcPr>
            <w:tcW w:w="261" w:type="pct"/>
            <w:tcBorders>
              <w:top w:val="single" w:sz="4" w:space="0" w:color="auto"/>
              <w:left w:val="nil"/>
              <w:bottom w:val="single" w:sz="4" w:space="0" w:color="auto"/>
              <w:right w:val="single" w:sz="4" w:space="0" w:color="auto"/>
            </w:tcBorders>
            <w:vAlign w:val="center"/>
          </w:tcPr>
          <w:p w14:paraId="1964B144" w14:textId="77777777" w:rsidR="00C42683" w:rsidRPr="00C36E0A" w:rsidRDefault="00C42683" w:rsidP="00C42683">
            <w:pPr>
              <w:widowControl w:val="0"/>
              <w:rPr>
                <w:sz w:val="20"/>
                <w:szCs w:val="20"/>
              </w:rPr>
            </w:pPr>
          </w:p>
        </w:tc>
      </w:tr>
      <w:tr w:rsidR="00C804E7" w:rsidRPr="005B6804" w14:paraId="1D52ED11" w14:textId="77777777" w:rsidTr="001D0822">
        <w:trPr>
          <w:trHeight w:val="315"/>
        </w:trPr>
        <w:tc>
          <w:tcPr>
            <w:tcW w:w="556" w:type="pct"/>
            <w:vMerge/>
            <w:tcBorders>
              <w:top w:val="single" w:sz="4" w:space="0" w:color="auto"/>
              <w:left w:val="single" w:sz="4" w:space="0" w:color="auto"/>
              <w:bottom w:val="single" w:sz="4" w:space="0" w:color="auto"/>
              <w:right w:val="single" w:sz="4" w:space="0" w:color="auto"/>
            </w:tcBorders>
            <w:vAlign w:val="center"/>
          </w:tcPr>
          <w:p w14:paraId="3031A9C7"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7C4B0657" w14:textId="77777777"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653F29A5"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432D8A77"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525C3CF"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54D5A81A" w14:textId="77777777" w:rsidR="00C804E7" w:rsidRPr="00C36E0A" w:rsidRDefault="00C804E7" w:rsidP="00C804E7">
            <w:pPr>
              <w:widowControl w:val="0"/>
              <w:jc w:val="center"/>
              <w:rPr>
                <w:color w:val="000000"/>
                <w:sz w:val="20"/>
                <w:szCs w:val="20"/>
              </w:rPr>
            </w:pPr>
          </w:p>
        </w:tc>
        <w:tc>
          <w:tcPr>
            <w:tcW w:w="2663" w:type="pct"/>
            <w:gridSpan w:val="10"/>
            <w:tcBorders>
              <w:top w:val="single" w:sz="4" w:space="0" w:color="auto"/>
              <w:left w:val="nil"/>
              <w:bottom w:val="single" w:sz="4" w:space="0" w:color="auto"/>
              <w:right w:val="single" w:sz="4" w:space="0" w:color="auto"/>
            </w:tcBorders>
            <w:noWrap/>
            <w:vAlign w:val="center"/>
          </w:tcPr>
          <w:p w14:paraId="239EC75C" w14:textId="77777777" w:rsidR="00C804E7" w:rsidRPr="00C36E0A" w:rsidRDefault="00C804E7" w:rsidP="00C804E7">
            <w:pPr>
              <w:widowControl w:val="0"/>
              <w:rPr>
                <w:sz w:val="20"/>
                <w:szCs w:val="20"/>
              </w:rPr>
            </w:pPr>
          </w:p>
        </w:tc>
      </w:tr>
      <w:tr w:rsidR="00C42683" w:rsidRPr="005B6804" w14:paraId="6C31D59C" w14:textId="77777777" w:rsidTr="001D0822">
        <w:trPr>
          <w:trHeight w:val="605"/>
        </w:trPr>
        <w:tc>
          <w:tcPr>
            <w:tcW w:w="556" w:type="pct"/>
            <w:vMerge w:val="restart"/>
            <w:tcBorders>
              <w:top w:val="single" w:sz="4" w:space="0" w:color="auto"/>
              <w:left w:val="single" w:sz="4" w:space="0" w:color="auto"/>
              <w:bottom w:val="single" w:sz="4" w:space="0" w:color="auto"/>
              <w:right w:val="single" w:sz="4" w:space="0" w:color="auto"/>
            </w:tcBorders>
            <w:vAlign w:val="center"/>
          </w:tcPr>
          <w:p w14:paraId="115D5416" w14:textId="77777777" w:rsidR="00C42683" w:rsidRPr="005B6804" w:rsidRDefault="00C42683" w:rsidP="00C42683">
            <w:pPr>
              <w:widowControl w:val="0"/>
              <w:jc w:val="center"/>
              <w:rPr>
                <w:sz w:val="20"/>
                <w:szCs w:val="20"/>
              </w:rPr>
            </w:pPr>
            <w:r w:rsidRPr="005B6804">
              <w:rPr>
                <w:sz w:val="20"/>
                <w:szCs w:val="20"/>
              </w:rPr>
              <w:lastRenderedPageBreak/>
              <w:t>Показатели надежности объектов теплоснабжения</w:t>
            </w:r>
          </w:p>
          <w:p w14:paraId="446F783B" w14:textId="77777777" w:rsidR="00C42683" w:rsidRPr="00A612D5" w:rsidRDefault="00C42683" w:rsidP="00C42683">
            <w:pPr>
              <w:widowControl w:val="0"/>
              <w:jc w:val="center"/>
              <w:rPr>
                <w:color w:val="000000"/>
                <w:sz w:val="20"/>
                <w:szCs w:val="20"/>
                <w:lang w:val="en-US"/>
              </w:rPr>
            </w:pPr>
          </w:p>
        </w:tc>
        <w:tc>
          <w:tcPr>
            <w:tcW w:w="574" w:type="pct"/>
            <w:vMerge w:val="restart"/>
            <w:tcBorders>
              <w:top w:val="single" w:sz="4" w:space="0" w:color="auto"/>
              <w:left w:val="single" w:sz="4" w:space="0" w:color="auto"/>
              <w:bottom w:val="single" w:sz="4" w:space="0" w:color="auto"/>
              <w:right w:val="single" w:sz="4" w:space="0" w:color="auto"/>
            </w:tcBorders>
            <w:vAlign w:val="center"/>
          </w:tcPr>
          <w:p w14:paraId="04C99723" w14:textId="1E61F4A4" w:rsidR="00C42683" w:rsidRPr="005B6804" w:rsidRDefault="00C42683" w:rsidP="001D0822">
            <w:pPr>
              <w:widowControl w:val="0"/>
              <w:jc w:val="center"/>
              <w:rPr>
                <w:color w:val="000000"/>
                <w:sz w:val="20"/>
                <w:szCs w:val="20"/>
              </w:rPr>
            </w:pPr>
            <w:r w:rsidRPr="005B6804">
              <w:rPr>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44B7C7CC" w14:textId="77777777" w:rsidR="00C42683" w:rsidRPr="005B6804" w:rsidRDefault="00C42683" w:rsidP="00C42683">
            <w:pPr>
              <w:widowControl w:val="0"/>
              <w:jc w:val="center"/>
              <w:rPr>
                <w:color w:val="000000"/>
                <w:sz w:val="20"/>
                <w:szCs w:val="20"/>
              </w:rPr>
            </w:pPr>
            <w:r>
              <w:rPr>
                <w:sz w:val="20"/>
                <w:szCs w:val="20"/>
              </w:rPr>
              <w:t>Ед.</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78ABC8" w14:textId="390C227D" w:rsidR="00C42683" w:rsidRPr="00C36E0A" w:rsidRDefault="00C42683"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630D39" w14:textId="3FAAE5D3" w:rsidR="00C42683" w:rsidRPr="00C36E0A" w:rsidRDefault="00C42683"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FEF6F5" w14:textId="16256628" w:rsidR="00C42683" w:rsidRPr="00C36E0A" w:rsidRDefault="00C42683"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54F823" w14:textId="5316C591" w:rsidR="00C42683" w:rsidRPr="00C36E0A" w:rsidRDefault="00C42683"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C0161C" w14:textId="2210B293" w:rsidR="00C42683" w:rsidRPr="00C36E0A" w:rsidRDefault="00C42683"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1CD6E9" w14:textId="7EF95CE4" w:rsidR="00C42683" w:rsidRPr="00C36E0A" w:rsidRDefault="00C42683"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6D7EF8" w14:textId="67C3FC9F" w:rsidR="00C42683" w:rsidRPr="00C36E0A" w:rsidRDefault="00C42683"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AC9DCD" w14:textId="1867AB3B" w:rsidR="00C42683" w:rsidRPr="00C36E0A" w:rsidRDefault="00C42683"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2E93AB" w14:textId="6D50F3BC" w:rsidR="00C42683" w:rsidRPr="00C36E0A" w:rsidRDefault="00C42683"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E3EAEE" w14:textId="78E67A97" w:rsidR="00C42683" w:rsidRPr="00C36E0A" w:rsidRDefault="00C42683"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DB85DD7" w14:textId="583CA2D1" w:rsidR="00C42683" w:rsidRPr="00C36E0A" w:rsidRDefault="00C42683"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F4CF7B" w14:textId="75C973F6" w:rsidR="00C42683" w:rsidRPr="00C36E0A" w:rsidRDefault="00C42683"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C87B5F" w14:textId="6448B069" w:rsidR="00C42683" w:rsidRPr="00C36E0A" w:rsidRDefault="00C42683" w:rsidP="00C42683">
            <w:pPr>
              <w:widowControl w:val="0"/>
              <w:jc w:val="center"/>
              <w:rPr>
                <w:sz w:val="20"/>
                <w:szCs w:val="20"/>
              </w:rPr>
            </w:pPr>
            <w:r w:rsidRPr="00C804E7">
              <w:rPr>
                <w:color w:val="000000"/>
                <w:sz w:val="20"/>
                <w:szCs w:val="20"/>
              </w:rPr>
              <w:t>2037</w:t>
            </w:r>
          </w:p>
        </w:tc>
      </w:tr>
      <w:tr w:rsidR="00C804E7" w:rsidRPr="005B6804" w14:paraId="6A26288B" w14:textId="77777777" w:rsidTr="001D0822">
        <w:trPr>
          <w:trHeight w:val="694"/>
        </w:trPr>
        <w:tc>
          <w:tcPr>
            <w:tcW w:w="556" w:type="pct"/>
            <w:vMerge/>
            <w:tcBorders>
              <w:top w:val="single" w:sz="4" w:space="0" w:color="auto"/>
              <w:left w:val="single" w:sz="4" w:space="0" w:color="auto"/>
              <w:bottom w:val="single" w:sz="4" w:space="0" w:color="auto"/>
              <w:right w:val="single" w:sz="4" w:space="0" w:color="auto"/>
            </w:tcBorders>
            <w:vAlign w:val="center"/>
          </w:tcPr>
          <w:p w14:paraId="4EDCA34E"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0171B4E4" w14:textId="77777777"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0235423C"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503A9C23"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384D3B9"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9BB4C1A"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16370DD"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EEDABF2"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EEA3EB4"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B74466C"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6BE7E91"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50A58A5"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8F76EDC"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5764BB3F" w14:textId="77777777" w:rsidR="00C804E7" w:rsidRPr="00C36E0A" w:rsidRDefault="00C804E7"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4E704B1C" w14:textId="77777777" w:rsidR="00C804E7" w:rsidRPr="00C36E0A" w:rsidRDefault="00C804E7" w:rsidP="00C804E7">
            <w:pPr>
              <w:widowControl w:val="0"/>
              <w:jc w:val="center"/>
              <w:rPr>
                <w:sz w:val="20"/>
                <w:szCs w:val="20"/>
              </w:rPr>
            </w:pPr>
          </w:p>
        </w:tc>
        <w:tc>
          <w:tcPr>
            <w:tcW w:w="261" w:type="pct"/>
            <w:tcBorders>
              <w:top w:val="single" w:sz="4" w:space="0" w:color="auto"/>
              <w:left w:val="nil"/>
              <w:bottom w:val="single" w:sz="4" w:space="0" w:color="auto"/>
              <w:right w:val="single" w:sz="4" w:space="0" w:color="auto"/>
            </w:tcBorders>
            <w:vAlign w:val="center"/>
          </w:tcPr>
          <w:p w14:paraId="44FE483D" w14:textId="77777777" w:rsidR="00C804E7" w:rsidRPr="00C36E0A" w:rsidRDefault="00C804E7" w:rsidP="00C804E7">
            <w:pPr>
              <w:widowControl w:val="0"/>
              <w:jc w:val="center"/>
              <w:rPr>
                <w:sz w:val="20"/>
                <w:szCs w:val="20"/>
              </w:rPr>
            </w:pPr>
          </w:p>
        </w:tc>
      </w:tr>
      <w:tr w:rsidR="00C42683" w:rsidRPr="005B6804" w14:paraId="55BB7FC1" w14:textId="77777777" w:rsidTr="001D0822">
        <w:trPr>
          <w:trHeight w:val="694"/>
        </w:trPr>
        <w:tc>
          <w:tcPr>
            <w:tcW w:w="556" w:type="pct"/>
            <w:vMerge/>
            <w:tcBorders>
              <w:top w:val="single" w:sz="4" w:space="0" w:color="auto"/>
              <w:left w:val="single" w:sz="4" w:space="0" w:color="auto"/>
              <w:bottom w:val="single" w:sz="4" w:space="0" w:color="auto"/>
              <w:right w:val="single" w:sz="4" w:space="0" w:color="auto"/>
            </w:tcBorders>
            <w:vAlign w:val="center"/>
          </w:tcPr>
          <w:p w14:paraId="54EE5B46" w14:textId="77777777" w:rsidR="00C42683" w:rsidRPr="005B6804" w:rsidRDefault="00C42683" w:rsidP="00C42683">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57307328" w14:textId="77777777" w:rsidR="00C42683" w:rsidRPr="005B6804" w:rsidRDefault="00C42683" w:rsidP="00C42683">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78BEA07E" w14:textId="77777777" w:rsidR="00C42683" w:rsidRPr="005B6804" w:rsidRDefault="00C42683"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41FEF3E" w14:textId="62CF258C" w:rsidR="00C42683" w:rsidRPr="00C36E0A" w:rsidRDefault="00C42683" w:rsidP="00C42683">
            <w:pPr>
              <w:widowControl w:val="0"/>
              <w:jc w:val="center"/>
              <w:rPr>
                <w:color w:val="000000"/>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2A05E7" w14:textId="1B882290" w:rsidR="00C42683" w:rsidRPr="00C36E0A" w:rsidRDefault="00C42683" w:rsidP="00C42683">
            <w:pPr>
              <w:widowControl w:val="0"/>
              <w:jc w:val="center"/>
              <w:rPr>
                <w:color w:val="000000"/>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31235F" w14:textId="0AA9CE1C" w:rsidR="00C42683" w:rsidRPr="00C36E0A" w:rsidRDefault="00C42683" w:rsidP="00C42683">
            <w:pPr>
              <w:widowControl w:val="0"/>
              <w:jc w:val="center"/>
              <w:rPr>
                <w:color w:val="000000"/>
                <w:sz w:val="20"/>
                <w:szCs w:val="20"/>
              </w:rPr>
            </w:pPr>
            <w:r>
              <w:rPr>
                <w:color w:val="000000"/>
                <w:sz w:val="20"/>
                <w:szCs w:val="20"/>
              </w:rPr>
              <w:t>2040</w:t>
            </w:r>
          </w:p>
        </w:tc>
        <w:tc>
          <w:tcPr>
            <w:tcW w:w="2663" w:type="pct"/>
            <w:gridSpan w:val="10"/>
            <w:vMerge w:val="restart"/>
            <w:tcBorders>
              <w:top w:val="single" w:sz="4" w:space="0" w:color="auto"/>
              <w:left w:val="nil"/>
              <w:bottom w:val="single" w:sz="4" w:space="0" w:color="auto"/>
              <w:right w:val="single" w:sz="4" w:space="0" w:color="auto"/>
            </w:tcBorders>
            <w:noWrap/>
            <w:vAlign w:val="center"/>
          </w:tcPr>
          <w:p w14:paraId="3B26ACAF" w14:textId="77777777" w:rsidR="00C42683" w:rsidRPr="00C36E0A" w:rsidRDefault="00C42683" w:rsidP="00C42683">
            <w:pPr>
              <w:widowControl w:val="0"/>
              <w:jc w:val="center"/>
              <w:rPr>
                <w:sz w:val="20"/>
                <w:szCs w:val="20"/>
              </w:rPr>
            </w:pPr>
          </w:p>
        </w:tc>
      </w:tr>
      <w:tr w:rsidR="00C804E7" w:rsidRPr="005B6804" w14:paraId="6803CA6A" w14:textId="77777777" w:rsidTr="001D0822">
        <w:trPr>
          <w:trHeight w:val="700"/>
        </w:trPr>
        <w:tc>
          <w:tcPr>
            <w:tcW w:w="556" w:type="pct"/>
            <w:vMerge/>
            <w:tcBorders>
              <w:top w:val="single" w:sz="4" w:space="0" w:color="auto"/>
              <w:left w:val="single" w:sz="4" w:space="0" w:color="auto"/>
              <w:bottom w:val="single" w:sz="4" w:space="0" w:color="auto"/>
              <w:right w:val="single" w:sz="4" w:space="0" w:color="auto"/>
            </w:tcBorders>
            <w:vAlign w:val="center"/>
          </w:tcPr>
          <w:p w14:paraId="1520E236" w14:textId="77777777" w:rsidR="00C804E7" w:rsidRPr="005B6804" w:rsidRDefault="00C804E7" w:rsidP="00C804E7">
            <w:pPr>
              <w:widowControl w:val="0"/>
              <w:jc w:val="center"/>
              <w:rPr>
                <w:color w:val="000000"/>
                <w:sz w:val="20"/>
                <w:szCs w:val="20"/>
              </w:rPr>
            </w:pPr>
          </w:p>
        </w:tc>
        <w:tc>
          <w:tcPr>
            <w:tcW w:w="574" w:type="pct"/>
            <w:vMerge/>
            <w:tcBorders>
              <w:top w:val="single" w:sz="4" w:space="0" w:color="auto"/>
              <w:left w:val="single" w:sz="4" w:space="0" w:color="auto"/>
              <w:bottom w:val="single" w:sz="4" w:space="0" w:color="auto"/>
              <w:right w:val="single" w:sz="4" w:space="0" w:color="auto"/>
            </w:tcBorders>
            <w:vAlign w:val="center"/>
          </w:tcPr>
          <w:p w14:paraId="2992F5F4" w14:textId="77777777" w:rsidR="00C804E7" w:rsidRPr="005B6804" w:rsidRDefault="00C804E7" w:rsidP="00C804E7">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14:paraId="05F25E4C" w14:textId="77777777" w:rsidR="00C804E7" w:rsidRPr="005B6804" w:rsidRDefault="00C804E7"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3E18361E"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1E0F2B1" w14:textId="77777777" w:rsidR="00C804E7" w:rsidRPr="00C36E0A" w:rsidRDefault="00C804E7"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6DCB4950" w14:textId="77777777" w:rsidR="00C804E7" w:rsidRPr="00C36E0A" w:rsidRDefault="00C804E7" w:rsidP="00C804E7">
            <w:pPr>
              <w:widowControl w:val="0"/>
              <w:jc w:val="center"/>
              <w:rPr>
                <w:color w:val="000000"/>
                <w:sz w:val="20"/>
                <w:szCs w:val="20"/>
              </w:rPr>
            </w:pPr>
          </w:p>
        </w:tc>
        <w:tc>
          <w:tcPr>
            <w:tcW w:w="2663" w:type="pct"/>
            <w:gridSpan w:val="10"/>
            <w:vMerge/>
            <w:tcBorders>
              <w:top w:val="single" w:sz="4" w:space="0" w:color="auto"/>
              <w:left w:val="nil"/>
              <w:bottom w:val="single" w:sz="4" w:space="0" w:color="auto"/>
              <w:right w:val="single" w:sz="4" w:space="0" w:color="auto"/>
            </w:tcBorders>
            <w:noWrap/>
            <w:vAlign w:val="center"/>
          </w:tcPr>
          <w:p w14:paraId="2AC87A2D" w14:textId="77777777" w:rsidR="00C804E7" w:rsidRPr="00C36E0A" w:rsidRDefault="00C804E7" w:rsidP="00C804E7">
            <w:pPr>
              <w:widowControl w:val="0"/>
              <w:jc w:val="center"/>
              <w:rPr>
                <w:sz w:val="20"/>
                <w:szCs w:val="20"/>
              </w:rPr>
            </w:pPr>
          </w:p>
        </w:tc>
      </w:tr>
      <w:tr w:rsidR="001D0822" w:rsidRPr="005B6804" w14:paraId="635D6069" w14:textId="77777777" w:rsidTr="001D0822">
        <w:trPr>
          <w:trHeight w:val="315"/>
        </w:trPr>
        <w:tc>
          <w:tcPr>
            <w:tcW w:w="556" w:type="pct"/>
            <w:vMerge w:val="restart"/>
            <w:tcBorders>
              <w:top w:val="single" w:sz="4" w:space="0" w:color="auto"/>
              <w:left w:val="single" w:sz="4" w:space="0" w:color="auto"/>
              <w:right w:val="single" w:sz="4" w:space="0" w:color="auto"/>
            </w:tcBorders>
            <w:vAlign w:val="center"/>
          </w:tcPr>
          <w:p w14:paraId="22A19A45" w14:textId="77777777" w:rsidR="001D0822" w:rsidRPr="005B6804" w:rsidRDefault="001D0822" w:rsidP="00C42683">
            <w:pPr>
              <w:widowControl w:val="0"/>
              <w:jc w:val="center"/>
              <w:rPr>
                <w:sz w:val="20"/>
                <w:szCs w:val="20"/>
              </w:rPr>
            </w:pPr>
            <w:r w:rsidRPr="005B6804">
              <w:rPr>
                <w:sz w:val="20"/>
                <w:szCs w:val="20"/>
              </w:rPr>
              <w:t>Показатели надежности объектов теплоснабжения</w:t>
            </w:r>
          </w:p>
          <w:p w14:paraId="74793BF1" w14:textId="77777777" w:rsidR="001D0822" w:rsidRPr="005B6804" w:rsidRDefault="001D0822" w:rsidP="00C42683">
            <w:pPr>
              <w:widowControl w:val="0"/>
              <w:jc w:val="center"/>
              <w:rPr>
                <w:color w:val="000000"/>
                <w:sz w:val="20"/>
                <w:szCs w:val="20"/>
              </w:rPr>
            </w:pPr>
          </w:p>
        </w:tc>
        <w:tc>
          <w:tcPr>
            <w:tcW w:w="574" w:type="pct"/>
            <w:vMerge w:val="restart"/>
            <w:tcBorders>
              <w:top w:val="single" w:sz="4" w:space="0" w:color="auto"/>
              <w:left w:val="single" w:sz="4" w:space="0" w:color="auto"/>
              <w:right w:val="single" w:sz="4" w:space="0" w:color="auto"/>
            </w:tcBorders>
            <w:vAlign w:val="center"/>
          </w:tcPr>
          <w:p w14:paraId="69FD7AEB" w14:textId="77777777" w:rsidR="001D0822" w:rsidRPr="005B6804" w:rsidRDefault="001D0822" w:rsidP="00C42683">
            <w:pPr>
              <w:widowControl w:val="0"/>
              <w:jc w:val="center"/>
              <w:rPr>
                <w:sz w:val="20"/>
                <w:szCs w:val="20"/>
              </w:rPr>
            </w:pPr>
            <w:r w:rsidRPr="005B6804">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w:t>
            </w:r>
          </w:p>
          <w:p w14:paraId="3C6178A4" w14:textId="77777777" w:rsidR="001D0822" w:rsidRPr="005B6804" w:rsidRDefault="001D0822" w:rsidP="00C42683">
            <w:pPr>
              <w:widowControl w:val="0"/>
              <w:jc w:val="center"/>
              <w:rPr>
                <w:color w:val="000000"/>
                <w:sz w:val="20"/>
                <w:szCs w:val="20"/>
              </w:rPr>
            </w:pPr>
            <w:r w:rsidRPr="005B6804">
              <w:rPr>
                <w:sz w:val="20"/>
                <w:szCs w:val="20"/>
              </w:rPr>
              <w:t>установленной мощности</w:t>
            </w:r>
          </w:p>
        </w:tc>
        <w:tc>
          <w:tcPr>
            <w:tcW w:w="409" w:type="pct"/>
            <w:vMerge w:val="restart"/>
            <w:tcBorders>
              <w:top w:val="single" w:sz="4" w:space="0" w:color="auto"/>
              <w:left w:val="single" w:sz="4" w:space="0" w:color="auto"/>
              <w:right w:val="single" w:sz="4" w:space="0" w:color="auto"/>
            </w:tcBorders>
            <w:vAlign w:val="center"/>
          </w:tcPr>
          <w:p w14:paraId="025DFB4E" w14:textId="77777777" w:rsidR="001D0822" w:rsidRPr="005B6804" w:rsidRDefault="001D0822" w:rsidP="00C42683">
            <w:pPr>
              <w:widowControl w:val="0"/>
              <w:jc w:val="center"/>
              <w:rPr>
                <w:color w:val="000000"/>
                <w:sz w:val="20"/>
                <w:szCs w:val="20"/>
              </w:rPr>
            </w:pPr>
            <w:r>
              <w:rPr>
                <w:sz w:val="20"/>
                <w:szCs w:val="20"/>
              </w:rPr>
              <w:t>ед.</w:t>
            </w: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7E9D00" w14:textId="542991C6" w:rsidR="001D0822" w:rsidRPr="00C36E0A" w:rsidRDefault="001D0822" w:rsidP="00C42683">
            <w:pPr>
              <w:widowControl w:val="0"/>
              <w:jc w:val="center"/>
              <w:rPr>
                <w:color w:val="000000"/>
                <w:sz w:val="20"/>
                <w:szCs w:val="20"/>
              </w:rPr>
            </w:pPr>
            <w:r w:rsidRPr="00C804E7">
              <w:rPr>
                <w:color w:val="000000"/>
                <w:sz w:val="20"/>
                <w:szCs w:val="20"/>
              </w:rPr>
              <w:t>2025</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59F5A7" w14:textId="3FAE02D9" w:rsidR="001D0822" w:rsidRPr="00C36E0A" w:rsidRDefault="001D0822" w:rsidP="00C42683">
            <w:pPr>
              <w:widowControl w:val="0"/>
              <w:jc w:val="center"/>
              <w:rPr>
                <w:color w:val="000000"/>
                <w:sz w:val="20"/>
                <w:szCs w:val="20"/>
              </w:rPr>
            </w:pPr>
            <w:r w:rsidRPr="00C804E7">
              <w:rPr>
                <w:color w:val="000000"/>
                <w:sz w:val="20"/>
                <w:szCs w:val="20"/>
              </w:rPr>
              <w:t>2026</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431BA53" w14:textId="2A36C119" w:rsidR="001D0822" w:rsidRPr="00C36E0A" w:rsidRDefault="001D0822" w:rsidP="00C42683">
            <w:pPr>
              <w:widowControl w:val="0"/>
              <w:jc w:val="center"/>
              <w:rPr>
                <w:color w:val="000000"/>
                <w:sz w:val="20"/>
                <w:szCs w:val="20"/>
              </w:rPr>
            </w:pPr>
            <w:r w:rsidRPr="00C804E7">
              <w:rPr>
                <w:color w:val="000000"/>
                <w:sz w:val="20"/>
                <w:szCs w:val="20"/>
              </w:rPr>
              <w:t>2027</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C5AD89" w14:textId="779B0C65" w:rsidR="001D0822" w:rsidRPr="00C36E0A" w:rsidRDefault="001D0822" w:rsidP="00C42683">
            <w:pPr>
              <w:widowControl w:val="0"/>
              <w:jc w:val="center"/>
              <w:rPr>
                <w:color w:val="000000"/>
                <w:sz w:val="20"/>
                <w:szCs w:val="20"/>
              </w:rPr>
            </w:pPr>
            <w:r w:rsidRPr="00C804E7">
              <w:rPr>
                <w:color w:val="000000"/>
                <w:sz w:val="20"/>
                <w:szCs w:val="20"/>
              </w:rPr>
              <w:t>2028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9F4122" w14:textId="7414DF7E" w:rsidR="001D0822" w:rsidRPr="00C36E0A" w:rsidRDefault="001D0822" w:rsidP="00C42683">
            <w:pPr>
              <w:widowControl w:val="0"/>
              <w:jc w:val="center"/>
              <w:rPr>
                <w:color w:val="000000"/>
                <w:sz w:val="20"/>
                <w:szCs w:val="20"/>
              </w:rPr>
            </w:pPr>
            <w:r w:rsidRPr="00C804E7">
              <w:rPr>
                <w:color w:val="000000"/>
                <w:sz w:val="20"/>
                <w:szCs w:val="20"/>
              </w:rPr>
              <w:t>2029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925917" w14:textId="1DF9CABE" w:rsidR="001D0822" w:rsidRPr="00C36E0A" w:rsidRDefault="001D0822" w:rsidP="00C42683">
            <w:pPr>
              <w:widowControl w:val="0"/>
              <w:jc w:val="center"/>
              <w:rPr>
                <w:color w:val="000000"/>
                <w:sz w:val="20"/>
                <w:szCs w:val="20"/>
              </w:rPr>
            </w:pPr>
            <w:r w:rsidRPr="00C804E7">
              <w:rPr>
                <w:color w:val="000000"/>
                <w:sz w:val="20"/>
                <w:szCs w:val="20"/>
              </w:rPr>
              <w:t>2030</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70B9D9" w14:textId="3F37B22A" w:rsidR="001D0822" w:rsidRPr="00C36E0A" w:rsidRDefault="001D0822" w:rsidP="00C42683">
            <w:pPr>
              <w:widowControl w:val="0"/>
              <w:jc w:val="center"/>
              <w:rPr>
                <w:color w:val="000000"/>
                <w:sz w:val="20"/>
                <w:szCs w:val="20"/>
              </w:rPr>
            </w:pPr>
            <w:r w:rsidRPr="00C804E7">
              <w:rPr>
                <w:color w:val="000000"/>
                <w:sz w:val="20"/>
                <w:szCs w:val="20"/>
              </w:rPr>
              <w:t>2031</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96824A" w14:textId="55B0BA63" w:rsidR="001D0822" w:rsidRPr="00C36E0A" w:rsidRDefault="001D0822" w:rsidP="00C42683">
            <w:pPr>
              <w:widowControl w:val="0"/>
              <w:jc w:val="center"/>
              <w:rPr>
                <w:color w:val="000000"/>
                <w:sz w:val="20"/>
                <w:szCs w:val="20"/>
              </w:rPr>
            </w:pPr>
            <w:r w:rsidRPr="00C804E7">
              <w:rPr>
                <w:color w:val="000000"/>
                <w:sz w:val="20"/>
                <w:szCs w:val="20"/>
              </w:rPr>
              <w:t>2032</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111D28" w14:textId="160EFB9B" w:rsidR="001D0822" w:rsidRPr="00C36E0A" w:rsidRDefault="001D0822" w:rsidP="00C42683">
            <w:pPr>
              <w:widowControl w:val="0"/>
              <w:jc w:val="center"/>
              <w:rPr>
                <w:color w:val="000000"/>
                <w:sz w:val="20"/>
                <w:szCs w:val="20"/>
              </w:rPr>
            </w:pPr>
            <w:r w:rsidRPr="00C804E7">
              <w:rPr>
                <w:color w:val="000000"/>
                <w:sz w:val="20"/>
                <w:szCs w:val="20"/>
              </w:rPr>
              <w:t>2033</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98844A" w14:textId="767D2E64" w:rsidR="001D0822" w:rsidRPr="00C36E0A" w:rsidRDefault="001D0822" w:rsidP="00C42683">
            <w:pPr>
              <w:widowControl w:val="0"/>
              <w:jc w:val="center"/>
              <w:rPr>
                <w:color w:val="000000"/>
                <w:sz w:val="20"/>
                <w:szCs w:val="20"/>
              </w:rPr>
            </w:pPr>
            <w:r w:rsidRPr="00C804E7">
              <w:rPr>
                <w:color w:val="000000"/>
                <w:sz w:val="20"/>
                <w:szCs w:val="20"/>
              </w:rPr>
              <w:t>2034</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7CEFF" w14:textId="5E40FC31" w:rsidR="001D0822" w:rsidRPr="00C36E0A" w:rsidRDefault="001D0822" w:rsidP="00C42683">
            <w:pPr>
              <w:widowControl w:val="0"/>
              <w:jc w:val="center"/>
              <w:rPr>
                <w:sz w:val="20"/>
                <w:szCs w:val="20"/>
              </w:rPr>
            </w:pPr>
            <w:r w:rsidRPr="00C804E7">
              <w:rPr>
                <w:color w:val="000000"/>
                <w:sz w:val="20"/>
                <w:szCs w:val="20"/>
              </w:rPr>
              <w:t>2035</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A6CC463" w14:textId="6F8B317B" w:rsidR="001D0822" w:rsidRPr="00C36E0A" w:rsidRDefault="001D0822" w:rsidP="00C42683">
            <w:pPr>
              <w:widowControl w:val="0"/>
              <w:jc w:val="center"/>
              <w:rPr>
                <w:sz w:val="20"/>
                <w:szCs w:val="20"/>
              </w:rPr>
            </w:pPr>
            <w:r w:rsidRPr="00C804E7">
              <w:rPr>
                <w:color w:val="000000"/>
                <w:sz w:val="20"/>
                <w:szCs w:val="20"/>
              </w:rPr>
              <w:t>2036</w:t>
            </w:r>
          </w:p>
        </w:tc>
        <w:tc>
          <w:tcPr>
            <w:tcW w:w="2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6C2D6" w14:textId="04871AAF" w:rsidR="001D0822" w:rsidRPr="00C36E0A" w:rsidRDefault="001D0822" w:rsidP="00C42683">
            <w:pPr>
              <w:widowControl w:val="0"/>
              <w:jc w:val="center"/>
              <w:rPr>
                <w:sz w:val="20"/>
                <w:szCs w:val="20"/>
              </w:rPr>
            </w:pPr>
            <w:r w:rsidRPr="00C804E7">
              <w:rPr>
                <w:color w:val="000000"/>
                <w:sz w:val="20"/>
                <w:szCs w:val="20"/>
              </w:rPr>
              <w:t>2037</w:t>
            </w:r>
          </w:p>
        </w:tc>
      </w:tr>
      <w:tr w:rsidR="001D0822" w:rsidRPr="005B6804" w14:paraId="5DEEA0A7" w14:textId="77777777" w:rsidTr="00434989">
        <w:trPr>
          <w:trHeight w:val="1125"/>
        </w:trPr>
        <w:tc>
          <w:tcPr>
            <w:tcW w:w="556" w:type="pct"/>
            <w:vMerge/>
            <w:tcBorders>
              <w:left w:val="single" w:sz="4" w:space="0" w:color="auto"/>
              <w:right w:val="single" w:sz="4" w:space="0" w:color="auto"/>
            </w:tcBorders>
            <w:vAlign w:val="center"/>
          </w:tcPr>
          <w:p w14:paraId="10487FBA" w14:textId="77777777" w:rsidR="001D0822" w:rsidRPr="005B6804" w:rsidRDefault="001D0822" w:rsidP="00C804E7">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4858C568" w14:textId="77777777" w:rsidR="001D0822" w:rsidRPr="005B6804" w:rsidRDefault="001D0822" w:rsidP="00C804E7">
            <w:pPr>
              <w:widowControl w:val="0"/>
              <w:jc w:val="center"/>
              <w:rPr>
                <w:color w:val="000000"/>
                <w:sz w:val="20"/>
                <w:szCs w:val="20"/>
              </w:rPr>
            </w:pPr>
          </w:p>
        </w:tc>
        <w:tc>
          <w:tcPr>
            <w:tcW w:w="409" w:type="pct"/>
            <w:vMerge/>
            <w:tcBorders>
              <w:left w:val="single" w:sz="4" w:space="0" w:color="auto"/>
              <w:right w:val="single" w:sz="4" w:space="0" w:color="auto"/>
            </w:tcBorders>
            <w:vAlign w:val="center"/>
          </w:tcPr>
          <w:p w14:paraId="109A0186" w14:textId="77777777" w:rsidR="001D0822" w:rsidRPr="005B6804" w:rsidRDefault="001D0822" w:rsidP="00C804E7">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7F3923E1"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4E226367"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184C3937"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F3BC1CE"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7286D8F8"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A3E99D4"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EA03E0C"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347918A5"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4B333F5"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09DCF275" w14:textId="77777777" w:rsidR="001D0822" w:rsidRPr="00C36E0A" w:rsidRDefault="001D0822" w:rsidP="00C804E7">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vAlign w:val="center"/>
          </w:tcPr>
          <w:p w14:paraId="7C4E2BAC" w14:textId="77777777" w:rsidR="001D0822" w:rsidRPr="00C36E0A" w:rsidRDefault="001D0822" w:rsidP="00C804E7">
            <w:pPr>
              <w:widowControl w:val="0"/>
              <w:jc w:val="center"/>
              <w:rPr>
                <w:sz w:val="20"/>
                <w:szCs w:val="20"/>
              </w:rPr>
            </w:pPr>
          </w:p>
        </w:tc>
        <w:tc>
          <w:tcPr>
            <w:tcW w:w="273" w:type="pct"/>
            <w:tcBorders>
              <w:top w:val="single" w:sz="4" w:space="0" w:color="auto"/>
              <w:left w:val="nil"/>
              <w:bottom w:val="single" w:sz="4" w:space="0" w:color="auto"/>
              <w:right w:val="single" w:sz="4" w:space="0" w:color="auto"/>
            </w:tcBorders>
            <w:vAlign w:val="center"/>
          </w:tcPr>
          <w:p w14:paraId="5DEE5606" w14:textId="77777777" w:rsidR="001D0822" w:rsidRPr="00C36E0A" w:rsidRDefault="001D0822" w:rsidP="00C804E7">
            <w:pPr>
              <w:widowControl w:val="0"/>
              <w:jc w:val="center"/>
              <w:rPr>
                <w:sz w:val="20"/>
                <w:szCs w:val="20"/>
              </w:rPr>
            </w:pPr>
          </w:p>
        </w:tc>
        <w:tc>
          <w:tcPr>
            <w:tcW w:w="261" w:type="pct"/>
            <w:tcBorders>
              <w:top w:val="single" w:sz="4" w:space="0" w:color="auto"/>
              <w:left w:val="nil"/>
              <w:bottom w:val="single" w:sz="4" w:space="0" w:color="auto"/>
              <w:right w:val="single" w:sz="4" w:space="0" w:color="auto"/>
            </w:tcBorders>
            <w:vAlign w:val="center"/>
          </w:tcPr>
          <w:p w14:paraId="1B671DCA" w14:textId="77777777" w:rsidR="001D0822" w:rsidRPr="00C36E0A" w:rsidRDefault="001D0822" w:rsidP="00C804E7">
            <w:pPr>
              <w:widowControl w:val="0"/>
              <w:jc w:val="center"/>
              <w:rPr>
                <w:sz w:val="20"/>
                <w:szCs w:val="20"/>
              </w:rPr>
            </w:pPr>
          </w:p>
        </w:tc>
      </w:tr>
      <w:tr w:rsidR="001D0822" w:rsidRPr="005B6804" w14:paraId="3003BB7F" w14:textId="77777777" w:rsidTr="001D0822">
        <w:trPr>
          <w:trHeight w:val="315"/>
        </w:trPr>
        <w:tc>
          <w:tcPr>
            <w:tcW w:w="556" w:type="pct"/>
            <w:vMerge/>
            <w:tcBorders>
              <w:left w:val="single" w:sz="4" w:space="0" w:color="auto"/>
              <w:right w:val="single" w:sz="4" w:space="0" w:color="auto"/>
            </w:tcBorders>
            <w:vAlign w:val="center"/>
          </w:tcPr>
          <w:p w14:paraId="6627EFAB" w14:textId="77777777" w:rsidR="001D0822" w:rsidRPr="005B6804" w:rsidRDefault="001D0822" w:rsidP="00C42683">
            <w:pPr>
              <w:widowControl w:val="0"/>
              <w:jc w:val="center"/>
              <w:rPr>
                <w:color w:val="000000"/>
                <w:sz w:val="20"/>
                <w:szCs w:val="20"/>
              </w:rPr>
            </w:pPr>
          </w:p>
        </w:tc>
        <w:tc>
          <w:tcPr>
            <w:tcW w:w="574" w:type="pct"/>
            <w:vMerge/>
            <w:tcBorders>
              <w:left w:val="single" w:sz="4" w:space="0" w:color="auto"/>
              <w:right w:val="single" w:sz="4" w:space="0" w:color="auto"/>
            </w:tcBorders>
            <w:vAlign w:val="center"/>
          </w:tcPr>
          <w:p w14:paraId="2522683C" w14:textId="77777777" w:rsidR="001D0822" w:rsidRPr="005B6804" w:rsidRDefault="001D0822" w:rsidP="00C42683">
            <w:pPr>
              <w:widowControl w:val="0"/>
              <w:jc w:val="center"/>
              <w:rPr>
                <w:color w:val="000000"/>
                <w:sz w:val="20"/>
                <w:szCs w:val="20"/>
              </w:rPr>
            </w:pPr>
          </w:p>
        </w:tc>
        <w:tc>
          <w:tcPr>
            <w:tcW w:w="409" w:type="pct"/>
            <w:vMerge/>
            <w:tcBorders>
              <w:left w:val="single" w:sz="4" w:space="0" w:color="auto"/>
              <w:right w:val="single" w:sz="4" w:space="0" w:color="auto"/>
            </w:tcBorders>
            <w:vAlign w:val="center"/>
          </w:tcPr>
          <w:p w14:paraId="34059BF7" w14:textId="77777777" w:rsidR="001D0822" w:rsidRPr="005B6804" w:rsidRDefault="001D0822"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3D2839" w14:textId="72C03F29" w:rsidR="001D0822" w:rsidRPr="00C36E0A" w:rsidRDefault="001D0822" w:rsidP="00C42683">
            <w:pPr>
              <w:widowControl w:val="0"/>
              <w:jc w:val="center"/>
              <w:rPr>
                <w:color w:val="000000"/>
                <w:sz w:val="20"/>
                <w:szCs w:val="20"/>
              </w:rPr>
            </w:pPr>
            <w:r w:rsidRPr="00C804E7">
              <w:rPr>
                <w:color w:val="000000"/>
                <w:sz w:val="20"/>
                <w:szCs w:val="20"/>
              </w:rPr>
              <w:t>2038</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3CF637" w14:textId="501462F8" w:rsidR="001D0822" w:rsidRPr="00C36E0A" w:rsidRDefault="001D0822" w:rsidP="00C42683">
            <w:pPr>
              <w:widowControl w:val="0"/>
              <w:jc w:val="center"/>
              <w:rPr>
                <w:color w:val="000000"/>
                <w:sz w:val="20"/>
                <w:szCs w:val="20"/>
              </w:rPr>
            </w:pPr>
            <w:r w:rsidRPr="00C804E7">
              <w:rPr>
                <w:color w:val="000000"/>
                <w:sz w:val="20"/>
                <w:szCs w:val="20"/>
              </w:rPr>
              <w:t>2039</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BE57D9" w14:textId="75E32C11" w:rsidR="001D0822" w:rsidRPr="00C36E0A" w:rsidRDefault="001D0822" w:rsidP="00C42683">
            <w:pPr>
              <w:widowControl w:val="0"/>
              <w:jc w:val="center"/>
              <w:rPr>
                <w:color w:val="000000"/>
                <w:sz w:val="20"/>
                <w:szCs w:val="20"/>
              </w:rPr>
            </w:pPr>
            <w:r>
              <w:rPr>
                <w:color w:val="000000"/>
                <w:sz w:val="20"/>
                <w:szCs w:val="20"/>
              </w:rPr>
              <w:t>2040</w:t>
            </w:r>
          </w:p>
        </w:tc>
        <w:tc>
          <w:tcPr>
            <w:tcW w:w="2663" w:type="pct"/>
            <w:gridSpan w:val="10"/>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3CFEB2" w14:textId="77777777" w:rsidR="001D0822" w:rsidRPr="00C36E0A" w:rsidRDefault="001D0822" w:rsidP="00C42683">
            <w:pPr>
              <w:widowControl w:val="0"/>
              <w:jc w:val="center"/>
              <w:rPr>
                <w:sz w:val="20"/>
                <w:szCs w:val="20"/>
              </w:rPr>
            </w:pPr>
          </w:p>
        </w:tc>
      </w:tr>
      <w:tr w:rsidR="001D0822" w:rsidRPr="005B6804" w14:paraId="03A670D5" w14:textId="77777777" w:rsidTr="00434989">
        <w:trPr>
          <w:trHeight w:val="315"/>
        </w:trPr>
        <w:tc>
          <w:tcPr>
            <w:tcW w:w="556" w:type="pct"/>
            <w:tcBorders>
              <w:left w:val="single" w:sz="4" w:space="0" w:color="auto"/>
              <w:bottom w:val="single" w:sz="4" w:space="0" w:color="auto"/>
              <w:right w:val="single" w:sz="4" w:space="0" w:color="auto"/>
            </w:tcBorders>
            <w:vAlign w:val="center"/>
          </w:tcPr>
          <w:p w14:paraId="06FEBC7D" w14:textId="77777777" w:rsidR="001D0822" w:rsidRPr="005B6804" w:rsidRDefault="001D0822" w:rsidP="00C42683">
            <w:pPr>
              <w:widowControl w:val="0"/>
              <w:jc w:val="center"/>
              <w:rPr>
                <w:color w:val="000000"/>
                <w:sz w:val="20"/>
                <w:szCs w:val="20"/>
              </w:rPr>
            </w:pPr>
          </w:p>
        </w:tc>
        <w:tc>
          <w:tcPr>
            <w:tcW w:w="574" w:type="pct"/>
            <w:vMerge/>
            <w:tcBorders>
              <w:left w:val="single" w:sz="4" w:space="0" w:color="auto"/>
              <w:bottom w:val="single" w:sz="4" w:space="0" w:color="auto"/>
              <w:right w:val="single" w:sz="4" w:space="0" w:color="auto"/>
            </w:tcBorders>
            <w:vAlign w:val="center"/>
          </w:tcPr>
          <w:p w14:paraId="7591AF58" w14:textId="77777777" w:rsidR="001D0822" w:rsidRPr="005B6804" w:rsidRDefault="001D0822" w:rsidP="00C42683">
            <w:pPr>
              <w:widowControl w:val="0"/>
              <w:jc w:val="center"/>
              <w:rPr>
                <w:color w:val="000000"/>
                <w:sz w:val="20"/>
                <w:szCs w:val="20"/>
              </w:rPr>
            </w:pPr>
          </w:p>
        </w:tc>
        <w:tc>
          <w:tcPr>
            <w:tcW w:w="409" w:type="pct"/>
            <w:vMerge/>
            <w:tcBorders>
              <w:left w:val="single" w:sz="4" w:space="0" w:color="auto"/>
              <w:bottom w:val="single" w:sz="4" w:space="0" w:color="auto"/>
              <w:right w:val="single" w:sz="4" w:space="0" w:color="auto"/>
            </w:tcBorders>
            <w:vAlign w:val="center"/>
          </w:tcPr>
          <w:p w14:paraId="7100BC0D" w14:textId="77777777" w:rsidR="001D0822" w:rsidRPr="005B6804" w:rsidRDefault="001D0822" w:rsidP="00C42683">
            <w:pPr>
              <w:widowControl w:val="0"/>
              <w:jc w:val="center"/>
              <w:rPr>
                <w:color w:val="000000"/>
                <w:sz w:val="20"/>
                <w:szCs w:val="20"/>
              </w:rPr>
            </w:pPr>
          </w:p>
        </w:tc>
        <w:tc>
          <w:tcPr>
            <w:tcW w:w="267" w:type="pct"/>
            <w:tcBorders>
              <w:top w:val="single" w:sz="4" w:space="0" w:color="auto"/>
              <w:left w:val="nil"/>
              <w:bottom w:val="single" w:sz="4" w:space="0" w:color="auto"/>
              <w:right w:val="single" w:sz="4" w:space="0" w:color="auto"/>
            </w:tcBorders>
            <w:noWrap/>
            <w:vAlign w:val="center"/>
          </w:tcPr>
          <w:p w14:paraId="443B2CF1" w14:textId="77777777" w:rsidR="001D0822" w:rsidRPr="00C804E7" w:rsidRDefault="001D0822"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2D37FAE2" w14:textId="77777777" w:rsidR="001D0822" w:rsidRPr="00C804E7" w:rsidRDefault="001D0822" w:rsidP="00C42683">
            <w:pPr>
              <w:widowControl w:val="0"/>
              <w:jc w:val="center"/>
              <w:rPr>
                <w:color w:val="000000"/>
                <w:sz w:val="20"/>
                <w:szCs w:val="20"/>
              </w:rPr>
            </w:pPr>
          </w:p>
        </w:tc>
        <w:tc>
          <w:tcPr>
            <w:tcW w:w="266" w:type="pct"/>
            <w:tcBorders>
              <w:top w:val="single" w:sz="4" w:space="0" w:color="auto"/>
              <w:left w:val="nil"/>
              <w:bottom w:val="single" w:sz="4" w:space="0" w:color="auto"/>
              <w:right w:val="single" w:sz="4" w:space="0" w:color="auto"/>
            </w:tcBorders>
            <w:noWrap/>
            <w:vAlign w:val="center"/>
          </w:tcPr>
          <w:p w14:paraId="57A08811" w14:textId="77777777" w:rsidR="001D0822" w:rsidRDefault="001D0822" w:rsidP="00C42683">
            <w:pPr>
              <w:widowControl w:val="0"/>
              <w:jc w:val="center"/>
              <w:rPr>
                <w:color w:val="000000"/>
                <w:sz w:val="20"/>
                <w:szCs w:val="20"/>
              </w:rPr>
            </w:pPr>
          </w:p>
        </w:tc>
        <w:tc>
          <w:tcPr>
            <w:tcW w:w="2663" w:type="pct"/>
            <w:gridSpan w:val="10"/>
            <w:tcBorders>
              <w:top w:val="single" w:sz="4" w:space="0" w:color="auto"/>
              <w:left w:val="nil"/>
              <w:bottom w:val="single" w:sz="4" w:space="0" w:color="auto"/>
              <w:right w:val="single" w:sz="4" w:space="0" w:color="auto"/>
            </w:tcBorders>
            <w:noWrap/>
            <w:vAlign w:val="center"/>
          </w:tcPr>
          <w:p w14:paraId="4490D775" w14:textId="77777777" w:rsidR="001D0822" w:rsidRPr="00C36E0A" w:rsidRDefault="001D0822" w:rsidP="00C42683">
            <w:pPr>
              <w:widowControl w:val="0"/>
              <w:jc w:val="center"/>
              <w:rPr>
                <w:sz w:val="20"/>
                <w:szCs w:val="20"/>
              </w:rPr>
            </w:pPr>
          </w:p>
        </w:tc>
      </w:tr>
    </w:tbl>
    <w:p w14:paraId="62992452" w14:textId="77777777" w:rsidR="00492929" w:rsidRDefault="00492929" w:rsidP="001D2594">
      <w:pPr>
        <w:widowControl w:val="0"/>
        <w:numPr>
          <w:ilvl w:val="2"/>
          <w:numId w:val="0"/>
        </w:numPr>
        <w:tabs>
          <w:tab w:val="left" w:pos="851"/>
        </w:tabs>
        <w:outlineLvl w:val="2"/>
        <w:rPr>
          <w:color w:val="000000"/>
        </w:rPr>
      </w:pPr>
    </w:p>
    <w:p w14:paraId="50510EAE" w14:textId="4C518505" w:rsidR="00066340" w:rsidRPr="00066340" w:rsidRDefault="00066340" w:rsidP="00066340">
      <w:pPr>
        <w:widowControl w:val="0"/>
        <w:autoSpaceDE w:val="0"/>
        <w:autoSpaceDN w:val="0"/>
        <w:adjustRightInd w:val="0"/>
        <w:jc w:val="both"/>
        <w:rPr>
          <w:rFonts w:eastAsia="Calibri"/>
          <w:bCs/>
        </w:rPr>
      </w:pPr>
      <w:r w:rsidRPr="00066340">
        <w:rPr>
          <w:bCs/>
        </w:rPr>
        <w:t>3.</w:t>
      </w:r>
      <w:r>
        <w:rPr>
          <w:bCs/>
        </w:rPr>
        <w:t xml:space="preserve"> </w:t>
      </w:r>
      <w:r w:rsidR="008026F0" w:rsidRPr="00066340">
        <w:rPr>
          <w:bCs/>
        </w:rPr>
        <w:t>О</w:t>
      </w:r>
      <w:r w:rsidR="008026F0" w:rsidRPr="00066340">
        <w:rPr>
          <w:rFonts w:eastAsia="Calibri"/>
          <w:bCs/>
        </w:rPr>
        <w:t xml:space="preserve">бъем финансового участия Концедента в исполнении концессионного соглашения в формах, предусмотренных </w:t>
      </w:r>
      <w:hyperlink r:id="rId27" w:history="1">
        <w:r w:rsidR="008026F0" w:rsidRPr="00066340">
          <w:rPr>
            <w:rFonts w:eastAsia="Calibri"/>
            <w:bCs/>
          </w:rPr>
          <w:t>пунктами 1</w:t>
        </w:r>
      </w:hyperlink>
      <w:r w:rsidR="008026F0" w:rsidRPr="00066340">
        <w:rPr>
          <w:rFonts w:eastAsia="Calibri"/>
          <w:bCs/>
        </w:rPr>
        <w:t xml:space="preserve"> - </w:t>
      </w:r>
      <w:hyperlink r:id="rId28" w:history="1">
        <w:r w:rsidR="008026F0" w:rsidRPr="00066340">
          <w:rPr>
            <w:rFonts w:eastAsia="Calibri"/>
            <w:bCs/>
          </w:rPr>
          <w:t>3 части 1 статьи 10.1</w:t>
        </w:r>
      </w:hyperlink>
      <w:r w:rsidR="008026F0" w:rsidRPr="00066340">
        <w:rPr>
          <w:rFonts w:eastAsia="Calibri"/>
          <w:bCs/>
        </w:rPr>
        <w:t xml:space="preserve"> Федерального закона «О концессионных соглашениях»,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r w:rsidRPr="00066340">
        <w:rPr>
          <w:rFonts w:eastAsia="Calibri"/>
          <w:bCs/>
        </w:rPr>
        <w:t xml:space="preserve">: </w:t>
      </w:r>
    </w:p>
    <w:p w14:paraId="2B50422E" w14:textId="72F5B516" w:rsidR="008026F0" w:rsidRPr="00997595" w:rsidRDefault="00066340" w:rsidP="00066340">
      <w:pPr>
        <w:rPr>
          <w:rFonts w:eastAsia="Calibri"/>
          <w:b/>
          <w:bCs/>
        </w:rPr>
      </w:pPr>
      <w:r w:rsidRPr="00997595">
        <w:rPr>
          <w:rFonts w:eastAsia="Calibri"/>
          <w:b/>
          <w:bCs/>
        </w:rPr>
        <w:t>не предусмотрен</w:t>
      </w:r>
      <w:r w:rsidR="001D0822">
        <w:rPr>
          <w:rFonts w:eastAsia="Calibri"/>
          <w:b/>
          <w:bCs/>
        </w:rPr>
        <w:t>.</w:t>
      </w:r>
    </w:p>
    <w:p w14:paraId="45E3471F" w14:textId="77777777" w:rsidR="00A64844" w:rsidRDefault="00A64844" w:rsidP="001D2594">
      <w:pPr>
        <w:widowControl w:val="0"/>
        <w:autoSpaceDE w:val="0"/>
        <w:autoSpaceDN w:val="0"/>
        <w:adjustRightInd w:val="0"/>
        <w:jc w:val="center"/>
        <w:rPr>
          <w:b/>
          <w:color w:val="000000"/>
        </w:rPr>
      </w:pPr>
    </w:p>
    <w:p w14:paraId="2C0705EC" w14:textId="77777777" w:rsidR="00A64844" w:rsidRDefault="00A64844" w:rsidP="001D2594">
      <w:pPr>
        <w:widowControl w:val="0"/>
        <w:autoSpaceDE w:val="0"/>
        <w:autoSpaceDN w:val="0"/>
        <w:adjustRightInd w:val="0"/>
        <w:jc w:val="center"/>
        <w:rPr>
          <w:b/>
          <w:color w:val="000000"/>
        </w:rPr>
      </w:pPr>
    </w:p>
    <w:p w14:paraId="1CD9FA09" w14:textId="77777777" w:rsidR="00A64844" w:rsidRDefault="00A64844" w:rsidP="001D2594">
      <w:pPr>
        <w:widowControl w:val="0"/>
        <w:autoSpaceDE w:val="0"/>
        <w:autoSpaceDN w:val="0"/>
        <w:adjustRightInd w:val="0"/>
        <w:jc w:val="center"/>
        <w:rPr>
          <w:b/>
          <w:color w:val="000000"/>
        </w:rPr>
      </w:pPr>
    </w:p>
    <w:p w14:paraId="23E7C757" w14:textId="77777777" w:rsidR="00A64844" w:rsidRDefault="00A64844" w:rsidP="001D2594">
      <w:pPr>
        <w:widowControl w:val="0"/>
        <w:autoSpaceDE w:val="0"/>
        <w:autoSpaceDN w:val="0"/>
        <w:adjustRightInd w:val="0"/>
        <w:jc w:val="center"/>
        <w:rPr>
          <w:b/>
          <w:color w:val="000000"/>
        </w:rPr>
      </w:pPr>
    </w:p>
    <w:p w14:paraId="0F634806" w14:textId="77777777" w:rsidR="00A64844" w:rsidRDefault="00A64844" w:rsidP="001D2594">
      <w:pPr>
        <w:widowControl w:val="0"/>
        <w:autoSpaceDE w:val="0"/>
        <w:autoSpaceDN w:val="0"/>
        <w:adjustRightInd w:val="0"/>
        <w:jc w:val="center"/>
        <w:rPr>
          <w:b/>
          <w:color w:val="000000"/>
        </w:rPr>
      </w:pPr>
    </w:p>
    <w:p w14:paraId="1CFF0BCC" w14:textId="0DD71592" w:rsidR="00F15A9A" w:rsidRDefault="00A612D5" w:rsidP="001D2594">
      <w:pPr>
        <w:widowControl w:val="0"/>
        <w:autoSpaceDE w:val="0"/>
        <w:autoSpaceDN w:val="0"/>
        <w:adjustRightInd w:val="0"/>
        <w:jc w:val="center"/>
        <w:rPr>
          <w:b/>
          <w:color w:val="000000"/>
        </w:rPr>
      </w:pPr>
      <w:r>
        <w:rPr>
          <w:b/>
          <w:color w:val="000000"/>
        </w:rPr>
        <w:lastRenderedPageBreak/>
        <w:t xml:space="preserve">4. Плановые значения показателей деятельности Концессионера </w:t>
      </w:r>
    </w:p>
    <w:p w14:paraId="78CA77BE" w14:textId="60533CF4" w:rsidR="00492929" w:rsidRDefault="00492929" w:rsidP="001D2594">
      <w:pPr>
        <w:pStyle w:val="afffe"/>
        <w:keepNext w:val="0"/>
        <w:widowControl w:val="0"/>
        <w:spacing w:before="0" w:after="0"/>
        <w:jc w:val="both"/>
      </w:pPr>
      <w:r w:rsidRPr="00FB35D9">
        <w:rPr>
          <w:color w:val="000000"/>
        </w:rPr>
        <w:t xml:space="preserve">4.1. </w:t>
      </w:r>
      <w:r w:rsidR="00997595" w:rsidRPr="00FB35D9">
        <w:t xml:space="preserve">В отношении объектов </w:t>
      </w:r>
      <w:r w:rsidR="00997595" w:rsidRPr="00997595">
        <w:t>теплоснабжения по адресу: Челябинская область, Ашинский район, г. Сим, ул. Пушкина, д. 1:</w:t>
      </w:r>
    </w:p>
    <w:p w14:paraId="2B71D2FA" w14:textId="77777777" w:rsidR="00997595" w:rsidRDefault="00997595" w:rsidP="001D2594">
      <w:pPr>
        <w:pStyle w:val="afffe"/>
        <w:keepNext w:val="0"/>
        <w:widowControl w:val="0"/>
        <w:spacing w:before="0" w:after="0"/>
        <w:jc w:val="both"/>
        <w:rPr>
          <w:color w:val="000000"/>
          <w:szCs w:val="24"/>
        </w:rPr>
      </w:pPr>
    </w:p>
    <w:tbl>
      <w:tblPr>
        <w:tblW w:w="5065" w:type="pct"/>
        <w:jc w:val="center"/>
        <w:tblLayout w:type="fixed"/>
        <w:tblLook w:val="00A0" w:firstRow="1" w:lastRow="0" w:firstColumn="1" w:lastColumn="0" w:noHBand="0" w:noVBand="0"/>
      </w:tblPr>
      <w:tblGrid>
        <w:gridCol w:w="403"/>
        <w:gridCol w:w="1689"/>
        <w:gridCol w:w="1797"/>
        <w:gridCol w:w="893"/>
        <w:gridCol w:w="785"/>
        <w:gridCol w:w="785"/>
        <w:gridCol w:w="785"/>
        <w:gridCol w:w="785"/>
        <w:gridCol w:w="785"/>
        <w:gridCol w:w="785"/>
        <w:gridCol w:w="785"/>
        <w:gridCol w:w="785"/>
        <w:gridCol w:w="785"/>
        <w:gridCol w:w="785"/>
        <w:gridCol w:w="785"/>
        <w:gridCol w:w="809"/>
        <w:gridCol w:w="752"/>
      </w:tblGrid>
      <w:tr w:rsidR="00F15A9A" w:rsidRPr="005B6804" w14:paraId="12104B7D" w14:textId="77777777" w:rsidTr="00066340">
        <w:trPr>
          <w:trHeight w:val="510"/>
          <w:jc w:val="center"/>
        </w:trPr>
        <w:tc>
          <w:tcPr>
            <w:tcW w:w="135" w:type="pct"/>
            <w:tcBorders>
              <w:top w:val="single" w:sz="4" w:space="0" w:color="auto"/>
              <w:left w:val="single" w:sz="4" w:space="0" w:color="auto"/>
              <w:bottom w:val="single" w:sz="4" w:space="0" w:color="auto"/>
              <w:right w:val="single" w:sz="4" w:space="0" w:color="auto"/>
            </w:tcBorders>
            <w:vAlign w:val="center"/>
          </w:tcPr>
          <w:p w14:paraId="2A9A7E9D" w14:textId="77777777" w:rsidR="00F15A9A" w:rsidRPr="005B6804" w:rsidRDefault="00F15A9A" w:rsidP="001D2594">
            <w:pPr>
              <w:widowControl w:val="0"/>
              <w:jc w:val="center"/>
              <w:rPr>
                <w:color w:val="000000"/>
                <w:sz w:val="20"/>
                <w:szCs w:val="20"/>
              </w:rPr>
            </w:pPr>
            <w:r w:rsidRPr="005B6804">
              <w:rPr>
                <w:color w:val="000000"/>
                <w:sz w:val="20"/>
                <w:szCs w:val="20"/>
              </w:rPr>
              <w:t>№ п/п</w:t>
            </w:r>
          </w:p>
        </w:tc>
        <w:tc>
          <w:tcPr>
            <w:tcW w:w="564" w:type="pct"/>
            <w:tcBorders>
              <w:top w:val="single" w:sz="4" w:space="0" w:color="auto"/>
              <w:left w:val="nil"/>
              <w:bottom w:val="single" w:sz="4" w:space="0" w:color="auto"/>
              <w:right w:val="single" w:sz="4" w:space="0" w:color="auto"/>
            </w:tcBorders>
            <w:vAlign w:val="center"/>
          </w:tcPr>
          <w:p w14:paraId="03F81B7D" w14:textId="77777777" w:rsidR="00F15A9A" w:rsidRPr="005B6804" w:rsidRDefault="00F15A9A" w:rsidP="001D2594">
            <w:pPr>
              <w:widowControl w:val="0"/>
              <w:jc w:val="center"/>
              <w:rPr>
                <w:color w:val="000000"/>
                <w:sz w:val="20"/>
                <w:szCs w:val="20"/>
              </w:rPr>
            </w:pPr>
            <w:r w:rsidRPr="005B6804">
              <w:rPr>
                <w:color w:val="000000"/>
                <w:sz w:val="20"/>
                <w:szCs w:val="20"/>
              </w:rPr>
              <w:t>Наименование показателя</w:t>
            </w:r>
          </w:p>
        </w:tc>
        <w:tc>
          <w:tcPr>
            <w:tcW w:w="600" w:type="pct"/>
            <w:tcBorders>
              <w:top w:val="single" w:sz="4" w:space="0" w:color="auto"/>
              <w:left w:val="nil"/>
              <w:bottom w:val="single" w:sz="4" w:space="0" w:color="auto"/>
              <w:right w:val="single" w:sz="4" w:space="0" w:color="auto"/>
            </w:tcBorders>
            <w:vAlign w:val="center"/>
          </w:tcPr>
          <w:p w14:paraId="604344B4" w14:textId="77777777" w:rsidR="00F15A9A" w:rsidRPr="005B6804" w:rsidRDefault="00F15A9A" w:rsidP="001D2594">
            <w:pPr>
              <w:widowControl w:val="0"/>
              <w:jc w:val="center"/>
              <w:rPr>
                <w:color w:val="000000"/>
                <w:sz w:val="20"/>
                <w:szCs w:val="20"/>
              </w:rPr>
            </w:pPr>
            <w:r w:rsidRPr="005B6804">
              <w:rPr>
                <w:color w:val="000000"/>
                <w:sz w:val="20"/>
                <w:szCs w:val="20"/>
              </w:rPr>
              <w:t>Данные, используемые для установления показателя</w:t>
            </w:r>
          </w:p>
        </w:tc>
        <w:tc>
          <w:tcPr>
            <w:tcW w:w="298" w:type="pct"/>
            <w:tcBorders>
              <w:top w:val="single" w:sz="4" w:space="0" w:color="auto"/>
              <w:left w:val="nil"/>
              <w:bottom w:val="single" w:sz="4" w:space="0" w:color="auto"/>
              <w:right w:val="single" w:sz="4" w:space="0" w:color="auto"/>
            </w:tcBorders>
            <w:vAlign w:val="center"/>
          </w:tcPr>
          <w:p w14:paraId="0FAF935F" w14:textId="77777777" w:rsidR="00F15A9A" w:rsidRPr="005B6804" w:rsidRDefault="00F15A9A" w:rsidP="001D2594">
            <w:pPr>
              <w:widowControl w:val="0"/>
              <w:jc w:val="center"/>
              <w:rPr>
                <w:color w:val="000000"/>
                <w:sz w:val="20"/>
                <w:szCs w:val="20"/>
              </w:rPr>
            </w:pPr>
            <w:r w:rsidRPr="005B6804">
              <w:rPr>
                <w:color w:val="000000"/>
                <w:sz w:val="20"/>
                <w:szCs w:val="20"/>
              </w:rPr>
              <w:t>Ед. изм.</w:t>
            </w:r>
          </w:p>
        </w:tc>
        <w:tc>
          <w:tcPr>
            <w:tcW w:w="3403" w:type="pct"/>
            <w:gridSpan w:val="13"/>
            <w:tcBorders>
              <w:top w:val="single" w:sz="4" w:space="0" w:color="auto"/>
              <w:bottom w:val="single" w:sz="4" w:space="0" w:color="auto"/>
              <w:right w:val="single" w:sz="4" w:space="0" w:color="auto"/>
            </w:tcBorders>
            <w:shd w:val="clear" w:color="auto" w:fill="auto"/>
            <w:vAlign w:val="center"/>
          </w:tcPr>
          <w:p w14:paraId="5DB55F27" w14:textId="77777777" w:rsidR="00F15A9A" w:rsidRPr="005B6804" w:rsidRDefault="00F15A9A" w:rsidP="001D2594">
            <w:pPr>
              <w:widowControl w:val="0"/>
              <w:spacing w:after="200" w:line="276" w:lineRule="auto"/>
              <w:jc w:val="center"/>
              <w:rPr>
                <w:color w:val="000000"/>
                <w:sz w:val="20"/>
                <w:szCs w:val="20"/>
              </w:rPr>
            </w:pPr>
            <w:r w:rsidRPr="005B6804">
              <w:rPr>
                <w:color w:val="000000"/>
                <w:sz w:val="20"/>
                <w:szCs w:val="20"/>
              </w:rPr>
              <w:t>Значение показателя по предполагаемым годам концессии</w:t>
            </w:r>
          </w:p>
        </w:tc>
      </w:tr>
      <w:tr w:rsidR="00C42683" w:rsidRPr="005B6804" w14:paraId="0DE670F7" w14:textId="77777777" w:rsidTr="001D0822">
        <w:trPr>
          <w:trHeight w:val="391"/>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53C066FA" w14:textId="691502FD" w:rsidR="00C42683" w:rsidRPr="005B6804" w:rsidRDefault="00C42683" w:rsidP="00C42683">
            <w:pPr>
              <w:widowControl w:val="0"/>
              <w:jc w:val="center"/>
              <w:rPr>
                <w:color w:val="000000"/>
                <w:sz w:val="20"/>
                <w:szCs w:val="20"/>
              </w:rPr>
            </w:pPr>
            <w:r>
              <w:rPr>
                <w:color w:val="000000"/>
                <w:sz w:val="20"/>
                <w:szCs w:val="20"/>
              </w:rPr>
              <w:t>1</w:t>
            </w:r>
            <w:r w:rsidRPr="005B6804">
              <w:rPr>
                <w:color w:val="000000"/>
                <w:sz w:val="20"/>
                <w:szCs w:val="20"/>
              </w:rPr>
              <w:t>.</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14:paraId="173B6003" w14:textId="77777777" w:rsidR="00C42683" w:rsidRPr="00066340" w:rsidRDefault="00C42683" w:rsidP="00C42683">
            <w:pPr>
              <w:widowControl w:val="0"/>
              <w:jc w:val="center"/>
              <w:rPr>
                <w:sz w:val="20"/>
                <w:szCs w:val="20"/>
              </w:rPr>
            </w:pPr>
            <w:r w:rsidRPr="00066340">
              <w:rPr>
                <w:sz w:val="20"/>
                <w:szCs w:val="20"/>
              </w:rPr>
              <w:t>Показатели энергетической эффективности объектов теплоснабжения</w:t>
            </w:r>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5BDF08BD" w14:textId="527319E7" w:rsidR="00C42683" w:rsidRPr="00066340" w:rsidRDefault="00C42683" w:rsidP="00C42683">
            <w:pPr>
              <w:widowControl w:val="0"/>
              <w:jc w:val="center"/>
              <w:rPr>
                <w:sz w:val="20"/>
                <w:szCs w:val="20"/>
              </w:rPr>
            </w:pPr>
            <w:r w:rsidRPr="00066340">
              <w:rPr>
                <w:sz w:val="20"/>
                <w:szCs w:val="20"/>
              </w:rPr>
              <w:t>Объем полезного отпуска тепловой энергии</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165F169A" w14:textId="24AD7119" w:rsidR="00C42683" w:rsidRPr="00066340" w:rsidRDefault="00C42683" w:rsidP="00C42683">
            <w:pPr>
              <w:widowControl w:val="0"/>
              <w:jc w:val="center"/>
              <w:rPr>
                <w:sz w:val="20"/>
                <w:szCs w:val="20"/>
              </w:rPr>
            </w:pPr>
            <w:r w:rsidRPr="00066340">
              <w:rPr>
                <w:sz w:val="20"/>
                <w:szCs w:val="20"/>
              </w:rPr>
              <w:t>Тыс. Гкал</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2C08D" w14:textId="0F6024B5" w:rsidR="00C42683" w:rsidRPr="00066340"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1BA4F" w14:textId="4AE6F47E" w:rsidR="00C42683" w:rsidRPr="00066340" w:rsidRDefault="00C42683" w:rsidP="00C42683">
            <w:pPr>
              <w:widowControl w:val="0"/>
              <w:jc w:val="center"/>
              <w:rPr>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FE567C7" w14:textId="0AB2C705" w:rsidR="00C42683" w:rsidRPr="00066340" w:rsidRDefault="00C42683" w:rsidP="00C42683">
            <w:pPr>
              <w:widowControl w:val="0"/>
              <w:jc w:val="center"/>
              <w:rPr>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CB1988" w14:textId="4930E21C" w:rsidR="00C42683" w:rsidRPr="00066340" w:rsidRDefault="00C42683" w:rsidP="00C42683">
            <w:pPr>
              <w:widowControl w:val="0"/>
              <w:jc w:val="center"/>
              <w:rPr>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09F40E3" w14:textId="23F19663" w:rsidR="00C42683" w:rsidRPr="00066340" w:rsidRDefault="00C42683" w:rsidP="00C42683">
            <w:pPr>
              <w:widowControl w:val="0"/>
              <w:jc w:val="center"/>
              <w:rPr>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8890D12" w14:textId="08E14BBA" w:rsidR="00C42683" w:rsidRPr="00066340" w:rsidRDefault="00C42683" w:rsidP="00C42683">
            <w:pPr>
              <w:widowControl w:val="0"/>
              <w:jc w:val="center"/>
              <w:rPr>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C745C0" w14:textId="40CFA8CF" w:rsidR="00C42683" w:rsidRPr="00066340" w:rsidRDefault="00C42683" w:rsidP="00C42683">
            <w:pPr>
              <w:widowControl w:val="0"/>
              <w:jc w:val="center"/>
              <w:rPr>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3CBCB44" w14:textId="050ED49F" w:rsidR="00C42683" w:rsidRPr="00066340" w:rsidRDefault="00C42683" w:rsidP="00C42683">
            <w:pPr>
              <w:widowControl w:val="0"/>
              <w:jc w:val="center"/>
              <w:rPr>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C41B490" w14:textId="7BA1686A" w:rsidR="00C42683" w:rsidRPr="00066340" w:rsidRDefault="00C42683" w:rsidP="00C42683">
            <w:pPr>
              <w:widowControl w:val="0"/>
              <w:jc w:val="center"/>
              <w:rPr>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FB8CF61" w14:textId="0FD7AF56" w:rsidR="00C42683" w:rsidRPr="00066340" w:rsidRDefault="00C42683" w:rsidP="00C42683">
            <w:pPr>
              <w:widowControl w:val="0"/>
              <w:jc w:val="center"/>
              <w:rPr>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FF898A0" w14:textId="7D490941" w:rsidR="00C42683" w:rsidRPr="00066340" w:rsidRDefault="00C42683" w:rsidP="00C42683">
            <w:pPr>
              <w:widowControl w:val="0"/>
              <w:jc w:val="center"/>
              <w:rPr>
                <w:sz w:val="20"/>
                <w:szCs w:val="20"/>
              </w:rPr>
            </w:pPr>
            <w:r w:rsidRPr="00C804E7">
              <w:rPr>
                <w:color w:val="000000"/>
                <w:sz w:val="20"/>
                <w:szCs w:val="20"/>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040A8A" w14:textId="522C6CAC" w:rsidR="00C42683" w:rsidRPr="00066340" w:rsidRDefault="00C42683" w:rsidP="00C42683">
            <w:pPr>
              <w:widowControl w:val="0"/>
              <w:rPr>
                <w:sz w:val="20"/>
                <w:szCs w:val="20"/>
              </w:rPr>
            </w:pPr>
            <w:r w:rsidRPr="00C804E7">
              <w:rPr>
                <w:color w:val="000000"/>
                <w:sz w:val="20"/>
                <w:szCs w:val="20"/>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91536DD" w14:textId="1C2183ED" w:rsidR="00C42683" w:rsidRPr="00066340" w:rsidRDefault="00C42683" w:rsidP="00C42683">
            <w:pPr>
              <w:widowControl w:val="0"/>
              <w:rPr>
                <w:sz w:val="20"/>
                <w:szCs w:val="20"/>
              </w:rPr>
            </w:pPr>
            <w:r w:rsidRPr="00C804E7">
              <w:rPr>
                <w:color w:val="000000"/>
                <w:sz w:val="20"/>
                <w:szCs w:val="20"/>
              </w:rPr>
              <w:t>2037</w:t>
            </w:r>
          </w:p>
        </w:tc>
      </w:tr>
      <w:tr w:rsidR="00C804E7" w:rsidRPr="005B6804" w14:paraId="369AF10F" w14:textId="77777777" w:rsidTr="00492929">
        <w:trPr>
          <w:trHeight w:val="41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5C885B71" w14:textId="77777777" w:rsidR="00C804E7" w:rsidRPr="005B6804" w:rsidRDefault="00C804E7" w:rsidP="00C804E7">
            <w:pPr>
              <w:widowControl w:val="0"/>
              <w:jc w:val="center"/>
              <w:rPr>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7628E23A" w14:textId="77777777" w:rsidR="00C804E7" w:rsidRPr="00066340" w:rsidRDefault="00C804E7" w:rsidP="00C804E7">
            <w:pPr>
              <w:widowControl w:val="0"/>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197BC5A8" w14:textId="77777777" w:rsidR="00C804E7" w:rsidRPr="00066340"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3C5A77CD" w14:textId="77777777" w:rsidR="00C804E7" w:rsidRPr="00066340"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5B2CF08"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7BD64C2"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67CF543F"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17DFD2B3"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0A2E064"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3871B1F"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71282FFA"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2DC58C9B"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EAFD76D"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AE81E28"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5D9A8CB" w14:textId="77777777" w:rsidR="00C804E7" w:rsidRPr="00066340" w:rsidRDefault="00C804E7" w:rsidP="00C804E7">
            <w:pPr>
              <w:widowControl w:val="0"/>
              <w:jc w:val="center"/>
              <w:rPr>
                <w:sz w:val="20"/>
                <w:szCs w:val="20"/>
              </w:rPr>
            </w:pPr>
          </w:p>
        </w:tc>
        <w:tc>
          <w:tcPr>
            <w:tcW w:w="270" w:type="pct"/>
            <w:tcBorders>
              <w:top w:val="single" w:sz="4" w:space="0" w:color="auto"/>
              <w:bottom w:val="single" w:sz="4" w:space="0" w:color="auto"/>
              <w:right w:val="single" w:sz="4" w:space="0" w:color="auto"/>
            </w:tcBorders>
            <w:shd w:val="clear" w:color="auto" w:fill="auto"/>
            <w:vAlign w:val="center"/>
          </w:tcPr>
          <w:p w14:paraId="0A2D396F" w14:textId="77777777" w:rsidR="00C804E7" w:rsidRPr="00066340" w:rsidRDefault="00C804E7" w:rsidP="00C804E7">
            <w:pPr>
              <w:widowControl w:val="0"/>
              <w:jc w:val="center"/>
              <w:rPr>
                <w:sz w:val="20"/>
                <w:szCs w:val="20"/>
              </w:rPr>
            </w:pPr>
          </w:p>
        </w:tc>
        <w:tc>
          <w:tcPr>
            <w:tcW w:w="251" w:type="pct"/>
            <w:tcBorders>
              <w:top w:val="single" w:sz="4" w:space="0" w:color="auto"/>
              <w:bottom w:val="single" w:sz="4" w:space="0" w:color="auto"/>
              <w:right w:val="single" w:sz="4" w:space="0" w:color="auto"/>
            </w:tcBorders>
          </w:tcPr>
          <w:p w14:paraId="040107F5" w14:textId="77777777" w:rsidR="00C804E7" w:rsidRPr="00066340" w:rsidRDefault="00C804E7" w:rsidP="00C804E7">
            <w:pPr>
              <w:widowControl w:val="0"/>
              <w:jc w:val="center"/>
              <w:rPr>
                <w:sz w:val="20"/>
                <w:szCs w:val="20"/>
              </w:rPr>
            </w:pPr>
          </w:p>
        </w:tc>
      </w:tr>
      <w:tr w:rsidR="00C42683" w:rsidRPr="005B6804" w14:paraId="09265417" w14:textId="77777777" w:rsidTr="001D0822">
        <w:trPr>
          <w:trHeight w:val="407"/>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711EA8FC" w14:textId="77777777" w:rsidR="00C42683" w:rsidRPr="005B6804" w:rsidRDefault="00C42683" w:rsidP="00C42683">
            <w:pPr>
              <w:widowControl w:val="0"/>
              <w:jc w:val="center"/>
              <w:rPr>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4045B1E6" w14:textId="77777777" w:rsidR="00C42683" w:rsidRPr="00066340" w:rsidRDefault="00C42683" w:rsidP="00C42683">
            <w:pPr>
              <w:widowControl w:val="0"/>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4CC6A330" w14:textId="77777777" w:rsidR="00C42683" w:rsidRPr="00066340" w:rsidRDefault="00C42683" w:rsidP="00C42683">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7B6F5215" w14:textId="77777777" w:rsidR="00C42683" w:rsidRPr="00066340" w:rsidRDefault="00C42683" w:rsidP="00C42683">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CF42D" w14:textId="65661FB9" w:rsidR="00C42683" w:rsidRPr="00066340"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2048A1" w14:textId="256F70D7" w:rsidR="00C42683" w:rsidRPr="00066340" w:rsidRDefault="00C42683" w:rsidP="00C42683">
            <w:pPr>
              <w:widowControl w:val="0"/>
              <w:rPr>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78EF9B7" w14:textId="60266D8F" w:rsidR="00C42683" w:rsidRPr="00066340" w:rsidRDefault="00C42683" w:rsidP="00C42683">
            <w:pPr>
              <w:widowControl w:val="0"/>
              <w:rPr>
                <w:sz w:val="20"/>
                <w:szCs w:val="20"/>
              </w:rPr>
            </w:pPr>
            <w:r>
              <w:rPr>
                <w:color w:val="000000"/>
                <w:sz w:val="20"/>
                <w:szCs w:val="20"/>
              </w:rPr>
              <w:t>2040</w:t>
            </w:r>
          </w:p>
        </w:tc>
        <w:tc>
          <w:tcPr>
            <w:tcW w:w="2617" w:type="pct"/>
            <w:gridSpan w:val="10"/>
            <w:vMerge w:val="restart"/>
            <w:tcBorders>
              <w:top w:val="single" w:sz="4" w:space="0" w:color="auto"/>
              <w:bottom w:val="single" w:sz="4" w:space="0" w:color="auto"/>
              <w:right w:val="single" w:sz="4" w:space="0" w:color="auto"/>
            </w:tcBorders>
            <w:shd w:val="clear" w:color="auto" w:fill="auto"/>
            <w:vAlign w:val="center"/>
          </w:tcPr>
          <w:p w14:paraId="230EC849" w14:textId="77777777" w:rsidR="00C42683" w:rsidRPr="00066340" w:rsidRDefault="00C42683" w:rsidP="00C42683">
            <w:pPr>
              <w:widowControl w:val="0"/>
              <w:jc w:val="center"/>
              <w:rPr>
                <w:sz w:val="20"/>
                <w:szCs w:val="20"/>
              </w:rPr>
            </w:pPr>
          </w:p>
        </w:tc>
      </w:tr>
      <w:tr w:rsidR="00C804E7" w:rsidRPr="005B6804" w14:paraId="0DE01B9C" w14:textId="77777777" w:rsidTr="00066340">
        <w:trPr>
          <w:trHeight w:val="273"/>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1E74B958" w14:textId="77777777" w:rsidR="00C804E7" w:rsidRPr="005B6804" w:rsidRDefault="00C804E7" w:rsidP="00C804E7">
            <w:pPr>
              <w:widowControl w:val="0"/>
              <w:jc w:val="center"/>
              <w:rPr>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7EF72747" w14:textId="77777777" w:rsidR="00C804E7" w:rsidRPr="00066340" w:rsidRDefault="00C804E7" w:rsidP="00C804E7">
            <w:pPr>
              <w:widowControl w:val="0"/>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AAAC57A" w14:textId="77777777" w:rsidR="00C804E7" w:rsidRPr="00066340"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3466CEBC" w14:textId="77777777" w:rsidR="00C804E7" w:rsidRPr="00066340"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715CDF9"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A8BB4D4"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6CA50E04" w14:textId="77777777" w:rsidR="00C804E7" w:rsidRPr="00066340" w:rsidRDefault="00C804E7" w:rsidP="00C804E7">
            <w:pPr>
              <w:widowControl w:val="0"/>
              <w:spacing w:line="276" w:lineRule="auto"/>
              <w:jc w:val="center"/>
              <w:rPr>
                <w:sz w:val="20"/>
                <w:szCs w:val="20"/>
              </w:rPr>
            </w:pPr>
          </w:p>
        </w:tc>
        <w:tc>
          <w:tcPr>
            <w:tcW w:w="2617" w:type="pct"/>
            <w:gridSpan w:val="10"/>
            <w:vMerge/>
            <w:tcBorders>
              <w:top w:val="single" w:sz="4" w:space="0" w:color="auto"/>
              <w:bottom w:val="single" w:sz="4" w:space="0" w:color="auto"/>
              <w:right w:val="single" w:sz="4" w:space="0" w:color="auto"/>
            </w:tcBorders>
            <w:shd w:val="clear" w:color="auto" w:fill="auto"/>
            <w:vAlign w:val="center"/>
          </w:tcPr>
          <w:p w14:paraId="1317A9F7" w14:textId="77777777" w:rsidR="00C804E7" w:rsidRPr="00066340" w:rsidRDefault="00C804E7" w:rsidP="00C804E7">
            <w:pPr>
              <w:widowControl w:val="0"/>
              <w:jc w:val="center"/>
              <w:rPr>
                <w:sz w:val="20"/>
                <w:szCs w:val="20"/>
              </w:rPr>
            </w:pPr>
          </w:p>
        </w:tc>
      </w:tr>
      <w:tr w:rsidR="00C42683" w:rsidRPr="005B6804" w14:paraId="52635107" w14:textId="77777777" w:rsidTr="001D0822">
        <w:trPr>
          <w:trHeight w:val="255"/>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698FEFF5" w14:textId="0A705ECD" w:rsidR="00C42683" w:rsidRPr="005B6804" w:rsidRDefault="00C42683" w:rsidP="00C42683">
            <w:pPr>
              <w:widowControl w:val="0"/>
              <w:jc w:val="center"/>
              <w:rPr>
                <w:sz w:val="20"/>
                <w:szCs w:val="20"/>
              </w:rPr>
            </w:pPr>
            <w:r>
              <w:rPr>
                <w:sz w:val="20"/>
                <w:szCs w:val="20"/>
              </w:rPr>
              <w:t>2</w:t>
            </w:r>
          </w:p>
        </w:tc>
        <w:tc>
          <w:tcPr>
            <w:tcW w:w="1164" w:type="pct"/>
            <w:gridSpan w:val="2"/>
            <w:vMerge w:val="restart"/>
            <w:tcBorders>
              <w:top w:val="single" w:sz="4" w:space="0" w:color="auto"/>
              <w:left w:val="single" w:sz="4" w:space="0" w:color="auto"/>
              <w:bottom w:val="single" w:sz="4" w:space="0" w:color="auto"/>
              <w:right w:val="single" w:sz="4" w:space="0" w:color="auto"/>
            </w:tcBorders>
            <w:vAlign w:val="center"/>
          </w:tcPr>
          <w:p w14:paraId="10CE774D" w14:textId="56D1A28A" w:rsidR="00C42683" w:rsidRPr="00066340" w:rsidRDefault="00C42683" w:rsidP="00C42683">
            <w:pPr>
              <w:widowControl w:val="0"/>
              <w:jc w:val="center"/>
              <w:rPr>
                <w:sz w:val="20"/>
                <w:szCs w:val="20"/>
              </w:rPr>
            </w:pPr>
            <w:r w:rsidRPr="00066340">
              <w:rPr>
                <w:sz w:val="20"/>
                <w:szCs w:val="20"/>
              </w:rPr>
              <w:t>Предельный (максимальный)  рост необходимой валовой выручки от осуществления регулируемой деятельности по отношению к предыдущему году</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2883D830" w14:textId="5BC38389" w:rsidR="00C42683" w:rsidRPr="00066340" w:rsidRDefault="00C42683" w:rsidP="00C42683">
            <w:pPr>
              <w:widowControl w:val="0"/>
              <w:rPr>
                <w:sz w:val="20"/>
                <w:szCs w:val="20"/>
              </w:rPr>
            </w:pPr>
            <w:r w:rsidRPr="00066340">
              <w:rPr>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9715E" w14:textId="5BDA331E" w:rsidR="00C42683" w:rsidRPr="00066340"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F0B60" w14:textId="4A9E17DE" w:rsidR="00C42683" w:rsidRPr="00066340" w:rsidRDefault="00C42683" w:rsidP="00C42683">
            <w:pPr>
              <w:widowControl w:val="0"/>
              <w:jc w:val="center"/>
              <w:rPr>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1742EC1" w14:textId="4CAE3CB5" w:rsidR="00C42683" w:rsidRPr="00066340" w:rsidRDefault="00C42683" w:rsidP="00C42683">
            <w:pPr>
              <w:widowControl w:val="0"/>
              <w:jc w:val="center"/>
              <w:rPr>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1326387" w14:textId="0264CDA5" w:rsidR="00C42683" w:rsidRPr="00066340" w:rsidRDefault="00C42683" w:rsidP="00C42683">
            <w:pPr>
              <w:widowControl w:val="0"/>
              <w:jc w:val="center"/>
              <w:rPr>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520FB78" w14:textId="45F9C1B1" w:rsidR="00C42683" w:rsidRPr="00066340" w:rsidRDefault="00C42683" w:rsidP="00C42683">
            <w:pPr>
              <w:widowControl w:val="0"/>
              <w:jc w:val="center"/>
              <w:rPr>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D5C2B19" w14:textId="239A66BC" w:rsidR="00C42683" w:rsidRPr="00066340" w:rsidRDefault="00C42683" w:rsidP="00C42683">
            <w:pPr>
              <w:widowControl w:val="0"/>
              <w:jc w:val="center"/>
              <w:rPr>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3EE2557" w14:textId="1A2EE25B" w:rsidR="00C42683" w:rsidRPr="00066340" w:rsidRDefault="00C42683" w:rsidP="00C42683">
            <w:pPr>
              <w:widowControl w:val="0"/>
              <w:jc w:val="center"/>
              <w:rPr>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21B4A7C" w14:textId="2989E221" w:rsidR="00C42683" w:rsidRPr="00066340" w:rsidRDefault="00C42683" w:rsidP="00C42683">
            <w:pPr>
              <w:widowControl w:val="0"/>
              <w:jc w:val="center"/>
              <w:rPr>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C051C49" w14:textId="180AB3EB" w:rsidR="00C42683" w:rsidRPr="00066340" w:rsidRDefault="00C42683" w:rsidP="00C42683">
            <w:pPr>
              <w:widowControl w:val="0"/>
              <w:jc w:val="center"/>
              <w:rPr>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B1B00EE" w14:textId="700C3364" w:rsidR="00C42683" w:rsidRPr="00066340" w:rsidRDefault="00C42683" w:rsidP="00C42683">
            <w:pPr>
              <w:widowControl w:val="0"/>
              <w:jc w:val="center"/>
              <w:rPr>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5FF5DEF" w14:textId="241CC816" w:rsidR="00C42683" w:rsidRPr="00066340" w:rsidRDefault="00C42683" w:rsidP="00C42683">
            <w:pPr>
              <w:widowControl w:val="0"/>
              <w:jc w:val="center"/>
              <w:rPr>
                <w:sz w:val="20"/>
                <w:szCs w:val="20"/>
              </w:rPr>
            </w:pPr>
            <w:r w:rsidRPr="00C804E7">
              <w:rPr>
                <w:color w:val="000000"/>
                <w:sz w:val="20"/>
                <w:szCs w:val="20"/>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0C391DC" w14:textId="24A17A65" w:rsidR="00C42683" w:rsidRPr="00066340" w:rsidRDefault="00C42683" w:rsidP="00C42683">
            <w:pPr>
              <w:widowControl w:val="0"/>
              <w:jc w:val="center"/>
              <w:rPr>
                <w:sz w:val="20"/>
                <w:szCs w:val="20"/>
              </w:rPr>
            </w:pPr>
            <w:r w:rsidRPr="00C804E7">
              <w:rPr>
                <w:color w:val="000000"/>
                <w:sz w:val="20"/>
                <w:szCs w:val="20"/>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9BF7E76" w14:textId="16D17FA8" w:rsidR="00C42683" w:rsidRPr="00066340" w:rsidRDefault="00C42683" w:rsidP="00C42683">
            <w:pPr>
              <w:widowControl w:val="0"/>
              <w:jc w:val="center"/>
              <w:rPr>
                <w:sz w:val="20"/>
                <w:szCs w:val="20"/>
              </w:rPr>
            </w:pPr>
            <w:r w:rsidRPr="00C804E7">
              <w:rPr>
                <w:color w:val="000000"/>
                <w:sz w:val="20"/>
                <w:szCs w:val="20"/>
              </w:rPr>
              <w:t>2037</w:t>
            </w:r>
          </w:p>
        </w:tc>
      </w:tr>
      <w:tr w:rsidR="00C804E7" w:rsidRPr="005B6804" w14:paraId="23E1BA36" w14:textId="77777777" w:rsidTr="00492929">
        <w:trPr>
          <w:trHeight w:val="439"/>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4728636B"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6507CBFD" w14:textId="77777777" w:rsidR="00C804E7" w:rsidRPr="00066340"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4EAC77FB" w14:textId="4D8E3EB0" w:rsidR="00C804E7" w:rsidRPr="00066340"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vAlign w:val="center"/>
          </w:tcPr>
          <w:p w14:paraId="4983B88B" w14:textId="77777777" w:rsidR="00C804E7" w:rsidRPr="00066340"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vAlign w:val="center"/>
          </w:tcPr>
          <w:p w14:paraId="5D4B7699"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311BE13"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AB5A75C"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5E240B3"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3D8E96B"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37F9844"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01016636"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DBAE2AF"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5972ED6"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3ECB639" w14:textId="77777777" w:rsidR="00C804E7" w:rsidRPr="00066340" w:rsidRDefault="00C804E7" w:rsidP="00C804E7">
            <w:pPr>
              <w:widowControl w:val="0"/>
              <w:jc w:val="center"/>
              <w:rPr>
                <w:sz w:val="20"/>
                <w:szCs w:val="20"/>
              </w:rPr>
            </w:pPr>
          </w:p>
        </w:tc>
        <w:tc>
          <w:tcPr>
            <w:tcW w:w="270" w:type="pct"/>
            <w:tcBorders>
              <w:top w:val="single" w:sz="4" w:space="0" w:color="auto"/>
              <w:left w:val="nil"/>
              <w:bottom w:val="single" w:sz="4" w:space="0" w:color="auto"/>
              <w:right w:val="single" w:sz="4" w:space="0" w:color="auto"/>
            </w:tcBorders>
            <w:vAlign w:val="center"/>
          </w:tcPr>
          <w:p w14:paraId="6B178F48" w14:textId="77777777" w:rsidR="00C804E7" w:rsidRPr="00066340" w:rsidRDefault="00C804E7" w:rsidP="00C804E7">
            <w:pPr>
              <w:widowControl w:val="0"/>
              <w:jc w:val="center"/>
              <w:rPr>
                <w:sz w:val="20"/>
                <w:szCs w:val="20"/>
              </w:rPr>
            </w:pPr>
          </w:p>
        </w:tc>
        <w:tc>
          <w:tcPr>
            <w:tcW w:w="251" w:type="pct"/>
            <w:tcBorders>
              <w:top w:val="single" w:sz="4" w:space="0" w:color="auto"/>
              <w:left w:val="nil"/>
              <w:bottom w:val="single" w:sz="4" w:space="0" w:color="auto"/>
              <w:right w:val="single" w:sz="4" w:space="0" w:color="auto"/>
            </w:tcBorders>
          </w:tcPr>
          <w:p w14:paraId="01E0B08D" w14:textId="77777777" w:rsidR="00C804E7" w:rsidRPr="00066340" w:rsidRDefault="00C804E7" w:rsidP="00C804E7">
            <w:pPr>
              <w:widowControl w:val="0"/>
              <w:jc w:val="center"/>
              <w:rPr>
                <w:sz w:val="20"/>
                <w:szCs w:val="20"/>
              </w:rPr>
            </w:pPr>
          </w:p>
        </w:tc>
      </w:tr>
      <w:tr w:rsidR="00C42683" w:rsidRPr="005B6804" w14:paraId="7CAF34E9" w14:textId="77777777" w:rsidTr="001D0822">
        <w:trPr>
          <w:trHeight w:val="40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25B16ACF" w14:textId="77777777" w:rsidR="00C42683" w:rsidRPr="005B6804" w:rsidRDefault="00C42683" w:rsidP="00C42683">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642DD697" w14:textId="77777777" w:rsidR="00C42683" w:rsidRPr="00066340" w:rsidRDefault="00C42683" w:rsidP="00C42683">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8251E9D" w14:textId="517A842F" w:rsidR="00C42683" w:rsidRPr="00066340"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41A11" w14:textId="741999CF" w:rsidR="00C42683" w:rsidRPr="00066340"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538DE63" w14:textId="33CD0272" w:rsidR="00C42683" w:rsidRPr="00066340" w:rsidRDefault="00C42683" w:rsidP="00C42683">
            <w:pPr>
              <w:widowControl w:val="0"/>
              <w:rPr>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1B83822" w14:textId="685A3162" w:rsidR="00C42683" w:rsidRPr="00066340" w:rsidRDefault="00C42683" w:rsidP="00C42683">
            <w:pPr>
              <w:widowControl w:val="0"/>
              <w:rPr>
                <w:sz w:val="20"/>
                <w:szCs w:val="20"/>
              </w:rPr>
            </w:pPr>
            <w:r>
              <w:rPr>
                <w:color w:val="000000"/>
                <w:sz w:val="20"/>
                <w:szCs w:val="20"/>
              </w:rPr>
              <w:t>2040</w:t>
            </w:r>
          </w:p>
        </w:tc>
        <w:tc>
          <w:tcPr>
            <w:tcW w:w="2617" w:type="pct"/>
            <w:gridSpan w:val="10"/>
            <w:vMerge w:val="restart"/>
            <w:tcBorders>
              <w:top w:val="single" w:sz="4" w:space="0" w:color="auto"/>
              <w:left w:val="nil"/>
              <w:bottom w:val="single" w:sz="4" w:space="0" w:color="auto"/>
              <w:right w:val="single" w:sz="4" w:space="0" w:color="auto"/>
            </w:tcBorders>
            <w:vAlign w:val="center"/>
          </w:tcPr>
          <w:p w14:paraId="534E44B8" w14:textId="77777777" w:rsidR="00C42683" w:rsidRPr="00066340" w:rsidRDefault="00C42683" w:rsidP="00C42683">
            <w:pPr>
              <w:widowControl w:val="0"/>
              <w:jc w:val="center"/>
              <w:rPr>
                <w:sz w:val="20"/>
                <w:szCs w:val="20"/>
              </w:rPr>
            </w:pPr>
          </w:p>
        </w:tc>
      </w:tr>
      <w:tr w:rsidR="00C804E7" w:rsidRPr="005B6804" w14:paraId="3E9FDA7C" w14:textId="77777777" w:rsidTr="00066340">
        <w:trPr>
          <w:trHeight w:val="423"/>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88DC853"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39216709" w14:textId="77777777" w:rsidR="00C804E7" w:rsidRPr="00066340"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34778C33" w14:textId="48AD3D9C"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694A4BC1"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62491309"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86C3E00" w14:textId="77777777" w:rsidR="00C804E7" w:rsidRPr="00066340" w:rsidRDefault="00C804E7" w:rsidP="00C804E7">
            <w:pPr>
              <w:widowControl w:val="0"/>
              <w:jc w:val="center"/>
              <w:rPr>
                <w:sz w:val="20"/>
                <w:szCs w:val="20"/>
              </w:rPr>
            </w:pPr>
          </w:p>
        </w:tc>
        <w:tc>
          <w:tcPr>
            <w:tcW w:w="2617" w:type="pct"/>
            <w:gridSpan w:val="10"/>
            <w:vMerge/>
            <w:tcBorders>
              <w:top w:val="single" w:sz="4" w:space="0" w:color="auto"/>
              <w:left w:val="nil"/>
              <w:bottom w:val="single" w:sz="4" w:space="0" w:color="auto"/>
              <w:right w:val="single" w:sz="4" w:space="0" w:color="auto"/>
            </w:tcBorders>
            <w:vAlign w:val="center"/>
          </w:tcPr>
          <w:p w14:paraId="5B9357E5" w14:textId="77777777" w:rsidR="00C804E7" w:rsidRPr="00066340" w:rsidRDefault="00C804E7" w:rsidP="00C804E7">
            <w:pPr>
              <w:widowControl w:val="0"/>
              <w:jc w:val="center"/>
              <w:rPr>
                <w:sz w:val="20"/>
                <w:szCs w:val="20"/>
              </w:rPr>
            </w:pPr>
          </w:p>
        </w:tc>
      </w:tr>
      <w:tr w:rsidR="00C42683" w:rsidRPr="005B6804" w14:paraId="275C61F2" w14:textId="77777777" w:rsidTr="001D0822">
        <w:trPr>
          <w:trHeight w:val="410"/>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158DAF46" w14:textId="4C0497DB" w:rsidR="00C42683" w:rsidRPr="001E19AE" w:rsidRDefault="00C42683" w:rsidP="00C42683">
            <w:pPr>
              <w:widowControl w:val="0"/>
              <w:rPr>
                <w:sz w:val="20"/>
                <w:szCs w:val="20"/>
              </w:rPr>
            </w:pPr>
            <w:r w:rsidRPr="001E19AE">
              <w:rPr>
                <w:sz w:val="20"/>
                <w:szCs w:val="20"/>
              </w:rPr>
              <w:t>3.</w:t>
            </w:r>
          </w:p>
        </w:tc>
        <w:tc>
          <w:tcPr>
            <w:tcW w:w="1164" w:type="pct"/>
            <w:gridSpan w:val="2"/>
            <w:vMerge w:val="restart"/>
            <w:tcBorders>
              <w:top w:val="single" w:sz="4" w:space="0" w:color="auto"/>
              <w:left w:val="single" w:sz="4" w:space="0" w:color="auto"/>
              <w:bottom w:val="single" w:sz="4" w:space="0" w:color="auto"/>
              <w:right w:val="single" w:sz="4" w:space="0" w:color="auto"/>
            </w:tcBorders>
            <w:vAlign w:val="center"/>
          </w:tcPr>
          <w:p w14:paraId="51215B52" w14:textId="121AD86E" w:rsidR="00C42683" w:rsidRPr="00066340" w:rsidRDefault="00C42683" w:rsidP="00C42683">
            <w:pPr>
              <w:widowControl w:val="0"/>
              <w:jc w:val="center"/>
              <w:rPr>
                <w:sz w:val="20"/>
                <w:szCs w:val="20"/>
              </w:rPr>
            </w:pPr>
            <w:r w:rsidRPr="00066340">
              <w:rPr>
                <w:sz w:val="20"/>
                <w:szCs w:val="20"/>
              </w:rPr>
              <w:t>Величина неподконтрольных расходов (за исключением расходов на энергетические ресурсы, концессионной платы, налога на прибыль, налога на имущество организации)</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1FF7DF0B" w14:textId="2F70BB02" w:rsidR="00C42683" w:rsidRPr="00066340" w:rsidRDefault="00C42683" w:rsidP="00C42683">
            <w:pPr>
              <w:widowControl w:val="0"/>
              <w:jc w:val="center"/>
              <w:rPr>
                <w:sz w:val="20"/>
                <w:szCs w:val="20"/>
              </w:rPr>
            </w:pPr>
            <w:r w:rsidRPr="00066340">
              <w:rPr>
                <w:sz w:val="20"/>
                <w:szCs w:val="20"/>
              </w:rPr>
              <w:t>Тыс. руб., без НДС</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33463D2" w14:textId="43B323D4" w:rsidR="00C42683" w:rsidRPr="00066340"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E612F5" w14:textId="1CE4C04C" w:rsidR="00C42683" w:rsidRPr="00066340" w:rsidRDefault="00C42683" w:rsidP="00C42683">
            <w:pPr>
              <w:widowControl w:val="0"/>
              <w:jc w:val="center"/>
              <w:rPr>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472062B" w14:textId="594D04E0" w:rsidR="00C42683" w:rsidRPr="00066340" w:rsidRDefault="00C42683" w:rsidP="00C42683">
            <w:pPr>
              <w:widowControl w:val="0"/>
              <w:jc w:val="center"/>
              <w:rPr>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5635CD3" w14:textId="576D8E0D" w:rsidR="00C42683" w:rsidRPr="00066340" w:rsidRDefault="00C42683" w:rsidP="00C42683">
            <w:pPr>
              <w:widowControl w:val="0"/>
              <w:jc w:val="center"/>
              <w:rPr>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FED0AF7" w14:textId="1E0918EE" w:rsidR="00C42683" w:rsidRPr="00066340" w:rsidRDefault="00C42683" w:rsidP="00C42683">
            <w:pPr>
              <w:widowControl w:val="0"/>
              <w:jc w:val="center"/>
              <w:rPr>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9526" w14:textId="609145A5" w:rsidR="00C42683" w:rsidRPr="00066340" w:rsidRDefault="00C42683" w:rsidP="00C42683">
            <w:pPr>
              <w:widowControl w:val="0"/>
              <w:jc w:val="center"/>
              <w:rPr>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C8B08A" w14:textId="1DDEE211" w:rsidR="00C42683" w:rsidRPr="00066340" w:rsidRDefault="00C42683" w:rsidP="00C42683">
            <w:pPr>
              <w:widowControl w:val="0"/>
              <w:jc w:val="center"/>
              <w:rPr>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2980E4" w14:textId="517BB1FF" w:rsidR="00C42683" w:rsidRPr="00066340" w:rsidRDefault="00C42683" w:rsidP="00C42683">
            <w:pPr>
              <w:widowControl w:val="0"/>
              <w:jc w:val="center"/>
              <w:rPr>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426DBC" w14:textId="6B022C8F" w:rsidR="00C42683" w:rsidRPr="00066340" w:rsidRDefault="00C42683" w:rsidP="00C42683">
            <w:pPr>
              <w:widowControl w:val="0"/>
              <w:jc w:val="center"/>
              <w:rPr>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578CD5E" w14:textId="05BD300F" w:rsidR="00C42683" w:rsidRPr="00066340" w:rsidRDefault="00C42683" w:rsidP="00C42683">
            <w:pPr>
              <w:widowControl w:val="0"/>
              <w:jc w:val="center"/>
              <w:rPr>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66B6398" w14:textId="234329C4" w:rsidR="00C42683" w:rsidRPr="00066340" w:rsidRDefault="00C42683" w:rsidP="00C42683">
            <w:pPr>
              <w:widowControl w:val="0"/>
              <w:jc w:val="center"/>
              <w:rPr>
                <w:sz w:val="20"/>
                <w:szCs w:val="20"/>
              </w:rPr>
            </w:pPr>
            <w:r w:rsidRPr="00C804E7">
              <w:rPr>
                <w:color w:val="000000"/>
                <w:sz w:val="20"/>
                <w:szCs w:val="20"/>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0D88CE5" w14:textId="1771597A" w:rsidR="00C42683" w:rsidRPr="00066340" w:rsidRDefault="00C42683" w:rsidP="00C42683">
            <w:pPr>
              <w:widowControl w:val="0"/>
              <w:jc w:val="center"/>
              <w:rPr>
                <w:sz w:val="20"/>
                <w:szCs w:val="20"/>
              </w:rPr>
            </w:pPr>
            <w:r w:rsidRPr="00C804E7">
              <w:rPr>
                <w:color w:val="000000"/>
                <w:sz w:val="20"/>
                <w:szCs w:val="20"/>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A1FC63" w14:textId="0CDE0E39" w:rsidR="00C42683" w:rsidRPr="00066340" w:rsidRDefault="00C42683" w:rsidP="00C42683">
            <w:pPr>
              <w:widowControl w:val="0"/>
              <w:jc w:val="center"/>
              <w:rPr>
                <w:sz w:val="20"/>
                <w:szCs w:val="20"/>
              </w:rPr>
            </w:pPr>
            <w:r w:rsidRPr="00C804E7">
              <w:rPr>
                <w:color w:val="000000"/>
                <w:sz w:val="20"/>
                <w:szCs w:val="20"/>
              </w:rPr>
              <w:t>2037</w:t>
            </w:r>
          </w:p>
        </w:tc>
      </w:tr>
      <w:tr w:rsidR="00C804E7" w:rsidRPr="005B6804" w14:paraId="3D3FE39A" w14:textId="77777777" w:rsidTr="00492929">
        <w:trPr>
          <w:trHeight w:val="41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1E263DAF"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66068446" w14:textId="77777777" w:rsidR="00C804E7" w:rsidRPr="00066340"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3D3D3AB2" w14:textId="3A36DE9A"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101A217"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66B44DFB"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E207951"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EDAD7D1"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C963A08"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A3CF4DC"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F8A7F5B"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F447AF6"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12DEBFD"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9C2FA5C" w14:textId="77777777" w:rsidR="00C804E7" w:rsidRPr="00066340"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80B9721" w14:textId="77777777" w:rsidR="00C804E7" w:rsidRPr="00066340" w:rsidRDefault="00C804E7" w:rsidP="00C804E7">
            <w:pPr>
              <w:widowControl w:val="0"/>
              <w:jc w:val="center"/>
              <w:rPr>
                <w:sz w:val="20"/>
                <w:szCs w:val="20"/>
              </w:rPr>
            </w:pPr>
          </w:p>
        </w:tc>
        <w:tc>
          <w:tcPr>
            <w:tcW w:w="270" w:type="pct"/>
            <w:tcBorders>
              <w:top w:val="single" w:sz="4" w:space="0" w:color="auto"/>
              <w:left w:val="nil"/>
              <w:bottom w:val="single" w:sz="4" w:space="0" w:color="auto"/>
              <w:right w:val="single" w:sz="4" w:space="0" w:color="auto"/>
            </w:tcBorders>
            <w:vAlign w:val="center"/>
          </w:tcPr>
          <w:p w14:paraId="7FB1A2A1" w14:textId="77777777" w:rsidR="00C804E7" w:rsidRPr="00066340" w:rsidRDefault="00C804E7" w:rsidP="00C804E7">
            <w:pPr>
              <w:widowControl w:val="0"/>
              <w:jc w:val="center"/>
              <w:rPr>
                <w:sz w:val="20"/>
                <w:szCs w:val="20"/>
              </w:rPr>
            </w:pPr>
          </w:p>
        </w:tc>
        <w:tc>
          <w:tcPr>
            <w:tcW w:w="251" w:type="pct"/>
            <w:tcBorders>
              <w:top w:val="single" w:sz="4" w:space="0" w:color="auto"/>
              <w:left w:val="nil"/>
              <w:bottom w:val="single" w:sz="4" w:space="0" w:color="auto"/>
              <w:right w:val="single" w:sz="4" w:space="0" w:color="auto"/>
            </w:tcBorders>
          </w:tcPr>
          <w:p w14:paraId="5CB8EBEE" w14:textId="77777777" w:rsidR="00C804E7" w:rsidRPr="00066340" w:rsidRDefault="00C804E7" w:rsidP="00C804E7">
            <w:pPr>
              <w:widowControl w:val="0"/>
              <w:jc w:val="center"/>
              <w:rPr>
                <w:sz w:val="20"/>
                <w:szCs w:val="20"/>
              </w:rPr>
            </w:pPr>
          </w:p>
        </w:tc>
      </w:tr>
      <w:tr w:rsidR="00C42683" w:rsidRPr="005B6804" w14:paraId="7E67F269" w14:textId="77777777" w:rsidTr="001D0822">
        <w:trPr>
          <w:trHeight w:val="42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570B5220" w14:textId="77777777" w:rsidR="00C42683" w:rsidRPr="005B6804" w:rsidRDefault="00C42683" w:rsidP="00C42683">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0BA7AA24" w14:textId="77777777" w:rsidR="00C42683" w:rsidRPr="00066340" w:rsidRDefault="00C42683" w:rsidP="00C42683">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3894390A" w14:textId="047B5CE7" w:rsidR="00C42683" w:rsidRPr="00066340"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95CFAFE" w14:textId="69407FAE" w:rsidR="00C42683" w:rsidRPr="00066340"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15AB40" w14:textId="45C4067C" w:rsidR="00C42683" w:rsidRPr="00066340" w:rsidRDefault="00C42683" w:rsidP="00C42683">
            <w:pPr>
              <w:widowControl w:val="0"/>
              <w:rPr>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D57B34F" w14:textId="186CEBD7" w:rsidR="00C42683" w:rsidRPr="00066340" w:rsidRDefault="00C42683" w:rsidP="00C42683">
            <w:pPr>
              <w:widowControl w:val="0"/>
              <w:rPr>
                <w:sz w:val="20"/>
                <w:szCs w:val="20"/>
              </w:rPr>
            </w:pPr>
            <w:r>
              <w:rPr>
                <w:color w:val="000000"/>
                <w:sz w:val="20"/>
                <w:szCs w:val="20"/>
              </w:rPr>
              <w:t>2040</w:t>
            </w:r>
          </w:p>
        </w:tc>
        <w:tc>
          <w:tcPr>
            <w:tcW w:w="2617" w:type="pct"/>
            <w:gridSpan w:val="10"/>
            <w:vMerge w:val="restart"/>
            <w:tcBorders>
              <w:top w:val="single" w:sz="4" w:space="0" w:color="auto"/>
              <w:left w:val="nil"/>
              <w:bottom w:val="single" w:sz="4" w:space="0" w:color="auto"/>
              <w:right w:val="single" w:sz="4" w:space="0" w:color="auto"/>
            </w:tcBorders>
            <w:vAlign w:val="center"/>
          </w:tcPr>
          <w:p w14:paraId="18869752" w14:textId="77777777" w:rsidR="00C42683" w:rsidRPr="00066340" w:rsidRDefault="00C42683" w:rsidP="00C42683">
            <w:pPr>
              <w:widowControl w:val="0"/>
              <w:jc w:val="center"/>
              <w:rPr>
                <w:sz w:val="20"/>
                <w:szCs w:val="20"/>
              </w:rPr>
            </w:pPr>
          </w:p>
        </w:tc>
      </w:tr>
      <w:tr w:rsidR="00C804E7" w:rsidRPr="005B6804" w14:paraId="59F17D06" w14:textId="77777777" w:rsidTr="00066340">
        <w:trPr>
          <w:trHeight w:val="54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74CBAD3D"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06D71633" w14:textId="77777777" w:rsidR="00C804E7" w:rsidRPr="002451CE" w:rsidRDefault="00C804E7" w:rsidP="00C804E7">
            <w:pPr>
              <w:widowControl w:val="0"/>
              <w:jc w:val="center"/>
              <w:rPr>
                <w:color w:val="FF0000"/>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D2E1FC2" w14:textId="678F7DB9"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0D850C67"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439845D"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6D97BF6C" w14:textId="77777777" w:rsidR="00C804E7" w:rsidRPr="002451CE" w:rsidRDefault="00C804E7" w:rsidP="00C804E7">
            <w:pPr>
              <w:widowControl w:val="0"/>
              <w:jc w:val="center"/>
              <w:rPr>
                <w:color w:val="FF0000"/>
                <w:sz w:val="20"/>
                <w:szCs w:val="20"/>
              </w:rPr>
            </w:pPr>
          </w:p>
        </w:tc>
        <w:tc>
          <w:tcPr>
            <w:tcW w:w="2617" w:type="pct"/>
            <w:gridSpan w:val="10"/>
            <w:vMerge/>
            <w:tcBorders>
              <w:top w:val="single" w:sz="4" w:space="0" w:color="auto"/>
              <w:left w:val="nil"/>
              <w:bottom w:val="single" w:sz="4" w:space="0" w:color="auto"/>
              <w:right w:val="single" w:sz="4" w:space="0" w:color="auto"/>
            </w:tcBorders>
            <w:vAlign w:val="center"/>
          </w:tcPr>
          <w:p w14:paraId="719771B1" w14:textId="77777777" w:rsidR="00C804E7" w:rsidRPr="002451CE" w:rsidRDefault="00C804E7" w:rsidP="00C804E7">
            <w:pPr>
              <w:widowControl w:val="0"/>
              <w:jc w:val="center"/>
              <w:rPr>
                <w:color w:val="FF0000"/>
                <w:sz w:val="20"/>
                <w:szCs w:val="20"/>
              </w:rPr>
            </w:pPr>
          </w:p>
        </w:tc>
      </w:tr>
    </w:tbl>
    <w:p w14:paraId="288C27EB" w14:textId="77777777" w:rsidR="003F0B33" w:rsidRDefault="003F0B33" w:rsidP="001D2594">
      <w:pPr>
        <w:widowControl w:val="0"/>
        <w:rPr>
          <w:rFonts w:eastAsia="Calibri"/>
          <w:b/>
        </w:rPr>
      </w:pPr>
    </w:p>
    <w:p w14:paraId="23069F4C" w14:textId="0D88590D" w:rsidR="00492929" w:rsidRDefault="00492929" w:rsidP="001D2594">
      <w:pPr>
        <w:widowControl w:val="0"/>
        <w:rPr>
          <w:b/>
          <w:color w:val="000000"/>
        </w:rPr>
      </w:pPr>
      <w:r>
        <w:rPr>
          <w:rFonts w:eastAsia="Calibri"/>
          <w:b/>
        </w:rPr>
        <w:t xml:space="preserve">4.2. </w:t>
      </w:r>
      <w:r w:rsidR="00997595" w:rsidRPr="00F7036B">
        <w:rPr>
          <w:b/>
          <w:color w:val="000000"/>
        </w:rPr>
        <w:t>В отношении объекта теплоснабжения</w:t>
      </w:r>
      <w:r w:rsidR="00997595">
        <w:rPr>
          <w:b/>
          <w:color w:val="000000"/>
        </w:rPr>
        <w:t xml:space="preserve"> по адресу: Челябинская область, Ашинский район, г. Сим, ул. 40 лет Октября, д. 60:</w:t>
      </w:r>
    </w:p>
    <w:p w14:paraId="01BE881D" w14:textId="77777777" w:rsidR="00492929" w:rsidRDefault="00492929" w:rsidP="001D2594">
      <w:pPr>
        <w:widowControl w:val="0"/>
        <w:rPr>
          <w:rFonts w:eastAsia="Calibri"/>
          <w:b/>
        </w:rPr>
      </w:pPr>
    </w:p>
    <w:tbl>
      <w:tblPr>
        <w:tblW w:w="5065" w:type="pct"/>
        <w:jc w:val="center"/>
        <w:tblLayout w:type="fixed"/>
        <w:tblLook w:val="00A0" w:firstRow="1" w:lastRow="0" w:firstColumn="1" w:lastColumn="0" w:noHBand="0" w:noVBand="0"/>
      </w:tblPr>
      <w:tblGrid>
        <w:gridCol w:w="403"/>
        <w:gridCol w:w="1689"/>
        <w:gridCol w:w="1797"/>
        <w:gridCol w:w="893"/>
        <w:gridCol w:w="785"/>
        <w:gridCol w:w="785"/>
        <w:gridCol w:w="785"/>
        <w:gridCol w:w="785"/>
        <w:gridCol w:w="785"/>
        <w:gridCol w:w="785"/>
        <w:gridCol w:w="785"/>
        <w:gridCol w:w="785"/>
        <w:gridCol w:w="785"/>
        <w:gridCol w:w="785"/>
        <w:gridCol w:w="785"/>
        <w:gridCol w:w="809"/>
        <w:gridCol w:w="752"/>
      </w:tblGrid>
      <w:tr w:rsidR="00492929" w:rsidRPr="005B6804" w14:paraId="74B5153C" w14:textId="77777777" w:rsidTr="00066340">
        <w:trPr>
          <w:trHeight w:val="510"/>
          <w:jc w:val="center"/>
        </w:trPr>
        <w:tc>
          <w:tcPr>
            <w:tcW w:w="135" w:type="pct"/>
            <w:tcBorders>
              <w:top w:val="single" w:sz="4" w:space="0" w:color="auto"/>
              <w:left w:val="single" w:sz="4" w:space="0" w:color="auto"/>
              <w:bottom w:val="single" w:sz="4" w:space="0" w:color="auto"/>
              <w:right w:val="single" w:sz="4" w:space="0" w:color="auto"/>
            </w:tcBorders>
            <w:vAlign w:val="center"/>
          </w:tcPr>
          <w:p w14:paraId="730BC697" w14:textId="77777777" w:rsidR="00492929" w:rsidRPr="005B6804" w:rsidRDefault="00492929" w:rsidP="001D2594">
            <w:pPr>
              <w:widowControl w:val="0"/>
              <w:jc w:val="center"/>
              <w:rPr>
                <w:color w:val="000000"/>
                <w:sz w:val="20"/>
                <w:szCs w:val="20"/>
              </w:rPr>
            </w:pPr>
            <w:r w:rsidRPr="005B6804">
              <w:rPr>
                <w:color w:val="000000"/>
                <w:sz w:val="20"/>
                <w:szCs w:val="20"/>
              </w:rPr>
              <w:t>№ п/п</w:t>
            </w:r>
          </w:p>
        </w:tc>
        <w:tc>
          <w:tcPr>
            <w:tcW w:w="564" w:type="pct"/>
            <w:tcBorders>
              <w:top w:val="single" w:sz="4" w:space="0" w:color="auto"/>
              <w:left w:val="nil"/>
              <w:bottom w:val="single" w:sz="4" w:space="0" w:color="auto"/>
              <w:right w:val="single" w:sz="4" w:space="0" w:color="auto"/>
            </w:tcBorders>
            <w:vAlign w:val="center"/>
          </w:tcPr>
          <w:p w14:paraId="25CE77FB" w14:textId="77777777" w:rsidR="00492929" w:rsidRPr="005B6804" w:rsidRDefault="00492929" w:rsidP="001D2594">
            <w:pPr>
              <w:widowControl w:val="0"/>
              <w:jc w:val="center"/>
              <w:rPr>
                <w:color w:val="000000"/>
                <w:sz w:val="20"/>
                <w:szCs w:val="20"/>
              </w:rPr>
            </w:pPr>
            <w:r w:rsidRPr="005B6804">
              <w:rPr>
                <w:color w:val="000000"/>
                <w:sz w:val="20"/>
                <w:szCs w:val="20"/>
              </w:rPr>
              <w:t>Наименование показателя</w:t>
            </w:r>
          </w:p>
        </w:tc>
        <w:tc>
          <w:tcPr>
            <w:tcW w:w="600" w:type="pct"/>
            <w:tcBorders>
              <w:top w:val="single" w:sz="4" w:space="0" w:color="auto"/>
              <w:left w:val="nil"/>
              <w:bottom w:val="single" w:sz="4" w:space="0" w:color="auto"/>
              <w:right w:val="single" w:sz="4" w:space="0" w:color="auto"/>
            </w:tcBorders>
            <w:vAlign w:val="center"/>
          </w:tcPr>
          <w:p w14:paraId="7CDDAC06" w14:textId="77777777" w:rsidR="00492929" w:rsidRPr="005B6804" w:rsidRDefault="00492929" w:rsidP="001D2594">
            <w:pPr>
              <w:widowControl w:val="0"/>
              <w:jc w:val="center"/>
              <w:rPr>
                <w:color w:val="000000"/>
                <w:sz w:val="20"/>
                <w:szCs w:val="20"/>
              </w:rPr>
            </w:pPr>
            <w:r w:rsidRPr="005B6804">
              <w:rPr>
                <w:color w:val="000000"/>
                <w:sz w:val="20"/>
                <w:szCs w:val="20"/>
              </w:rPr>
              <w:t>Данные, используемые для установления показателя</w:t>
            </w:r>
          </w:p>
        </w:tc>
        <w:tc>
          <w:tcPr>
            <w:tcW w:w="298" w:type="pct"/>
            <w:tcBorders>
              <w:top w:val="single" w:sz="4" w:space="0" w:color="auto"/>
              <w:left w:val="nil"/>
              <w:bottom w:val="single" w:sz="4" w:space="0" w:color="auto"/>
              <w:right w:val="single" w:sz="4" w:space="0" w:color="auto"/>
            </w:tcBorders>
            <w:vAlign w:val="center"/>
          </w:tcPr>
          <w:p w14:paraId="5F1D6C32" w14:textId="77777777" w:rsidR="00492929" w:rsidRPr="005B6804" w:rsidRDefault="00492929" w:rsidP="001D2594">
            <w:pPr>
              <w:widowControl w:val="0"/>
              <w:jc w:val="center"/>
              <w:rPr>
                <w:color w:val="000000"/>
                <w:sz w:val="20"/>
                <w:szCs w:val="20"/>
              </w:rPr>
            </w:pPr>
            <w:r w:rsidRPr="005B6804">
              <w:rPr>
                <w:color w:val="000000"/>
                <w:sz w:val="20"/>
                <w:szCs w:val="20"/>
              </w:rPr>
              <w:t>Ед. изм.</w:t>
            </w:r>
          </w:p>
        </w:tc>
        <w:tc>
          <w:tcPr>
            <w:tcW w:w="3403" w:type="pct"/>
            <w:gridSpan w:val="13"/>
            <w:tcBorders>
              <w:top w:val="single" w:sz="4" w:space="0" w:color="auto"/>
              <w:bottom w:val="single" w:sz="4" w:space="0" w:color="auto"/>
              <w:right w:val="single" w:sz="4" w:space="0" w:color="auto"/>
            </w:tcBorders>
            <w:shd w:val="clear" w:color="auto" w:fill="auto"/>
            <w:vAlign w:val="center"/>
          </w:tcPr>
          <w:p w14:paraId="06CCAA7C" w14:textId="77777777" w:rsidR="00492929" w:rsidRPr="005B6804" w:rsidRDefault="00492929" w:rsidP="001D2594">
            <w:pPr>
              <w:widowControl w:val="0"/>
              <w:spacing w:after="200" w:line="276" w:lineRule="auto"/>
              <w:jc w:val="center"/>
              <w:rPr>
                <w:color w:val="000000"/>
                <w:sz w:val="20"/>
                <w:szCs w:val="20"/>
              </w:rPr>
            </w:pPr>
            <w:r w:rsidRPr="005B6804">
              <w:rPr>
                <w:color w:val="000000"/>
                <w:sz w:val="20"/>
                <w:szCs w:val="20"/>
              </w:rPr>
              <w:t>Значение показателя по предполагаемым годам концессии</w:t>
            </w:r>
          </w:p>
        </w:tc>
      </w:tr>
      <w:tr w:rsidR="00C42683" w:rsidRPr="005B6804" w14:paraId="35F74DDE" w14:textId="77777777" w:rsidTr="001D0822">
        <w:trPr>
          <w:trHeight w:val="391"/>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61FC95DB" w14:textId="77777777" w:rsidR="00C42683" w:rsidRPr="005B6804" w:rsidRDefault="00C42683" w:rsidP="00C42683">
            <w:pPr>
              <w:widowControl w:val="0"/>
              <w:jc w:val="center"/>
              <w:rPr>
                <w:color w:val="000000"/>
                <w:sz w:val="20"/>
                <w:szCs w:val="20"/>
              </w:rPr>
            </w:pPr>
            <w:r>
              <w:rPr>
                <w:color w:val="000000"/>
                <w:sz w:val="20"/>
                <w:szCs w:val="20"/>
              </w:rPr>
              <w:t>1</w:t>
            </w:r>
            <w:r w:rsidRPr="005B6804">
              <w:rPr>
                <w:color w:val="000000"/>
                <w:sz w:val="20"/>
                <w:szCs w:val="20"/>
              </w:rPr>
              <w:t>.</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14:paraId="320DE487" w14:textId="77777777" w:rsidR="00C42683" w:rsidRPr="00066340" w:rsidRDefault="00C42683" w:rsidP="00C42683">
            <w:pPr>
              <w:widowControl w:val="0"/>
              <w:jc w:val="center"/>
              <w:rPr>
                <w:sz w:val="20"/>
                <w:szCs w:val="20"/>
              </w:rPr>
            </w:pPr>
            <w:r w:rsidRPr="00066340">
              <w:rPr>
                <w:sz w:val="20"/>
                <w:szCs w:val="20"/>
              </w:rPr>
              <w:t xml:space="preserve">Показатели энергетической эффективности </w:t>
            </w:r>
            <w:r w:rsidRPr="00066340">
              <w:rPr>
                <w:sz w:val="20"/>
                <w:szCs w:val="20"/>
              </w:rPr>
              <w:lastRenderedPageBreak/>
              <w:t>объектов теплоснабжения</w:t>
            </w:r>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5A04CD15" w14:textId="77777777" w:rsidR="00C42683" w:rsidRPr="00066340" w:rsidRDefault="00C42683" w:rsidP="00C42683">
            <w:pPr>
              <w:widowControl w:val="0"/>
              <w:jc w:val="center"/>
              <w:rPr>
                <w:sz w:val="20"/>
                <w:szCs w:val="20"/>
              </w:rPr>
            </w:pPr>
            <w:r w:rsidRPr="00066340">
              <w:rPr>
                <w:sz w:val="20"/>
                <w:szCs w:val="20"/>
              </w:rPr>
              <w:lastRenderedPageBreak/>
              <w:t>Объем полезного отпуска тепловой энергии</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053C87C2" w14:textId="77777777" w:rsidR="00C42683" w:rsidRPr="00066340" w:rsidRDefault="00C42683" w:rsidP="00C42683">
            <w:pPr>
              <w:widowControl w:val="0"/>
              <w:jc w:val="center"/>
              <w:rPr>
                <w:sz w:val="20"/>
                <w:szCs w:val="20"/>
              </w:rPr>
            </w:pPr>
            <w:r w:rsidRPr="00066340">
              <w:rPr>
                <w:sz w:val="20"/>
                <w:szCs w:val="20"/>
              </w:rPr>
              <w:t>Тыс. Гкал</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0CAE1" w14:textId="6EF20F0B" w:rsidR="00C42683" w:rsidRPr="00066340"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41CCA" w14:textId="1BFB046C" w:rsidR="00C42683" w:rsidRPr="00066340" w:rsidRDefault="00C42683" w:rsidP="00C42683">
            <w:pPr>
              <w:widowControl w:val="0"/>
              <w:jc w:val="center"/>
              <w:rPr>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A313F62" w14:textId="03DD7A10" w:rsidR="00C42683" w:rsidRPr="00066340" w:rsidRDefault="00C42683" w:rsidP="00C42683">
            <w:pPr>
              <w:widowControl w:val="0"/>
              <w:jc w:val="center"/>
              <w:rPr>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96FD1" w14:textId="3C91C677" w:rsidR="00C42683" w:rsidRPr="00066340" w:rsidRDefault="00C42683" w:rsidP="00C42683">
            <w:pPr>
              <w:widowControl w:val="0"/>
              <w:jc w:val="center"/>
              <w:rPr>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82356E8" w14:textId="68E04395" w:rsidR="00C42683" w:rsidRPr="00066340" w:rsidRDefault="00C42683" w:rsidP="00C42683">
            <w:pPr>
              <w:widowControl w:val="0"/>
              <w:jc w:val="center"/>
              <w:rPr>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9BBAE" w14:textId="197D29E0" w:rsidR="00C42683" w:rsidRPr="00066340" w:rsidRDefault="00C42683" w:rsidP="00C42683">
            <w:pPr>
              <w:widowControl w:val="0"/>
              <w:jc w:val="center"/>
              <w:rPr>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C31BAEF" w14:textId="5D953FB9" w:rsidR="00C42683" w:rsidRPr="00066340" w:rsidRDefault="00C42683" w:rsidP="00C42683">
            <w:pPr>
              <w:widowControl w:val="0"/>
              <w:jc w:val="center"/>
              <w:rPr>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ADD298E" w14:textId="2CF2D222" w:rsidR="00C42683" w:rsidRPr="00066340" w:rsidRDefault="00C42683" w:rsidP="00C42683">
            <w:pPr>
              <w:widowControl w:val="0"/>
              <w:jc w:val="center"/>
              <w:rPr>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1901868" w14:textId="53846B88" w:rsidR="00C42683" w:rsidRPr="00066340" w:rsidRDefault="00C42683" w:rsidP="00C42683">
            <w:pPr>
              <w:widowControl w:val="0"/>
              <w:jc w:val="center"/>
              <w:rPr>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005363B" w14:textId="0F40BBCE" w:rsidR="00C42683" w:rsidRPr="00066340" w:rsidRDefault="00C42683" w:rsidP="00C42683">
            <w:pPr>
              <w:widowControl w:val="0"/>
              <w:jc w:val="center"/>
              <w:rPr>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FE575E" w14:textId="3A806B7A" w:rsidR="00C42683" w:rsidRPr="00066340" w:rsidRDefault="00C42683" w:rsidP="00C42683">
            <w:pPr>
              <w:widowControl w:val="0"/>
              <w:jc w:val="center"/>
              <w:rPr>
                <w:sz w:val="20"/>
                <w:szCs w:val="20"/>
              </w:rPr>
            </w:pPr>
            <w:r w:rsidRPr="00C804E7">
              <w:rPr>
                <w:color w:val="000000"/>
                <w:sz w:val="20"/>
                <w:szCs w:val="20"/>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6A7423" w14:textId="25F3E292" w:rsidR="00C42683" w:rsidRPr="00066340" w:rsidRDefault="00C42683" w:rsidP="00C42683">
            <w:pPr>
              <w:widowControl w:val="0"/>
              <w:rPr>
                <w:sz w:val="20"/>
                <w:szCs w:val="20"/>
              </w:rPr>
            </w:pPr>
            <w:r w:rsidRPr="00C804E7">
              <w:rPr>
                <w:color w:val="000000"/>
                <w:sz w:val="20"/>
                <w:szCs w:val="20"/>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8F62507" w14:textId="1399B1A0" w:rsidR="00C42683" w:rsidRPr="00066340" w:rsidRDefault="00C42683" w:rsidP="00C42683">
            <w:pPr>
              <w:widowControl w:val="0"/>
              <w:rPr>
                <w:sz w:val="20"/>
                <w:szCs w:val="20"/>
              </w:rPr>
            </w:pPr>
            <w:r w:rsidRPr="00C804E7">
              <w:rPr>
                <w:color w:val="000000"/>
                <w:sz w:val="20"/>
                <w:szCs w:val="20"/>
              </w:rPr>
              <w:t>2037</w:t>
            </w:r>
          </w:p>
        </w:tc>
      </w:tr>
      <w:tr w:rsidR="00C804E7" w:rsidRPr="005B6804" w14:paraId="402C8307" w14:textId="77777777" w:rsidTr="00CA373A">
        <w:trPr>
          <w:trHeight w:val="41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6B730CB2" w14:textId="77777777" w:rsidR="00C804E7" w:rsidRPr="005B6804" w:rsidRDefault="00C804E7" w:rsidP="00C804E7">
            <w:pPr>
              <w:widowControl w:val="0"/>
              <w:jc w:val="center"/>
              <w:rPr>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37BAFAB5" w14:textId="77777777" w:rsidR="00C804E7" w:rsidRPr="00066340" w:rsidRDefault="00C804E7" w:rsidP="00C804E7">
            <w:pPr>
              <w:widowControl w:val="0"/>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1B30B6EA" w14:textId="77777777" w:rsidR="00C804E7" w:rsidRPr="00066340"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36E5FB96" w14:textId="77777777" w:rsidR="00C804E7" w:rsidRPr="00066340"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FF17565"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D317D9B"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4EAC7BF3"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4A1BEE8C"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2C9B3F76" w14:textId="77777777" w:rsidR="00C804E7" w:rsidRPr="00066340"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5ADE5A19"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1F334ED2"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E638AAF"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1BCC1E7D"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0BA5CC2" w14:textId="77777777" w:rsidR="00C804E7" w:rsidRPr="00066340" w:rsidRDefault="00C804E7" w:rsidP="00C804E7">
            <w:pPr>
              <w:widowControl w:val="0"/>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08852C90" w14:textId="77777777" w:rsidR="00C804E7" w:rsidRPr="00066340" w:rsidRDefault="00C804E7" w:rsidP="00C804E7">
            <w:pPr>
              <w:widowControl w:val="0"/>
              <w:jc w:val="center"/>
              <w:rPr>
                <w:sz w:val="20"/>
                <w:szCs w:val="20"/>
              </w:rPr>
            </w:pPr>
          </w:p>
        </w:tc>
        <w:tc>
          <w:tcPr>
            <w:tcW w:w="270" w:type="pct"/>
            <w:tcBorders>
              <w:top w:val="single" w:sz="4" w:space="0" w:color="auto"/>
              <w:bottom w:val="single" w:sz="4" w:space="0" w:color="auto"/>
              <w:right w:val="single" w:sz="4" w:space="0" w:color="auto"/>
            </w:tcBorders>
            <w:shd w:val="clear" w:color="auto" w:fill="auto"/>
            <w:vAlign w:val="center"/>
          </w:tcPr>
          <w:p w14:paraId="780B389F" w14:textId="77777777" w:rsidR="00C804E7" w:rsidRPr="00066340" w:rsidRDefault="00C804E7" w:rsidP="00C804E7">
            <w:pPr>
              <w:widowControl w:val="0"/>
              <w:jc w:val="center"/>
              <w:rPr>
                <w:sz w:val="20"/>
                <w:szCs w:val="20"/>
              </w:rPr>
            </w:pPr>
          </w:p>
        </w:tc>
        <w:tc>
          <w:tcPr>
            <w:tcW w:w="251" w:type="pct"/>
            <w:tcBorders>
              <w:top w:val="single" w:sz="4" w:space="0" w:color="auto"/>
              <w:bottom w:val="single" w:sz="4" w:space="0" w:color="auto"/>
              <w:right w:val="single" w:sz="4" w:space="0" w:color="auto"/>
            </w:tcBorders>
          </w:tcPr>
          <w:p w14:paraId="61882CD3" w14:textId="77777777" w:rsidR="00C804E7" w:rsidRPr="00066340" w:rsidRDefault="00C804E7" w:rsidP="00C804E7">
            <w:pPr>
              <w:widowControl w:val="0"/>
              <w:jc w:val="center"/>
              <w:rPr>
                <w:sz w:val="20"/>
                <w:szCs w:val="20"/>
              </w:rPr>
            </w:pPr>
          </w:p>
        </w:tc>
      </w:tr>
      <w:tr w:rsidR="00C42683" w:rsidRPr="005B6804" w14:paraId="028BEA23" w14:textId="77777777" w:rsidTr="001D0822">
        <w:trPr>
          <w:trHeight w:val="407"/>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06AB7E5C" w14:textId="77777777" w:rsidR="00C42683" w:rsidRPr="005B6804" w:rsidRDefault="00C42683" w:rsidP="00C42683">
            <w:pPr>
              <w:widowControl w:val="0"/>
              <w:jc w:val="center"/>
              <w:rPr>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7C1B4897" w14:textId="77777777" w:rsidR="00C42683" w:rsidRPr="00066340" w:rsidRDefault="00C42683" w:rsidP="00C42683">
            <w:pPr>
              <w:widowControl w:val="0"/>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3DBCB966" w14:textId="77777777" w:rsidR="00C42683" w:rsidRPr="00066340" w:rsidRDefault="00C42683" w:rsidP="00C42683">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0C21514E" w14:textId="77777777" w:rsidR="00C42683" w:rsidRPr="00066340" w:rsidRDefault="00C42683" w:rsidP="00C42683">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8C93E" w14:textId="1F59A45A" w:rsidR="00C42683" w:rsidRPr="00066340"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D3A4C" w14:textId="7FED097A" w:rsidR="00C42683" w:rsidRPr="00066340" w:rsidRDefault="00C42683" w:rsidP="00C42683">
            <w:pPr>
              <w:widowControl w:val="0"/>
              <w:rPr>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B02494E" w14:textId="4342502B" w:rsidR="00C42683" w:rsidRPr="00066340" w:rsidRDefault="00C42683" w:rsidP="00C42683">
            <w:pPr>
              <w:widowControl w:val="0"/>
              <w:rPr>
                <w:sz w:val="20"/>
                <w:szCs w:val="20"/>
              </w:rPr>
            </w:pPr>
            <w:r>
              <w:rPr>
                <w:color w:val="000000"/>
                <w:sz w:val="20"/>
                <w:szCs w:val="20"/>
              </w:rPr>
              <w:t>2040</w:t>
            </w:r>
          </w:p>
        </w:tc>
        <w:tc>
          <w:tcPr>
            <w:tcW w:w="2617" w:type="pct"/>
            <w:gridSpan w:val="10"/>
            <w:vMerge w:val="restart"/>
            <w:tcBorders>
              <w:top w:val="single" w:sz="4" w:space="0" w:color="auto"/>
              <w:bottom w:val="single" w:sz="4" w:space="0" w:color="auto"/>
              <w:right w:val="single" w:sz="4" w:space="0" w:color="auto"/>
            </w:tcBorders>
            <w:shd w:val="clear" w:color="auto" w:fill="auto"/>
            <w:vAlign w:val="center"/>
          </w:tcPr>
          <w:p w14:paraId="11C30B0F" w14:textId="77777777" w:rsidR="00C42683" w:rsidRPr="00066340" w:rsidRDefault="00C42683" w:rsidP="00C42683">
            <w:pPr>
              <w:widowControl w:val="0"/>
              <w:jc w:val="center"/>
              <w:rPr>
                <w:sz w:val="20"/>
                <w:szCs w:val="20"/>
              </w:rPr>
            </w:pPr>
          </w:p>
        </w:tc>
      </w:tr>
      <w:tr w:rsidR="00C804E7" w:rsidRPr="005B6804" w14:paraId="5F4B382B" w14:textId="77777777" w:rsidTr="00066340">
        <w:trPr>
          <w:trHeight w:val="273"/>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4CA1F038" w14:textId="77777777" w:rsidR="00C804E7" w:rsidRPr="005B6804" w:rsidRDefault="00C804E7" w:rsidP="00C804E7">
            <w:pPr>
              <w:widowControl w:val="0"/>
              <w:jc w:val="center"/>
              <w:rPr>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7B897453" w14:textId="77777777" w:rsidR="00C804E7" w:rsidRPr="00964093" w:rsidRDefault="00C804E7" w:rsidP="00C804E7">
            <w:pPr>
              <w:widowControl w:val="0"/>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3409F24" w14:textId="77777777" w:rsidR="00C804E7" w:rsidRPr="00964093"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4126262F" w14:textId="77777777" w:rsidR="00C804E7" w:rsidRPr="00964093"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F93A772" w14:textId="77777777" w:rsidR="00C804E7" w:rsidRPr="00964093" w:rsidRDefault="00C804E7" w:rsidP="00C804E7">
            <w:pPr>
              <w:widowControl w:val="0"/>
              <w:spacing w:line="276" w:lineRule="auto"/>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E8BC078" w14:textId="77777777" w:rsidR="00C804E7" w:rsidRPr="00964093" w:rsidRDefault="00C804E7" w:rsidP="00C804E7">
            <w:pPr>
              <w:widowControl w:val="0"/>
              <w:spacing w:line="276" w:lineRule="auto"/>
              <w:jc w:val="center"/>
              <w:rPr>
                <w:sz w:val="20"/>
                <w:szCs w:val="20"/>
              </w:rPr>
            </w:pPr>
          </w:p>
        </w:tc>
        <w:tc>
          <w:tcPr>
            <w:tcW w:w="262" w:type="pct"/>
            <w:tcBorders>
              <w:top w:val="single" w:sz="4" w:space="0" w:color="auto"/>
              <w:bottom w:val="single" w:sz="4" w:space="0" w:color="auto"/>
              <w:right w:val="single" w:sz="4" w:space="0" w:color="auto"/>
            </w:tcBorders>
            <w:shd w:val="clear" w:color="auto" w:fill="auto"/>
            <w:vAlign w:val="center"/>
          </w:tcPr>
          <w:p w14:paraId="22637F68" w14:textId="77777777" w:rsidR="00C804E7" w:rsidRPr="00964093" w:rsidRDefault="00C804E7" w:rsidP="00C804E7">
            <w:pPr>
              <w:widowControl w:val="0"/>
              <w:spacing w:line="276" w:lineRule="auto"/>
              <w:jc w:val="center"/>
              <w:rPr>
                <w:sz w:val="20"/>
                <w:szCs w:val="20"/>
              </w:rPr>
            </w:pPr>
          </w:p>
        </w:tc>
        <w:tc>
          <w:tcPr>
            <w:tcW w:w="2617" w:type="pct"/>
            <w:gridSpan w:val="10"/>
            <w:vMerge/>
            <w:tcBorders>
              <w:top w:val="single" w:sz="4" w:space="0" w:color="auto"/>
              <w:bottom w:val="single" w:sz="4" w:space="0" w:color="auto"/>
              <w:right w:val="single" w:sz="4" w:space="0" w:color="auto"/>
            </w:tcBorders>
            <w:shd w:val="clear" w:color="auto" w:fill="auto"/>
            <w:vAlign w:val="center"/>
          </w:tcPr>
          <w:p w14:paraId="5E1B7B04" w14:textId="77777777" w:rsidR="00C804E7" w:rsidRPr="00964093" w:rsidRDefault="00C804E7" w:rsidP="00C804E7">
            <w:pPr>
              <w:widowControl w:val="0"/>
              <w:jc w:val="center"/>
              <w:rPr>
                <w:sz w:val="20"/>
                <w:szCs w:val="20"/>
              </w:rPr>
            </w:pPr>
          </w:p>
        </w:tc>
      </w:tr>
      <w:tr w:rsidR="00C42683" w:rsidRPr="005B6804" w14:paraId="10523FA2" w14:textId="77777777" w:rsidTr="001D0822">
        <w:trPr>
          <w:trHeight w:val="255"/>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63B6C327" w14:textId="77777777" w:rsidR="00C42683" w:rsidRPr="005B6804" w:rsidRDefault="00C42683" w:rsidP="00C42683">
            <w:pPr>
              <w:widowControl w:val="0"/>
              <w:jc w:val="center"/>
              <w:rPr>
                <w:sz w:val="20"/>
                <w:szCs w:val="20"/>
              </w:rPr>
            </w:pPr>
            <w:r>
              <w:rPr>
                <w:sz w:val="20"/>
                <w:szCs w:val="20"/>
              </w:rPr>
              <w:t>2</w:t>
            </w:r>
          </w:p>
        </w:tc>
        <w:tc>
          <w:tcPr>
            <w:tcW w:w="1164" w:type="pct"/>
            <w:gridSpan w:val="2"/>
            <w:vMerge w:val="restart"/>
            <w:tcBorders>
              <w:top w:val="single" w:sz="4" w:space="0" w:color="auto"/>
              <w:left w:val="single" w:sz="4" w:space="0" w:color="auto"/>
              <w:bottom w:val="single" w:sz="4" w:space="0" w:color="auto"/>
              <w:right w:val="single" w:sz="4" w:space="0" w:color="auto"/>
            </w:tcBorders>
            <w:vAlign w:val="center"/>
          </w:tcPr>
          <w:p w14:paraId="7569A0D5" w14:textId="77777777" w:rsidR="00C42683" w:rsidRPr="00964093" w:rsidRDefault="00C42683" w:rsidP="00C42683">
            <w:pPr>
              <w:widowControl w:val="0"/>
              <w:jc w:val="center"/>
              <w:rPr>
                <w:sz w:val="20"/>
                <w:szCs w:val="20"/>
              </w:rPr>
            </w:pPr>
            <w:r w:rsidRPr="00964093">
              <w:rPr>
                <w:sz w:val="20"/>
                <w:szCs w:val="20"/>
              </w:rPr>
              <w:t>Предельный (максимальный)  рост необходимой валовой выручки от осуществления регулируемой деятельности по отношению к предыду</w:t>
            </w:r>
            <w:r>
              <w:rPr>
                <w:sz w:val="20"/>
                <w:szCs w:val="20"/>
              </w:rPr>
              <w:t>щему году</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704BFA45" w14:textId="77777777" w:rsidR="00C42683" w:rsidRPr="00964093" w:rsidRDefault="00C42683" w:rsidP="00C42683">
            <w:pPr>
              <w:widowControl w:val="0"/>
              <w:rPr>
                <w:sz w:val="20"/>
                <w:szCs w:val="20"/>
              </w:rPr>
            </w:pPr>
            <w:r>
              <w:rPr>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D22AD" w14:textId="6A732689" w:rsidR="00C42683" w:rsidRPr="00964093" w:rsidRDefault="00C42683" w:rsidP="00C42683">
            <w:pPr>
              <w:widowControl w:val="0"/>
              <w:jc w:val="center"/>
              <w:rPr>
                <w:b/>
                <w:bCs/>
                <w:sz w:val="20"/>
                <w:szCs w:val="20"/>
              </w:rPr>
            </w:pPr>
            <w:r w:rsidRPr="00C804E7">
              <w:rPr>
                <w:color w:val="000000"/>
                <w:sz w:val="20"/>
                <w:szCs w:val="20"/>
              </w:rPr>
              <w:t>2025</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81932" w14:textId="5D99D467" w:rsidR="00C42683" w:rsidRPr="00964093" w:rsidRDefault="00C42683" w:rsidP="00C42683">
            <w:pPr>
              <w:widowControl w:val="0"/>
              <w:jc w:val="center"/>
              <w:rPr>
                <w:b/>
                <w:bCs/>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EAB5E8A" w14:textId="62031435" w:rsidR="00C42683" w:rsidRPr="00964093" w:rsidRDefault="00C42683" w:rsidP="00C42683">
            <w:pPr>
              <w:widowControl w:val="0"/>
              <w:jc w:val="center"/>
              <w:rPr>
                <w:b/>
                <w:bCs/>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F56CA00" w14:textId="316FB50B" w:rsidR="00C42683" w:rsidRPr="00964093" w:rsidRDefault="00C42683" w:rsidP="00C42683">
            <w:pPr>
              <w:widowControl w:val="0"/>
              <w:jc w:val="center"/>
              <w:rPr>
                <w:b/>
                <w:bCs/>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F900AD7" w14:textId="67990654" w:rsidR="00C42683" w:rsidRPr="00964093" w:rsidRDefault="00C42683" w:rsidP="00C42683">
            <w:pPr>
              <w:widowControl w:val="0"/>
              <w:jc w:val="center"/>
              <w:rPr>
                <w:b/>
                <w:bCs/>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3FC8D5C" w14:textId="0A401909" w:rsidR="00C42683" w:rsidRPr="00964093" w:rsidRDefault="00C42683" w:rsidP="00C42683">
            <w:pPr>
              <w:widowControl w:val="0"/>
              <w:jc w:val="center"/>
              <w:rPr>
                <w:b/>
                <w:bCs/>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AC7BF31" w14:textId="0D415221" w:rsidR="00C42683" w:rsidRPr="00964093" w:rsidRDefault="00C42683" w:rsidP="00C42683">
            <w:pPr>
              <w:widowControl w:val="0"/>
              <w:jc w:val="center"/>
              <w:rPr>
                <w:b/>
                <w:bCs/>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E7A31" w14:textId="5D9CC820" w:rsidR="00C42683" w:rsidRPr="00964093" w:rsidRDefault="00C42683" w:rsidP="00C42683">
            <w:pPr>
              <w:widowControl w:val="0"/>
              <w:jc w:val="center"/>
              <w:rPr>
                <w:b/>
                <w:bCs/>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A276E6" w14:textId="0B66EAA0" w:rsidR="00C42683" w:rsidRPr="00964093" w:rsidRDefault="00C42683" w:rsidP="00C42683">
            <w:pPr>
              <w:widowControl w:val="0"/>
              <w:jc w:val="center"/>
              <w:rPr>
                <w:b/>
                <w:bCs/>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FB8523B" w14:textId="6C27CA76" w:rsidR="00C42683" w:rsidRPr="00964093" w:rsidRDefault="00C42683" w:rsidP="00C42683">
            <w:pPr>
              <w:widowControl w:val="0"/>
              <w:jc w:val="center"/>
              <w:rPr>
                <w:b/>
                <w:bCs/>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7AB3A" w14:textId="037ABDB5" w:rsidR="00C42683" w:rsidRPr="00964093" w:rsidRDefault="00C42683" w:rsidP="00C42683">
            <w:pPr>
              <w:widowControl w:val="0"/>
              <w:jc w:val="center"/>
              <w:rPr>
                <w:b/>
                <w:bCs/>
                <w:sz w:val="20"/>
                <w:szCs w:val="20"/>
              </w:rPr>
            </w:pPr>
            <w:r w:rsidRPr="00C804E7">
              <w:rPr>
                <w:color w:val="000000"/>
                <w:sz w:val="20"/>
                <w:szCs w:val="20"/>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BB0AB69" w14:textId="3ACCF761" w:rsidR="00C42683" w:rsidRPr="00964093" w:rsidRDefault="00C42683" w:rsidP="00C42683">
            <w:pPr>
              <w:widowControl w:val="0"/>
              <w:jc w:val="center"/>
              <w:rPr>
                <w:b/>
                <w:bCs/>
                <w:sz w:val="20"/>
                <w:szCs w:val="20"/>
              </w:rPr>
            </w:pPr>
            <w:r w:rsidRPr="00C804E7">
              <w:rPr>
                <w:color w:val="000000"/>
                <w:sz w:val="20"/>
                <w:szCs w:val="20"/>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3AC9EBC" w14:textId="47DBBB05" w:rsidR="00C42683" w:rsidRPr="00964093" w:rsidRDefault="00C42683" w:rsidP="00C42683">
            <w:pPr>
              <w:widowControl w:val="0"/>
              <w:jc w:val="center"/>
              <w:rPr>
                <w:b/>
                <w:bCs/>
                <w:sz w:val="20"/>
                <w:szCs w:val="20"/>
              </w:rPr>
            </w:pPr>
            <w:r w:rsidRPr="00C804E7">
              <w:rPr>
                <w:color w:val="000000"/>
                <w:sz w:val="20"/>
                <w:szCs w:val="20"/>
              </w:rPr>
              <w:t>2037</w:t>
            </w:r>
          </w:p>
        </w:tc>
      </w:tr>
      <w:tr w:rsidR="00C804E7" w:rsidRPr="005B6804" w14:paraId="37BD7A50" w14:textId="77777777" w:rsidTr="00CA373A">
        <w:trPr>
          <w:trHeight w:val="439"/>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3E5FD935"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7E1C984C" w14:textId="77777777" w:rsidR="00C804E7" w:rsidRPr="00964093"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2A0B97D8" w14:textId="77777777" w:rsidR="00C804E7" w:rsidRPr="00964093"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vAlign w:val="center"/>
          </w:tcPr>
          <w:p w14:paraId="19CCF33E" w14:textId="77777777" w:rsidR="00C804E7" w:rsidRPr="00964093" w:rsidRDefault="00C804E7" w:rsidP="00C804E7">
            <w:pPr>
              <w:widowControl w:val="0"/>
              <w:jc w:val="center"/>
              <w:rPr>
                <w:sz w:val="20"/>
                <w:szCs w:val="20"/>
              </w:rPr>
            </w:pPr>
          </w:p>
        </w:tc>
        <w:tc>
          <w:tcPr>
            <w:tcW w:w="262" w:type="pct"/>
            <w:tcBorders>
              <w:top w:val="single" w:sz="4" w:space="0" w:color="auto"/>
              <w:left w:val="single" w:sz="4" w:space="0" w:color="auto"/>
              <w:bottom w:val="single" w:sz="4" w:space="0" w:color="auto"/>
              <w:right w:val="single" w:sz="4" w:space="0" w:color="auto"/>
            </w:tcBorders>
            <w:vAlign w:val="center"/>
          </w:tcPr>
          <w:p w14:paraId="669C46B8"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451FFB3"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8CB3D5C"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7FDC944"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E1EFD2E"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05E3D8DB"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10308E0"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C783F82"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6C2938AA"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046FB4D1" w14:textId="77777777" w:rsidR="00C804E7" w:rsidRPr="00964093" w:rsidRDefault="00C804E7" w:rsidP="00C804E7">
            <w:pPr>
              <w:widowControl w:val="0"/>
              <w:jc w:val="center"/>
              <w:rPr>
                <w:sz w:val="20"/>
                <w:szCs w:val="20"/>
              </w:rPr>
            </w:pPr>
          </w:p>
        </w:tc>
        <w:tc>
          <w:tcPr>
            <w:tcW w:w="270" w:type="pct"/>
            <w:tcBorders>
              <w:top w:val="single" w:sz="4" w:space="0" w:color="auto"/>
              <w:left w:val="nil"/>
              <w:bottom w:val="single" w:sz="4" w:space="0" w:color="auto"/>
              <w:right w:val="single" w:sz="4" w:space="0" w:color="auto"/>
            </w:tcBorders>
            <w:vAlign w:val="center"/>
          </w:tcPr>
          <w:p w14:paraId="4C786E7F" w14:textId="77777777" w:rsidR="00C804E7" w:rsidRPr="00964093" w:rsidRDefault="00C804E7" w:rsidP="00C804E7">
            <w:pPr>
              <w:widowControl w:val="0"/>
              <w:jc w:val="center"/>
              <w:rPr>
                <w:sz w:val="20"/>
                <w:szCs w:val="20"/>
              </w:rPr>
            </w:pPr>
          </w:p>
        </w:tc>
        <w:tc>
          <w:tcPr>
            <w:tcW w:w="251" w:type="pct"/>
            <w:tcBorders>
              <w:top w:val="single" w:sz="4" w:space="0" w:color="auto"/>
              <w:left w:val="nil"/>
              <w:bottom w:val="single" w:sz="4" w:space="0" w:color="auto"/>
              <w:right w:val="single" w:sz="4" w:space="0" w:color="auto"/>
            </w:tcBorders>
          </w:tcPr>
          <w:p w14:paraId="4333DD4C" w14:textId="77777777" w:rsidR="00C804E7" w:rsidRPr="00964093" w:rsidRDefault="00C804E7" w:rsidP="00C804E7">
            <w:pPr>
              <w:widowControl w:val="0"/>
              <w:jc w:val="center"/>
              <w:rPr>
                <w:sz w:val="20"/>
                <w:szCs w:val="20"/>
              </w:rPr>
            </w:pPr>
          </w:p>
        </w:tc>
      </w:tr>
      <w:tr w:rsidR="00C42683" w:rsidRPr="005B6804" w14:paraId="6FFCFE9E" w14:textId="77777777" w:rsidTr="001D0822">
        <w:trPr>
          <w:trHeight w:val="40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7B0A1066" w14:textId="77777777" w:rsidR="00C42683" w:rsidRPr="005B6804" w:rsidRDefault="00C42683" w:rsidP="00C42683">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4C2401E1" w14:textId="77777777" w:rsidR="00C42683" w:rsidRPr="00964093" w:rsidRDefault="00C42683" w:rsidP="00C42683">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1C68F313" w14:textId="77777777" w:rsidR="00C42683" w:rsidRPr="00964093"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141EDAF" w14:textId="1DBEB887" w:rsidR="00C42683" w:rsidRPr="00964093" w:rsidRDefault="00C42683" w:rsidP="00C42683">
            <w:pPr>
              <w:widowControl w:val="0"/>
              <w:jc w:val="center"/>
              <w:rPr>
                <w:b/>
                <w:bCs/>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947F484" w14:textId="4DB08392" w:rsidR="00C42683" w:rsidRPr="00964093" w:rsidRDefault="00C42683" w:rsidP="00C42683">
            <w:pPr>
              <w:widowControl w:val="0"/>
              <w:rPr>
                <w:b/>
                <w:bCs/>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87C50A9" w14:textId="2A4BC6B5" w:rsidR="00C42683" w:rsidRPr="00964093" w:rsidRDefault="00C42683" w:rsidP="00C42683">
            <w:pPr>
              <w:widowControl w:val="0"/>
              <w:rPr>
                <w:b/>
                <w:bCs/>
                <w:sz w:val="20"/>
                <w:szCs w:val="20"/>
              </w:rPr>
            </w:pPr>
            <w:r>
              <w:rPr>
                <w:color w:val="000000"/>
                <w:sz w:val="20"/>
                <w:szCs w:val="20"/>
              </w:rPr>
              <w:t>2040</w:t>
            </w:r>
          </w:p>
        </w:tc>
        <w:tc>
          <w:tcPr>
            <w:tcW w:w="2617" w:type="pct"/>
            <w:gridSpan w:val="10"/>
            <w:vMerge w:val="restart"/>
            <w:tcBorders>
              <w:top w:val="single" w:sz="4" w:space="0" w:color="auto"/>
              <w:left w:val="nil"/>
              <w:bottom w:val="single" w:sz="4" w:space="0" w:color="auto"/>
              <w:right w:val="single" w:sz="4" w:space="0" w:color="auto"/>
            </w:tcBorders>
            <w:vAlign w:val="center"/>
          </w:tcPr>
          <w:p w14:paraId="142F2722" w14:textId="77777777" w:rsidR="00C42683" w:rsidRPr="00964093" w:rsidRDefault="00C42683" w:rsidP="00C42683">
            <w:pPr>
              <w:widowControl w:val="0"/>
              <w:jc w:val="center"/>
              <w:rPr>
                <w:b/>
                <w:sz w:val="20"/>
                <w:szCs w:val="20"/>
              </w:rPr>
            </w:pPr>
          </w:p>
        </w:tc>
      </w:tr>
      <w:tr w:rsidR="00C804E7" w:rsidRPr="005B6804" w14:paraId="23FFBB0A" w14:textId="77777777" w:rsidTr="00066340">
        <w:trPr>
          <w:trHeight w:val="423"/>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57C0E73D"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1E73E21C" w14:textId="77777777" w:rsidR="00C804E7" w:rsidRPr="00964093"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5EB60291"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078D6FF0"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580BF5F2"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5DE721C0" w14:textId="77777777" w:rsidR="00C804E7" w:rsidRPr="00964093" w:rsidRDefault="00C804E7" w:rsidP="00C804E7">
            <w:pPr>
              <w:widowControl w:val="0"/>
              <w:jc w:val="center"/>
              <w:rPr>
                <w:sz w:val="20"/>
                <w:szCs w:val="20"/>
              </w:rPr>
            </w:pPr>
          </w:p>
        </w:tc>
        <w:tc>
          <w:tcPr>
            <w:tcW w:w="2617" w:type="pct"/>
            <w:gridSpan w:val="10"/>
            <w:vMerge/>
            <w:tcBorders>
              <w:top w:val="single" w:sz="4" w:space="0" w:color="auto"/>
              <w:left w:val="nil"/>
              <w:bottom w:val="single" w:sz="4" w:space="0" w:color="auto"/>
              <w:right w:val="single" w:sz="4" w:space="0" w:color="auto"/>
            </w:tcBorders>
            <w:vAlign w:val="center"/>
          </w:tcPr>
          <w:p w14:paraId="07069E9E" w14:textId="77777777" w:rsidR="00C804E7" w:rsidRPr="00964093" w:rsidRDefault="00C804E7" w:rsidP="00C804E7">
            <w:pPr>
              <w:widowControl w:val="0"/>
              <w:jc w:val="center"/>
              <w:rPr>
                <w:sz w:val="20"/>
                <w:szCs w:val="20"/>
              </w:rPr>
            </w:pPr>
          </w:p>
        </w:tc>
      </w:tr>
      <w:tr w:rsidR="00C42683" w:rsidRPr="005B6804" w14:paraId="1A75F17C" w14:textId="77777777" w:rsidTr="001D0822">
        <w:trPr>
          <w:trHeight w:val="410"/>
          <w:jc w:val="center"/>
        </w:trPr>
        <w:tc>
          <w:tcPr>
            <w:tcW w:w="135" w:type="pct"/>
            <w:vMerge w:val="restart"/>
            <w:tcBorders>
              <w:top w:val="single" w:sz="4" w:space="0" w:color="auto"/>
              <w:left w:val="single" w:sz="4" w:space="0" w:color="auto"/>
              <w:bottom w:val="single" w:sz="4" w:space="0" w:color="auto"/>
              <w:right w:val="single" w:sz="4" w:space="0" w:color="auto"/>
            </w:tcBorders>
            <w:vAlign w:val="center"/>
          </w:tcPr>
          <w:p w14:paraId="24B7257B" w14:textId="77777777" w:rsidR="00C42683" w:rsidRPr="001E19AE" w:rsidRDefault="00C42683" w:rsidP="00C42683">
            <w:pPr>
              <w:widowControl w:val="0"/>
              <w:rPr>
                <w:sz w:val="20"/>
                <w:szCs w:val="20"/>
              </w:rPr>
            </w:pPr>
            <w:r w:rsidRPr="001E19AE">
              <w:rPr>
                <w:sz w:val="20"/>
                <w:szCs w:val="20"/>
              </w:rPr>
              <w:t>3.</w:t>
            </w:r>
          </w:p>
        </w:tc>
        <w:tc>
          <w:tcPr>
            <w:tcW w:w="1164" w:type="pct"/>
            <w:gridSpan w:val="2"/>
            <w:vMerge w:val="restart"/>
            <w:tcBorders>
              <w:top w:val="single" w:sz="4" w:space="0" w:color="auto"/>
              <w:left w:val="single" w:sz="4" w:space="0" w:color="auto"/>
              <w:bottom w:val="single" w:sz="4" w:space="0" w:color="auto"/>
              <w:right w:val="single" w:sz="4" w:space="0" w:color="auto"/>
            </w:tcBorders>
            <w:vAlign w:val="center"/>
          </w:tcPr>
          <w:p w14:paraId="2125B807" w14:textId="2AEDA231" w:rsidR="00C42683" w:rsidRPr="00964093" w:rsidRDefault="00C42683" w:rsidP="00C42683">
            <w:pPr>
              <w:widowControl w:val="0"/>
              <w:jc w:val="center"/>
              <w:rPr>
                <w:sz w:val="20"/>
                <w:szCs w:val="20"/>
              </w:rPr>
            </w:pPr>
            <w:r w:rsidRPr="00964093">
              <w:rPr>
                <w:sz w:val="20"/>
                <w:szCs w:val="20"/>
              </w:rPr>
              <w:t>Величина неподконтрольных расходов (за исключением расходов на энергетические ресурсы, концессионной платы, налога на прибыль, налога на имущество организации</w:t>
            </w:r>
            <w:r>
              <w:rPr>
                <w:sz w:val="20"/>
                <w:szCs w:val="20"/>
              </w:rPr>
              <w:t>)</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14:paraId="3F119DF0" w14:textId="77777777" w:rsidR="00C42683" w:rsidRPr="00964093" w:rsidRDefault="00C42683" w:rsidP="00C42683">
            <w:pPr>
              <w:widowControl w:val="0"/>
              <w:jc w:val="center"/>
              <w:rPr>
                <w:sz w:val="20"/>
                <w:szCs w:val="20"/>
              </w:rPr>
            </w:pPr>
            <w:r>
              <w:rPr>
                <w:sz w:val="20"/>
                <w:szCs w:val="20"/>
              </w:rPr>
              <w:t>Тыс. руб., без НДС</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1E4DF46" w14:textId="2C4F1D7C" w:rsidR="00C42683" w:rsidRPr="00964093" w:rsidRDefault="00C42683" w:rsidP="00C42683">
            <w:pPr>
              <w:widowControl w:val="0"/>
              <w:jc w:val="center"/>
              <w:rPr>
                <w:b/>
                <w:bCs/>
                <w:sz w:val="20"/>
                <w:szCs w:val="20"/>
              </w:rPr>
            </w:pPr>
            <w:r w:rsidRPr="00C804E7">
              <w:rPr>
                <w:color w:val="000000"/>
                <w:sz w:val="20"/>
                <w:szCs w:val="20"/>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4564729" w14:textId="73A00637" w:rsidR="00C42683" w:rsidRPr="00964093" w:rsidRDefault="00C42683" w:rsidP="00C42683">
            <w:pPr>
              <w:widowControl w:val="0"/>
              <w:jc w:val="center"/>
              <w:rPr>
                <w:b/>
                <w:bCs/>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F4DBB7" w14:textId="7D3239ED" w:rsidR="00C42683" w:rsidRPr="00964093" w:rsidRDefault="00C42683" w:rsidP="00C42683">
            <w:pPr>
              <w:widowControl w:val="0"/>
              <w:jc w:val="center"/>
              <w:rPr>
                <w:b/>
                <w:bCs/>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89DE3EE" w14:textId="14EE46A7" w:rsidR="00C42683" w:rsidRPr="00964093" w:rsidRDefault="00C42683" w:rsidP="00C42683">
            <w:pPr>
              <w:widowControl w:val="0"/>
              <w:jc w:val="center"/>
              <w:rPr>
                <w:b/>
                <w:bCs/>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C3E033F" w14:textId="270E639F" w:rsidR="00C42683" w:rsidRPr="00964093" w:rsidRDefault="00C42683" w:rsidP="00C42683">
            <w:pPr>
              <w:widowControl w:val="0"/>
              <w:jc w:val="center"/>
              <w:rPr>
                <w:b/>
                <w:bCs/>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0F3CF0" w14:textId="0ABC10D8" w:rsidR="00C42683" w:rsidRPr="00964093" w:rsidRDefault="00C42683" w:rsidP="00C42683">
            <w:pPr>
              <w:widowControl w:val="0"/>
              <w:jc w:val="center"/>
              <w:rPr>
                <w:b/>
                <w:bCs/>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DA18DBD" w14:textId="5FBFDBE5" w:rsidR="00C42683" w:rsidRPr="00964093" w:rsidRDefault="00C42683" w:rsidP="00C42683">
            <w:pPr>
              <w:widowControl w:val="0"/>
              <w:jc w:val="center"/>
              <w:rPr>
                <w:b/>
                <w:bCs/>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78198" w14:textId="3711E678" w:rsidR="00C42683" w:rsidRPr="00964093" w:rsidRDefault="00C42683" w:rsidP="00C42683">
            <w:pPr>
              <w:widowControl w:val="0"/>
              <w:jc w:val="center"/>
              <w:rPr>
                <w:b/>
                <w:bCs/>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C3A0D4" w14:textId="16F2A930" w:rsidR="00C42683" w:rsidRPr="00964093" w:rsidRDefault="00C42683" w:rsidP="00C42683">
            <w:pPr>
              <w:widowControl w:val="0"/>
              <w:jc w:val="center"/>
              <w:rPr>
                <w:b/>
                <w:bCs/>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FD9B1D" w14:textId="2A56479C" w:rsidR="00C42683" w:rsidRPr="00964093" w:rsidRDefault="00C42683" w:rsidP="00C42683">
            <w:pPr>
              <w:widowControl w:val="0"/>
              <w:jc w:val="center"/>
              <w:rPr>
                <w:b/>
                <w:bCs/>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3486EC" w14:textId="3D53EF33" w:rsidR="00C42683" w:rsidRPr="00964093" w:rsidRDefault="00C42683" w:rsidP="00C42683">
            <w:pPr>
              <w:widowControl w:val="0"/>
              <w:jc w:val="center"/>
              <w:rPr>
                <w:b/>
                <w:bCs/>
                <w:sz w:val="20"/>
                <w:szCs w:val="20"/>
              </w:rPr>
            </w:pPr>
            <w:r w:rsidRPr="00C804E7">
              <w:rPr>
                <w:color w:val="000000"/>
                <w:sz w:val="20"/>
                <w:szCs w:val="20"/>
              </w:rPr>
              <w:t>2035</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8C7FA" w14:textId="699AABD7" w:rsidR="00C42683" w:rsidRPr="00964093" w:rsidRDefault="00C42683" w:rsidP="00C42683">
            <w:pPr>
              <w:widowControl w:val="0"/>
              <w:jc w:val="center"/>
              <w:rPr>
                <w:b/>
                <w:bCs/>
                <w:sz w:val="20"/>
                <w:szCs w:val="20"/>
              </w:rPr>
            </w:pPr>
            <w:r w:rsidRPr="00C804E7">
              <w:rPr>
                <w:color w:val="000000"/>
                <w:sz w:val="20"/>
                <w:szCs w:val="20"/>
              </w:rPr>
              <w:t>2036</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18C9D28" w14:textId="5B667E58" w:rsidR="00C42683" w:rsidRPr="00964093" w:rsidRDefault="00C42683" w:rsidP="00C42683">
            <w:pPr>
              <w:widowControl w:val="0"/>
              <w:jc w:val="center"/>
              <w:rPr>
                <w:b/>
                <w:bCs/>
                <w:sz w:val="20"/>
                <w:szCs w:val="20"/>
              </w:rPr>
            </w:pPr>
            <w:r w:rsidRPr="00C804E7">
              <w:rPr>
                <w:color w:val="000000"/>
                <w:sz w:val="20"/>
                <w:szCs w:val="20"/>
              </w:rPr>
              <w:t>2037</w:t>
            </w:r>
          </w:p>
        </w:tc>
      </w:tr>
      <w:tr w:rsidR="00C804E7" w:rsidRPr="005B6804" w14:paraId="04E08317" w14:textId="77777777" w:rsidTr="00CA373A">
        <w:trPr>
          <w:trHeight w:val="41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39BDCF61"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41C991F5" w14:textId="77777777" w:rsidR="00C804E7" w:rsidRPr="00964093" w:rsidRDefault="00C804E7" w:rsidP="00C804E7">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6CF1360C"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CB36696"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09738EFE"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1415B8C"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361E952"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E40B200"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2F98138"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58DF054D"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EDB5181"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ED2CFB4"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38770063" w14:textId="77777777" w:rsidR="00C804E7" w:rsidRPr="00964093"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856A131" w14:textId="77777777" w:rsidR="00C804E7" w:rsidRPr="00964093" w:rsidRDefault="00C804E7" w:rsidP="00C804E7">
            <w:pPr>
              <w:widowControl w:val="0"/>
              <w:jc w:val="center"/>
              <w:rPr>
                <w:sz w:val="20"/>
                <w:szCs w:val="20"/>
              </w:rPr>
            </w:pPr>
          </w:p>
        </w:tc>
        <w:tc>
          <w:tcPr>
            <w:tcW w:w="270" w:type="pct"/>
            <w:tcBorders>
              <w:top w:val="single" w:sz="4" w:space="0" w:color="auto"/>
              <w:left w:val="nil"/>
              <w:bottom w:val="single" w:sz="4" w:space="0" w:color="auto"/>
              <w:right w:val="single" w:sz="4" w:space="0" w:color="auto"/>
            </w:tcBorders>
            <w:vAlign w:val="center"/>
          </w:tcPr>
          <w:p w14:paraId="3E72BCBA" w14:textId="77777777" w:rsidR="00C804E7" w:rsidRPr="00964093" w:rsidRDefault="00C804E7" w:rsidP="00C804E7">
            <w:pPr>
              <w:widowControl w:val="0"/>
              <w:jc w:val="center"/>
              <w:rPr>
                <w:sz w:val="20"/>
                <w:szCs w:val="20"/>
              </w:rPr>
            </w:pPr>
          </w:p>
        </w:tc>
        <w:tc>
          <w:tcPr>
            <w:tcW w:w="251" w:type="pct"/>
            <w:tcBorders>
              <w:top w:val="single" w:sz="4" w:space="0" w:color="auto"/>
              <w:left w:val="nil"/>
              <w:bottom w:val="single" w:sz="4" w:space="0" w:color="auto"/>
              <w:right w:val="single" w:sz="4" w:space="0" w:color="auto"/>
            </w:tcBorders>
          </w:tcPr>
          <w:p w14:paraId="52BF02F0" w14:textId="77777777" w:rsidR="00C804E7" w:rsidRPr="00964093" w:rsidRDefault="00C804E7" w:rsidP="00C804E7">
            <w:pPr>
              <w:widowControl w:val="0"/>
              <w:jc w:val="center"/>
              <w:rPr>
                <w:sz w:val="20"/>
                <w:szCs w:val="20"/>
              </w:rPr>
            </w:pPr>
          </w:p>
        </w:tc>
      </w:tr>
      <w:tr w:rsidR="00C42683" w:rsidRPr="005B6804" w14:paraId="0C87F569" w14:textId="77777777" w:rsidTr="001D0822">
        <w:trPr>
          <w:trHeight w:val="42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3411AAED" w14:textId="77777777" w:rsidR="00C42683" w:rsidRPr="005B6804" w:rsidRDefault="00C42683" w:rsidP="00C42683">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24D707F6" w14:textId="77777777" w:rsidR="00C42683" w:rsidRPr="00964093" w:rsidRDefault="00C42683" w:rsidP="00C42683">
            <w:pPr>
              <w:widowControl w:val="0"/>
              <w:jc w:val="center"/>
              <w:rPr>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6859353E" w14:textId="77777777" w:rsidR="00C42683" w:rsidRPr="00964093"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15C734D" w14:textId="00DC674C" w:rsidR="00C42683" w:rsidRPr="00964093" w:rsidRDefault="00C42683" w:rsidP="00C42683">
            <w:pPr>
              <w:widowControl w:val="0"/>
              <w:jc w:val="center"/>
              <w:rPr>
                <w:b/>
                <w:bCs/>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C01A68" w14:textId="447D75BA" w:rsidR="00C42683" w:rsidRPr="00964093" w:rsidRDefault="00C42683" w:rsidP="00C42683">
            <w:pPr>
              <w:widowControl w:val="0"/>
              <w:rPr>
                <w:b/>
                <w:bCs/>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EC1BB8E" w14:textId="3363E52F" w:rsidR="00C42683" w:rsidRPr="00964093" w:rsidRDefault="00C42683" w:rsidP="00C42683">
            <w:pPr>
              <w:widowControl w:val="0"/>
              <w:rPr>
                <w:b/>
                <w:bCs/>
                <w:sz w:val="20"/>
                <w:szCs w:val="20"/>
              </w:rPr>
            </w:pPr>
            <w:r>
              <w:rPr>
                <w:color w:val="000000"/>
                <w:sz w:val="20"/>
                <w:szCs w:val="20"/>
              </w:rPr>
              <w:t>2040</w:t>
            </w:r>
          </w:p>
        </w:tc>
        <w:tc>
          <w:tcPr>
            <w:tcW w:w="2617" w:type="pct"/>
            <w:gridSpan w:val="10"/>
            <w:vMerge w:val="restart"/>
            <w:tcBorders>
              <w:top w:val="single" w:sz="4" w:space="0" w:color="auto"/>
              <w:left w:val="nil"/>
              <w:bottom w:val="single" w:sz="4" w:space="0" w:color="auto"/>
              <w:right w:val="single" w:sz="4" w:space="0" w:color="auto"/>
            </w:tcBorders>
            <w:vAlign w:val="center"/>
          </w:tcPr>
          <w:p w14:paraId="19452422" w14:textId="77777777" w:rsidR="00C42683" w:rsidRPr="00964093" w:rsidRDefault="00C42683" w:rsidP="00C42683">
            <w:pPr>
              <w:widowControl w:val="0"/>
              <w:jc w:val="center"/>
              <w:rPr>
                <w:sz w:val="20"/>
                <w:szCs w:val="20"/>
              </w:rPr>
            </w:pPr>
          </w:p>
        </w:tc>
      </w:tr>
      <w:tr w:rsidR="00C804E7" w:rsidRPr="005B6804" w14:paraId="598FEE87" w14:textId="77777777" w:rsidTr="00066340">
        <w:trPr>
          <w:trHeight w:val="545"/>
          <w:jc w:val="center"/>
        </w:trPr>
        <w:tc>
          <w:tcPr>
            <w:tcW w:w="135" w:type="pct"/>
            <w:vMerge/>
            <w:tcBorders>
              <w:top w:val="single" w:sz="4" w:space="0" w:color="auto"/>
              <w:left w:val="single" w:sz="4" w:space="0" w:color="auto"/>
              <w:bottom w:val="single" w:sz="4" w:space="0" w:color="auto"/>
              <w:right w:val="single" w:sz="4" w:space="0" w:color="auto"/>
            </w:tcBorders>
            <w:vAlign w:val="center"/>
          </w:tcPr>
          <w:p w14:paraId="56DE7471" w14:textId="77777777" w:rsidR="00C804E7" w:rsidRPr="005B6804" w:rsidRDefault="00C804E7" w:rsidP="00C804E7">
            <w:pPr>
              <w:widowControl w:val="0"/>
              <w:rPr>
                <w:color w:val="FF0000"/>
                <w:sz w:val="20"/>
                <w:szCs w:val="20"/>
              </w:rPr>
            </w:pPr>
          </w:p>
        </w:tc>
        <w:tc>
          <w:tcPr>
            <w:tcW w:w="1164" w:type="pct"/>
            <w:gridSpan w:val="2"/>
            <w:vMerge/>
            <w:tcBorders>
              <w:top w:val="single" w:sz="4" w:space="0" w:color="auto"/>
              <w:left w:val="single" w:sz="4" w:space="0" w:color="auto"/>
              <w:bottom w:val="single" w:sz="4" w:space="0" w:color="auto"/>
              <w:right w:val="single" w:sz="4" w:space="0" w:color="auto"/>
            </w:tcBorders>
            <w:vAlign w:val="center"/>
          </w:tcPr>
          <w:p w14:paraId="2F25EED7" w14:textId="77777777" w:rsidR="00C804E7" w:rsidRPr="002451CE" w:rsidRDefault="00C804E7" w:rsidP="00C804E7">
            <w:pPr>
              <w:widowControl w:val="0"/>
              <w:jc w:val="center"/>
              <w:rPr>
                <w:color w:val="FF0000"/>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tcPr>
          <w:p w14:paraId="5D487523"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FC2A10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8A92154"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B70506E" w14:textId="77777777" w:rsidR="00C804E7" w:rsidRPr="002451CE" w:rsidRDefault="00C804E7" w:rsidP="00C804E7">
            <w:pPr>
              <w:widowControl w:val="0"/>
              <w:jc w:val="center"/>
              <w:rPr>
                <w:color w:val="FF0000"/>
                <w:sz w:val="20"/>
                <w:szCs w:val="20"/>
              </w:rPr>
            </w:pPr>
          </w:p>
        </w:tc>
        <w:tc>
          <w:tcPr>
            <w:tcW w:w="2617" w:type="pct"/>
            <w:gridSpan w:val="10"/>
            <w:vMerge/>
            <w:tcBorders>
              <w:top w:val="single" w:sz="4" w:space="0" w:color="auto"/>
              <w:left w:val="nil"/>
              <w:bottom w:val="single" w:sz="4" w:space="0" w:color="auto"/>
              <w:right w:val="single" w:sz="4" w:space="0" w:color="auto"/>
            </w:tcBorders>
            <w:vAlign w:val="center"/>
          </w:tcPr>
          <w:p w14:paraId="1ECA7FA7" w14:textId="77777777" w:rsidR="00C804E7" w:rsidRPr="002451CE" w:rsidRDefault="00C804E7" w:rsidP="00C804E7">
            <w:pPr>
              <w:widowControl w:val="0"/>
              <w:jc w:val="center"/>
              <w:rPr>
                <w:color w:val="FF0000"/>
                <w:sz w:val="20"/>
                <w:szCs w:val="20"/>
              </w:rPr>
            </w:pPr>
          </w:p>
        </w:tc>
      </w:tr>
    </w:tbl>
    <w:p w14:paraId="4F5A6166" w14:textId="77777777" w:rsidR="00492929" w:rsidRDefault="00492929" w:rsidP="001D2594">
      <w:pPr>
        <w:widowControl w:val="0"/>
        <w:rPr>
          <w:rFonts w:eastAsia="Calibri"/>
          <w:b/>
        </w:rPr>
      </w:pPr>
    </w:p>
    <w:p w14:paraId="07D771A6" w14:textId="108531DE" w:rsidR="00DD6FF6" w:rsidRPr="00DD6FF6" w:rsidRDefault="00DD6FF6" w:rsidP="001D2594">
      <w:pPr>
        <w:widowControl w:val="0"/>
        <w:jc w:val="center"/>
        <w:rPr>
          <w:rFonts w:eastAsia="Calibri"/>
          <w:b/>
        </w:rPr>
      </w:pPr>
      <w:r>
        <w:rPr>
          <w:b/>
          <w:bCs/>
          <w:color w:val="000000"/>
        </w:rPr>
        <w:t xml:space="preserve">5. </w:t>
      </w:r>
      <w:r w:rsidRPr="00DD6FF6">
        <w:rPr>
          <w:b/>
          <w:bCs/>
          <w:color w:val="000000"/>
        </w:rPr>
        <w:t>Иные значения, параметры, использование которых для расчета тарифов предусмотрено нормативно-правовыми актами РФ в сфере теплоснабжения</w:t>
      </w:r>
    </w:p>
    <w:p w14:paraId="11ABD357" w14:textId="77777777" w:rsidR="00DD6FF6" w:rsidRDefault="00DD6FF6" w:rsidP="001D2594">
      <w:pPr>
        <w:widowControl w:val="0"/>
        <w:rPr>
          <w:rFonts w:eastAsia="Calibri"/>
          <w:b/>
        </w:rPr>
      </w:pPr>
    </w:p>
    <w:p w14:paraId="69FBC800" w14:textId="77777777" w:rsidR="00997595" w:rsidRDefault="00492929" w:rsidP="00997595">
      <w:pPr>
        <w:pStyle w:val="afffe"/>
        <w:keepNext w:val="0"/>
        <w:widowControl w:val="0"/>
        <w:spacing w:before="0" w:after="0"/>
        <w:jc w:val="both"/>
      </w:pPr>
      <w:r w:rsidRPr="00FB35D9">
        <w:rPr>
          <w:color w:val="000000"/>
        </w:rPr>
        <w:t xml:space="preserve">5.1. </w:t>
      </w:r>
      <w:r w:rsidR="00997595" w:rsidRPr="00FB35D9">
        <w:t xml:space="preserve">В отношении объектов </w:t>
      </w:r>
      <w:r w:rsidR="00997595" w:rsidRPr="00997595">
        <w:t>теплоснабжения по адресу: Челябинская область, Ашинский район, г. Сим, ул. Пушкина, д. 1:</w:t>
      </w:r>
    </w:p>
    <w:p w14:paraId="2A5111AE" w14:textId="77777777" w:rsidR="009E5A6F" w:rsidRDefault="009E5A6F" w:rsidP="00997595">
      <w:pPr>
        <w:pStyle w:val="afffe"/>
        <w:keepNext w:val="0"/>
        <w:widowControl w:val="0"/>
        <w:spacing w:before="0" w:after="0"/>
        <w:jc w:val="both"/>
      </w:pPr>
    </w:p>
    <w:tbl>
      <w:tblPr>
        <w:tblW w:w="5065" w:type="pct"/>
        <w:jc w:val="center"/>
        <w:tblLayout w:type="fixed"/>
        <w:tblLook w:val="00A0" w:firstRow="1" w:lastRow="0" w:firstColumn="1" w:lastColumn="0" w:noHBand="0" w:noVBand="0"/>
      </w:tblPr>
      <w:tblGrid>
        <w:gridCol w:w="403"/>
        <w:gridCol w:w="1743"/>
        <w:gridCol w:w="1743"/>
        <w:gridCol w:w="893"/>
        <w:gridCol w:w="785"/>
        <w:gridCol w:w="785"/>
        <w:gridCol w:w="785"/>
        <w:gridCol w:w="785"/>
        <w:gridCol w:w="785"/>
        <w:gridCol w:w="785"/>
        <w:gridCol w:w="785"/>
        <w:gridCol w:w="785"/>
        <w:gridCol w:w="785"/>
        <w:gridCol w:w="785"/>
        <w:gridCol w:w="785"/>
        <w:gridCol w:w="785"/>
        <w:gridCol w:w="776"/>
      </w:tblGrid>
      <w:tr w:rsidR="00C42683" w:rsidRPr="005B6804" w14:paraId="2A0DDF3E" w14:textId="77777777" w:rsidTr="001D0822">
        <w:trPr>
          <w:trHeight w:val="545"/>
          <w:jc w:val="center"/>
        </w:trPr>
        <w:tc>
          <w:tcPr>
            <w:tcW w:w="135" w:type="pct"/>
            <w:vMerge w:val="restart"/>
            <w:tcBorders>
              <w:top w:val="single" w:sz="4" w:space="0" w:color="auto"/>
              <w:left w:val="single" w:sz="4" w:space="0" w:color="auto"/>
              <w:right w:val="single" w:sz="4" w:space="0" w:color="auto"/>
            </w:tcBorders>
            <w:vAlign w:val="center"/>
          </w:tcPr>
          <w:p w14:paraId="16EDAB25" w14:textId="424CA730" w:rsidR="00C42683" w:rsidRPr="001E19AE" w:rsidRDefault="00C42683" w:rsidP="00C42683">
            <w:pPr>
              <w:widowControl w:val="0"/>
              <w:rPr>
                <w:sz w:val="20"/>
                <w:szCs w:val="20"/>
              </w:rPr>
            </w:pPr>
            <w:r>
              <w:rPr>
                <w:sz w:val="20"/>
                <w:szCs w:val="20"/>
              </w:rPr>
              <w:t>1</w:t>
            </w:r>
          </w:p>
        </w:tc>
        <w:tc>
          <w:tcPr>
            <w:tcW w:w="582" w:type="pct"/>
            <w:vMerge w:val="restart"/>
            <w:tcBorders>
              <w:top w:val="single" w:sz="4" w:space="0" w:color="auto"/>
              <w:left w:val="single" w:sz="4" w:space="0" w:color="auto"/>
              <w:right w:val="single" w:sz="4" w:space="0" w:color="auto"/>
            </w:tcBorders>
            <w:vAlign w:val="center"/>
          </w:tcPr>
          <w:p w14:paraId="36CB69AF" w14:textId="77777777" w:rsidR="00C42683" w:rsidRPr="001E19AE" w:rsidRDefault="00C42683" w:rsidP="00C42683">
            <w:pPr>
              <w:widowControl w:val="0"/>
              <w:jc w:val="center"/>
              <w:rPr>
                <w:sz w:val="20"/>
                <w:szCs w:val="20"/>
              </w:rPr>
            </w:pPr>
            <w:r w:rsidRPr="001E19AE">
              <w:rPr>
                <w:sz w:val="20"/>
                <w:szCs w:val="20"/>
              </w:rPr>
              <w:t>Удельный расход электрической энергии</w:t>
            </w:r>
          </w:p>
        </w:tc>
        <w:tc>
          <w:tcPr>
            <w:tcW w:w="582" w:type="pct"/>
            <w:vMerge w:val="restart"/>
            <w:tcBorders>
              <w:top w:val="single" w:sz="4" w:space="0" w:color="auto"/>
              <w:left w:val="single" w:sz="4" w:space="0" w:color="auto"/>
              <w:right w:val="single" w:sz="4" w:space="0" w:color="auto"/>
            </w:tcBorders>
            <w:vAlign w:val="center"/>
          </w:tcPr>
          <w:p w14:paraId="34A21DBD" w14:textId="77777777" w:rsidR="00C42683" w:rsidRPr="001E19AE" w:rsidRDefault="00C42683" w:rsidP="00C42683">
            <w:pPr>
              <w:widowControl w:val="0"/>
              <w:jc w:val="center"/>
              <w:rPr>
                <w:sz w:val="20"/>
                <w:szCs w:val="20"/>
              </w:rPr>
            </w:pPr>
            <w:r w:rsidRPr="001E19AE">
              <w:rPr>
                <w:sz w:val="20"/>
                <w:szCs w:val="20"/>
              </w:rPr>
              <w:t>Удельное потребление электроэнергии на единицу объема полезного отпуска тепловой энергии</w:t>
            </w:r>
          </w:p>
        </w:tc>
        <w:tc>
          <w:tcPr>
            <w:tcW w:w="298" w:type="pct"/>
            <w:vMerge w:val="restart"/>
            <w:tcBorders>
              <w:top w:val="single" w:sz="4" w:space="0" w:color="auto"/>
              <w:left w:val="single" w:sz="4" w:space="0" w:color="auto"/>
              <w:right w:val="single" w:sz="4" w:space="0" w:color="auto"/>
            </w:tcBorders>
            <w:vAlign w:val="center"/>
          </w:tcPr>
          <w:p w14:paraId="4A5BBA38" w14:textId="77777777" w:rsidR="00C42683" w:rsidRPr="001E19AE" w:rsidRDefault="00C42683" w:rsidP="00C42683">
            <w:pPr>
              <w:widowControl w:val="0"/>
              <w:jc w:val="center"/>
              <w:rPr>
                <w:sz w:val="20"/>
                <w:szCs w:val="20"/>
              </w:rPr>
            </w:pPr>
            <w:r w:rsidRPr="001E19AE">
              <w:rPr>
                <w:sz w:val="20"/>
                <w:szCs w:val="20"/>
              </w:rPr>
              <w:t>кВт*ч/ Гкал</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C03D906" w14:textId="6135618D" w:rsidR="00C42683" w:rsidRPr="001E19AE"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AA99D7B" w14:textId="1EBC1221" w:rsidR="00C42683" w:rsidRPr="002451CE" w:rsidRDefault="00C42683" w:rsidP="00C42683">
            <w:pPr>
              <w:widowControl w:val="0"/>
              <w:jc w:val="center"/>
              <w:rPr>
                <w:color w:val="FF0000"/>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80B83E0" w14:textId="7B71F1F0" w:rsidR="00C42683" w:rsidRPr="002451CE" w:rsidRDefault="00C42683" w:rsidP="00C42683">
            <w:pPr>
              <w:widowControl w:val="0"/>
              <w:jc w:val="center"/>
              <w:rPr>
                <w:color w:val="FF0000"/>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CCEFC85" w14:textId="19C4EFBB" w:rsidR="00C42683" w:rsidRPr="002451CE" w:rsidRDefault="00C42683" w:rsidP="00C42683">
            <w:pPr>
              <w:widowControl w:val="0"/>
              <w:jc w:val="center"/>
              <w:rPr>
                <w:color w:val="FF0000"/>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BBA537B" w14:textId="7910E00A" w:rsidR="00C42683" w:rsidRPr="002451CE" w:rsidRDefault="00C42683" w:rsidP="00C42683">
            <w:pPr>
              <w:widowControl w:val="0"/>
              <w:jc w:val="center"/>
              <w:rPr>
                <w:color w:val="FF0000"/>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621755D" w14:textId="3B973325" w:rsidR="00C42683" w:rsidRPr="002451CE" w:rsidRDefault="00C42683" w:rsidP="00C42683">
            <w:pPr>
              <w:widowControl w:val="0"/>
              <w:jc w:val="center"/>
              <w:rPr>
                <w:color w:val="FF0000"/>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A06F43" w14:textId="230878FE" w:rsidR="00C42683" w:rsidRPr="002451CE" w:rsidRDefault="00C42683" w:rsidP="00C42683">
            <w:pPr>
              <w:widowControl w:val="0"/>
              <w:jc w:val="center"/>
              <w:rPr>
                <w:color w:val="FF0000"/>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1D94E8F" w14:textId="5548472E" w:rsidR="00C42683" w:rsidRPr="002451CE" w:rsidRDefault="00C42683" w:rsidP="00C42683">
            <w:pPr>
              <w:widowControl w:val="0"/>
              <w:jc w:val="center"/>
              <w:rPr>
                <w:color w:val="FF0000"/>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A7891B" w14:textId="2D503981" w:rsidR="00C42683" w:rsidRPr="002451CE" w:rsidRDefault="00C42683" w:rsidP="00C42683">
            <w:pPr>
              <w:widowControl w:val="0"/>
              <w:jc w:val="center"/>
              <w:rPr>
                <w:color w:val="FF0000"/>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3C3C0" w14:textId="1045B302" w:rsidR="00C42683" w:rsidRPr="002451CE" w:rsidRDefault="00C42683" w:rsidP="00C42683">
            <w:pPr>
              <w:widowControl w:val="0"/>
              <w:jc w:val="center"/>
              <w:rPr>
                <w:color w:val="FF0000"/>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8B968CE" w14:textId="260A236D" w:rsidR="00C42683" w:rsidRPr="002451CE" w:rsidRDefault="00C42683" w:rsidP="00C42683">
            <w:pPr>
              <w:widowControl w:val="0"/>
              <w:jc w:val="center"/>
              <w:rPr>
                <w:color w:val="FF0000"/>
                <w:sz w:val="20"/>
                <w:szCs w:val="20"/>
              </w:rPr>
            </w:pPr>
            <w:r w:rsidRPr="00C804E7">
              <w:rPr>
                <w:color w:val="000000"/>
                <w:sz w:val="20"/>
                <w:szCs w:val="20"/>
              </w:rPr>
              <w:t>2035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BF66853" w14:textId="3DE9061B" w:rsidR="00C42683" w:rsidRPr="002451CE" w:rsidRDefault="00C42683" w:rsidP="00C42683">
            <w:pPr>
              <w:widowControl w:val="0"/>
              <w:jc w:val="center"/>
              <w:rPr>
                <w:color w:val="FF0000"/>
                <w:sz w:val="20"/>
                <w:szCs w:val="20"/>
              </w:rPr>
            </w:pPr>
            <w:r w:rsidRPr="00C804E7">
              <w:rPr>
                <w:color w:val="000000"/>
                <w:sz w:val="20"/>
                <w:szCs w:val="20"/>
              </w:rPr>
              <w:t>2036</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D088D" w14:textId="0FEA2D28" w:rsidR="00C42683" w:rsidRPr="002451CE" w:rsidRDefault="00C42683" w:rsidP="00C42683">
            <w:pPr>
              <w:widowControl w:val="0"/>
              <w:jc w:val="center"/>
              <w:rPr>
                <w:color w:val="FF0000"/>
                <w:sz w:val="20"/>
                <w:szCs w:val="20"/>
              </w:rPr>
            </w:pPr>
            <w:r w:rsidRPr="00C804E7">
              <w:rPr>
                <w:color w:val="000000"/>
                <w:sz w:val="20"/>
                <w:szCs w:val="20"/>
              </w:rPr>
              <w:t>2037</w:t>
            </w:r>
          </w:p>
        </w:tc>
      </w:tr>
      <w:tr w:rsidR="00C804E7" w:rsidRPr="005B6804" w14:paraId="13729D59" w14:textId="77777777" w:rsidTr="002E40CC">
        <w:trPr>
          <w:trHeight w:val="545"/>
          <w:jc w:val="center"/>
        </w:trPr>
        <w:tc>
          <w:tcPr>
            <w:tcW w:w="135" w:type="pct"/>
            <w:vMerge/>
            <w:tcBorders>
              <w:left w:val="single" w:sz="4" w:space="0" w:color="auto"/>
              <w:right w:val="single" w:sz="4" w:space="0" w:color="auto"/>
            </w:tcBorders>
            <w:vAlign w:val="center"/>
          </w:tcPr>
          <w:p w14:paraId="713A1514" w14:textId="77777777" w:rsidR="00C804E7" w:rsidRPr="001E19AE" w:rsidRDefault="00C804E7" w:rsidP="00C804E7">
            <w:pPr>
              <w:widowControl w:val="0"/>
              <w:rPr>
                <w:sz w:val="20"/>
                <w:szCs w:val="20"/>
              </w:rPr>
            </w:pPr>
          </w:p>
        </w:tc>
        <w:tc>
          <w:tcPr>
            <w:tcW w:w="582" w:type="pct"/>
            <w:vMerge/>
            <w:tcBorders>
              <w:left w:val="single" w:sz="4" w:space="0" w:color="auto"/>
              <w:right w:val="single" w:sz="4" w:space="0" w:color="auto"/>
            </w:tcBorders>
            <w:vAlign w:val="center"/>
          </w:tcPr>
          <w:p w14:paraId="5C478C03" w14:textId="77777777" w:rsidR="00C804E7" w:rsidRPr="001E19AE" w:rsidRDefault="00C804E7" w:rsidP="00C804E7">
            <w:pPr>
              <w:widowControl w:val="0"/>
              <w:jc w:val="center"/>
              <w:rPr>
                <w:sz w:val="20"/>
                <w:szCs w:val="20"/>
              </w:rPr>
            </w:pPr>
          </w:p>
        </w:tc>
        <w:tc>
          <w:tcPr>
            <w:tcW w:w="582" w:type="pct"/>
            <w:vMerge/>
            <w:tcBorders>
              <w:left w:val="single" w:sz="4" w:space="0" w:color="auto"/>
              <w:right w:val="single" w:sz="4" w:space="0" w:color="auto"/>
            </w:tcBorders>
            <w:vAlign w:val="center"/>
          </w:tcPr>
          <w:p w14:paraId="3FD330B9" w14:textId="77777777" w:rsidR="00C804E7" w:rsidRPr="001E19AE" w:rsidRDefault="00C804E7" w:rsidP="00C804E7">
            <w:pPr>
              <w:widowControl w:val="0"/>
              <w:jc w:val="center"/>
              <w:rPr>
                <w:sz w:val="20"/>
                <w:szCs w:val="20"/>
              </w:rPr>
            </w:pPr>
          </w:p>
        </w:tc>
        <w:tc>
          <w:tcPr>
            <w:tcW w:w="298" w:type="pct"/>
            <w:vMerge/>
            <w:tcBorders>
              <w:left w:val="single" w:sz="4" w:space="0" w:color="auto"/>
              <w:right w:val="single" w:sz="4" w:space="0" w:color="auto"/>
            </w:tcBorders>
            <w:vAlign w:val="center"/>
          </w:tcPr>
          <w:p w14:paraId="2400F6AF"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54046A5E"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48718D56"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747F961"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F36CF9D"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64C7778D"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3423AEE"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EDBAD14"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C8BB254"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6452717"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5F990BF"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232BEB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FCC19D9" w14:textId="77777777" w:rsidR="00C804E7" w:rsidRPr="002451CE" w:rsidRDefault="00C804E7" w:rsidP="00C804E7">
            <w:pPr>
              <w:widowControl w:val="0"/>
              <w:jc w:val="center"/>
              <w:rPr>
                <w:color w:val="FF0000"/>
                <w:sz w:val="20"/>
                <w:szCs w:val="20"/>
              </w:rPr>
            </w:pPr>
          </w:p>
        </w:tc>
        <w:tc>
          <w:tcPr>
            <w:tcW w:w="259" w:type="pct"/>
            <w:tcBorders>
              <w:top w:val="single" w:sz="4" w:space="0" w:color="auto"/>
              <w:left w:val="nil"/>
              <w:bottom w:val="single" w:sz="4" w:space="0" w:color="auto"/>
              <w:right w:val="single" w:sz="4" w:space="0" w:color="auto"/>
            </w:tcBorders>
            <w:vAlign w:val="center"/>
          </w:tcPr>
          <w:p w14:paraId="440874B8" w14:textId="77777777" w:rsidR="00C804E7" w:rsidRPr="002451CE" w:rsidRDefault="00C804E7" w:rsidP="00C804E7">
            <w:pPr>
              <w:widowControl w:val="0"/>
              <w:jc w:val="center"/>
              <w:rPr>
                <w:color w:val="FF0000"/>
                <w:sz w:val="20"/>
                <w:szCs w:val="20"/>
              </w:rPr>
            </w:pPr>
          </w:p>
        </w:tc>
      </w:tr>
      <w:tr w:rsidR="00C42683" w:rsidRPr="005B6804" w14:paraId="10D5DE79" w14:textId="77777777" w:rsidTr="001D0822">
        <w:trPr>
          <w:trHeight w:val="545"/>
          <w:jc w:val="center"/>
        </w:trPr>
        <w:tc>
          <w:tcPr>
            <w:tcW w:w="135" w:type="pct"/>
            <w:vMerge/>
            <w:tcBorders>
              <w:left w:val="single" w:sz="4" w:space="0" w:color="auto"/>
              <w:right w:val="single" w:sz="4" w:space="0" w:color="auto"/>
            </w:tcBorders>
            <w:vAlign w:val="center"/>
          </w:tcPr>
          <w:p w14:paraId="2F0B2564" w14:textId="77777777" w:rsidR="00C42683" w:rsidRPr="001E19AE" w:rsidRDefault="00C42683" w:rsidP="00C42683">
            <w:pPr>
              <w:widowControl w:val="0"/>
              <w:rPr>
                <w:sz w:val="20"/>
                <w:szCs w:val="20"/>
              </w:rPr>
            </w:pPr>
          </w:p>
        </w:tc>
        <w:tc>
          <w:tcPr>
            <w:tcW w:w="582" w:type="pct"/>
            <w:vMerge/>
            <w:tcBorders>
              <w:left w:val="single" w:sz="4" w:space="0" w:color="auto"/>
              <w:right w:val="single" w:sz="4" w:space="0" w:color="auto"/>
            </w:tcBorders>
            <w:vAlign w:val="center"/>
          </w:tcPr>
          <w:p w14:paraId="59A640CC" w14:textId="77777777" w:rsidR="00C42683" w:rsidRPr="001E19AE" w:rsidRDefault="00C42683" w:rsidP="00C42683">
            <w:pPr>
              <w:widowControl w:val="0"/>
              <w:jc w:val="center"/>
              <w:rPr>
                <w:sz w:val="20"/>
                <w:szCs w:val="20"/>
              </w:rPr>
            </w:pPr>
          </w:p>
        </w:tc>
        <w:tc>
          <w:tcPr>
            <w:tcW w:w="582" w:type="pct"/>
            <w:vMerge/>
            <w:tcBorders>
              <w:left w:val="single" w:sz="4" w:space="0" w:color="auto"/>
              <w:right w:val="single" w:sz="4" w:space="0" w:color="auto"/>
            </w:tcBorders>
            <w:vAlign w:val="center"/>
          </w:tcPr>
          <w:p w14:paraId="5A10B949" w14:textId="77777777" w:rsidR="00C42683" w:rsidRPr="001E19AE" w:rsidRDefault="00C42683" w:rsidP="00C42683">
            <w:pPr>
              <w:widowControl w:val="0"/>
              <w:jc w:val="center"/>
              <w:rPr>
                <w:sz w:val="20"/>
                <w:szCs w:val="20"/>
              </w:rPr>
            </w:pPr>
          </w:p>
        </w:tc>
        <w:tc>
          <w:tcPr>
            <w:tcW w:w="298" w:type="pct"/>
            <w:vMerge/>
            <w:tcBorders>
              <w:left w:val="single" w:sz="4" w:space="0" w:color="auto"/>
              <w:right w:val="single" w:sz="4" w:space="0" w:color="auto"/>
            </w:tcBorders>
            <w:vAlign w:val="center"/>
          </w:tcPr>
          <w:p w14:paraId="4EA103EE" w14:textId="77777777" w:rsidR="00C42683" w:rsidRPr="001E19AE"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209635" w14:textId="7849863C" w:rsidR="00C42683" w:rsidRPr="001E19AE"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72F3371" w14:textId="69D0A8E2" w:rsidR="00C42683" w:rsidRPr="002451CE" w:rsidRDefault="00C42683" w:rsidP="00C42683">
            <w:pPr>
              <w:widowControl w:val="0"/>
              <w:jc w:val="center"/>
              <w:rPr>
                <w:color w:val="FF0000"/>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8D534C4" w14:textId="69032F1A" w:rsidR="00C42683" w:rsidRPr="002451CE" w:rsidRDefault="00C42683" w:rsidP="00C42683">
            <w:pPr>
              <w:widowControl w:val="0"/>
              <w:jc w:val="center"/>
              <w:rPr>
                <w:color w:val="FF0000"/>
                <w:sz w:val="20"/>
                <w:szCs w:val="20"/>
              </w:rPr>
            </w:pPr>
            <w:r>
              <w:rPr>
                <w:color w:val="000000"/>
                <w:sz w:val="20"/>
                <w:szCs w:val="20"/>
              </w:rPr>
              <w:t>2040</w:t>
            </w:r>
          </w:p>
        </w:tc>
        <w:tc>
          <w:tcPr>
            <w:tcW w:w="2617" w:type="pct"/>
            <w:gridSpan w:val="10"/>
            <w:vMerge w:val="restart"/>
            <w:tcBorders>
              <w:top w:val="single" w:sz="4" w:space="0" w:color="auto"/>
              <w:left w:val="nil"/>
              <w:right w:val="single" w:sz="4" w:space="0" w:color="auto"/>
            </w:tcBorders>
            <w:vAlign w:val="center"/>
          </w:tcPr>
          <w:p w14:paraId="66561E50" w14:textId="77777777" w:rsidR="00C42683" w:rsidRPr="002451CE" w:rsidRDefault="00C42683" w:rsidP="00C42683">
            <w:pPr>
              <w:widowControl w:val="0"/>
              <w:jc w:val="center"/>
              <w:rPr>
                <w:color w:val="FF0000"/>
                <w:sz w:val="20"/>
                <w:szCs w:val="20"/>
              </w:rPr>
            </w:pPr>
          </w:p>
        </w:tc>
      </w:tr>
      <w:tr w:rsidR="00C804E7" w:rsidRPr="005B6804" w14:paraId="448C4E9B" w14:textId="77777777" w:rsidTr="00066340">
        <w:trPr>
          <w:trHeight w:val="545"/>
          <w:jc w:val="center"/>
        </w:trPr>
        <w:tc>
          <w:tcPr>
            <w:tcW w:w="135" w:type="pct"/>
            <w:vMerge/>
            <w:tcBorders>
              <w:left w:val="single" w:sz="4" w:space="0" w:color="auto"/>
              <w:bottom w:val="single" w:sz="4" w:space="0" w:color="auto"/>
              <w:right w:val="single" w:sz="4" w:space="0" w:color="auto"/>
            </w:tcBorders>
            <w:vAlign w:val="center"/>
          </w:tcPr>
          <w:p w14:paraId="77C481A6" w14:textId="77777777" w:rsidR="00C804E7" w:rsidRPr="001E19AE" w:rsidRDefault="00C804E7" w:rsidP="00C804E7">
            <w:pPr>
              <w:widowControl w:val="0"/>
              <w:rPr>
                <w:sz w:val="20"/>
                <w:szCs w:val="20"/>
              </w:rPr>
            </w:pPr>
          </w:p>
        </w:tc>
        <w:tc>
          <w:tcPr>
            <w:tcW w:w="582" w:type="pct"/>
            <w:vMerge/>
            <w:tcBorders>
              <w:left w:val="single" w:sz="4" w:space="0" w:color="auto"/>
              <w:bottom w:val="single" w:sz="4" w:space="0" w:color="auto"/>
              <w:right w:val="single" w:sz="4" w:space="0" w:color="auto"/>
            </w:tcBorders>
            <w:vAlign w:val="center"/>
          </w:tcPr>
          <w:p w14:paraId="48AEB843" w14:textId="77777777" w:rsidR="00C804E7" w:rsidRPr="001E19AE" w:rsidRDefault="00C804E7" w:rsidP="00C804E7">
            <w:pPr>
              <w:widowControl w:val="0"/>
              <w:jc w:val="center"/>
              <w:rPr>
                <w:sz w:val="20"/>
                <w:szCs w:val="20"/>
              </w:rPr>
            </w:pPr>
          </w:p>
        </w:tc>
        <w:tc>
          <w:tcPr>
            <w:tcW w:w="582" w:type="pct"/>
            <w:vMerge/>
            <w:tcBorders>
              <w:left w:val="single" w:sz="4" w:space="0" w:color="auto"/>
              <w:bottom w:val="single" w:sz="4" w:space="0" w:color="auto"/>
              <w:right w:val="single" w:sz="4" w:space="0" w:color="auto"/>
            </w:tcBorders>
            <w:vAlign w:val="center"/>
          </w:tcPr>
          <w:p w14:paraId="71DFBF06" w14:textId="77777777" w:rsidR="00C804E7" w:rsidRPr="001E19AE" w:rsidRDefault="00C804E7" w:rsidP="00C804E7">
            <w:pPr>
              <w:widowControl w:val="0"/>
              <w:jc w:val="center"/>
              <w:rPr>
                <w:sz w:val="20"/>
                <w:szCs w:val="20"/>
              </w:rPr>
            </w:pPr>
          </w:p>
        </w:tc>
        <w:tc>
          <w:tcPr>
            <w:tcW w:w="298" w:type="pct"/>
            <w:vMerge/>
            <w:tcBorders>
              <w:left w:val="single" w:sz="4" w:space="0" w:color="auto"/>
              <w:bottom w:val="single" w:sz="4" w:space="0" w:color="auto"/>
              <w:right w:val="single" w:sz="4" w:space="0" w:color="auto"/>
            </w:tcBorders>
            <w:vAlign w:val="center"/>
          </w:tcPr>
          <w:p w14:paraId="2FB03D78"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732FAD7"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9CDC035"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05536A47" w14:textId="77777777" w:rsidR="00C804E7" w:rsidRPr="002451CE" w:rsidRDefault="00C804E7" w:rsidP="00C804E7">
            <w:pPr>
              <w:widowControl w:val="0"/>
              <w:jc w:val="center"/>
              <w:rPr>
                <w:color w:val="FF0000"/>
                <w:sz w:val="20"/>
                <w:szCs w:val="20"/>
              </w:rPr>
            </w:pPr>
          </w:p>
        </w:tc>
        <w:tc>
          <w:tcPr>
            <w:tcW w:w="2617" w:type="pct"/>
            <w:gridSpan w:val="10"/>
            <w:vMerge/>
            <w:tcBorders>
              <w:left w:val="nil"/>
              <w:bottom w:val="single" w:sz="4" w:space="0" w:color="auto"/>
              <w:right w:val="single" w:sz="4" w:space="0" w:color="auto"/>
            </w:tcBorders>
            <w:vAlign w:val="center"/>
          </w:tcPr>
          <w:p w14:paraId="6C20E208" w14:textId="77777777" w:rsidR="00C804E7" w:rsidRPr="002451CE" w:rsidRDefault="00C804E7" w:rsidP="00C804E7">
            <w:pPr>
              <w:widowControl w:val="0"/>
              <w:jc w:val="center"/>
              <w:rPr>
                <w:color w:val="FF0000"/>
                <w:sz w:val="20"/>
                <w:szCs w:val="20"/>
              </w:rPr>
            </w:pPr>
          </w:p>
        </w:tc>
      </w:tr>
      <w:tr w:rsidR="00C42683" w:rsidRPr="005B6804" w14:paraId="52E0D94C" w14:textId="77777777" w:rsidTr="001D0822">
        <w:trPr>
          <w:trHeight w:val="545"/>
          <w:jc w:val="center"/>
        </w:trPr>
        <w:tc>
          <w:tcPr>
            <w:tcW w:w="135" w:type="pct"/>
            <w:vMerge w:val="restart"/>
            <w:tcBorders>
              <w:top w:val="single" w:sz="4" w:space="0" w:color="auto"/>
              <w:left w:val="single" w:sz="4" w:space="0" w:color="auto"/>
              <w:right w:val="single" w:sz="4" w:space="0" w:color="auto"/>
            </w:tcBorders>
            <w:vAlign w:val="center"/>
          </w:tcPr>
          <w:p w14:paraId="55B07A55" w14:textId="72BE2830" w:rsidR="00C42683" w:rsidRPr="001E19AE" w:rsidRDefault="00C42683" w:rsidP="00C42683">
            <w:pPr>
              <w:widowControl w:val="0"/>
              <w:rPr>
                <w:sz w:val="20"/>
                <w:szCs w:val="20"/>
              </w:rPr>
            </w:pPr>
            <w:r>
              <w:rPr>
                <w:sz w:val="20"/>
                <w:szCs w:val="20"/>
              </w:rPr>
              <w:t>2</w:t>
            </w:r>
          </w:p>
        </w:tc>
        <w:tc>
          <w:tcPr>
            <w:tcW w:w="582" w:type="pct"/>
            <w:vMerge w:val="restart"/>
            <w:tcBorders>
              <w:top w:val="single" w:sz="4" w:space="0" w:color="auto"/>
              <w:left w:val="single" w:sz="4" w:space="0" w:color="auto"/>
              <w:right w:val="single" w:sz="4" w:space="0" w:color="auto"/>
            </w:tcBorders>
            <w:vAlign w:val="center"/>
          </w:tcPr>
          <w:p w14:paraId="6E51E98A" w14:textId="77777777" w:rsidR="00C42683" w:rsidRPr="001E19AE" w:rsidRDefault="00C42683" w:rsidP="00C42683">
            <w:pPr>
              <w:widowControl w:val="0"/>
              <w:jc w:val="center"/>
              <w:rPr>
                <w:sz w:val="20"/>
                <w:szCs w:val="20"/>
              </w:rPr>
            </w:pPr>
            <w:r w:rsidRPr="001E19AE">
              <w:rPr>
                <w:sz w:val="20"/>
                <w:szCs w:val="20"/>
              </w:rPr>
              <w:t>Удельный расход холодной воды</w:t>
            </w:r>
          </w:p>
        </w:tc>
        <w:tc>
          <w:tcPr>
            <w:tcW w:w="582" w:type="pct"/>
            <w:vMerge w:val="restart"/>
            <w:tcBorders>
              <w:top w:val="single" w:sz="4" w:space="0" w:color="auto"/>
              <w:left w:val="single" w:sz="4" w:space="0" w:color="auto"/>
              <w:right w:val="single" w:sz="4" w:space="0" w:color="auto"/>
            </w:tcBorders>
            <w:vAlign w:val="center"/>
          </w:tcPr>
          <w:p w14:paraId="57794B18" w14:textId="77777777" w:rsidR="00C42683" w:rsidRPr="001E19AE" w:rsidRDefault="00C42683" w:rsidP="00C42683">
            <w:pPr>
              <w:widowControl w:val="0"/>
              <w:jc w:val="center"/>
              <w:rPr>
                <w:sz w:val="20"/>
                <w:szCs w:val="20"/>
              </w:rPr>
            </w:pPr>
            <w:r w:rsidRPr="001E19AE">
              <w:rPr>
                <w:sz w:val="20"/>
                <w:szCs w:val="20"/>
              </w:rPr>
              <w:t xml:space="preserve">Удельное потребление холодной воды (теплоносителя) </w:t>
            </w:r>
            <w:r w:rsidRPr="001E19AE">
              <w:rPr>
                <w:sz w:val="20"/>
                <w:szCs w:val="20"/>
              </w:rPr>
              <w:lastRenderedPageBreak/>
              <w:t>на единицу объема полезного отпуска тепловой энергии</w:t>
            </w:r>
          </w:p>
        </w:tc>
        <w:tc>
          <w:tcPr>
            <w:tcW w:w="298" w:type="pct"/>
            <w:vMerge w:val="restart"/>
            <w:tcBorders>
              <w:top w:val="single" w:sz="4" w:space="0" w:color="auto"/>
              <w:left w:val="single" w:sz="4" w:space="0" w:color="auto"/>
              <w:right w:val="single" w:sz="4" w:space="0" w:color="auto"/>
            </w:tcBorders>
            <w:vAlign w:val="center"/>
          </w:tcPr>
          <w:p w14:paraId="6342AA37" w14:textId="77777777" w:rsidR="00C42683" w:rsidRPr="001E19AE" w:rsidRDefault="00C42683" w:rsidP="00C42683">
            <w:pPr>
              <w:widowControl w:val="0"/>
              <w:jc w:val="center"/>
              <w:rPr>
                <w:sz w:val="20"/>
                <w:szCs w:val="20"/>
              </w:rPr>
            </w:pPr>
            <w:proofErr w:type="spellStart"/>
            <w:r w:rsidRPr="001E19AE">
              <w:rPr>
                <w:sz w:val="20"/>
                <w:szCs w:val="20"/>
              </w:rPr>
              <w:lastRenderedPageBreak/>
              <w:t>Куб.м</w:t>
            </w:r>
            <w:proofErr w:type="spellEnd"/>
            <w:r w:rsidRPr="001E19AE">
              <w:rPr>
                <w:sz w:val="20"/>
                <w:szCs w:val="20"/>
              </w:rPr>
              <w:t xml:space="preserve">/ </w:t>
            </w:r>
            <w:proofErr w:type="spellStart"/>
            <w:r w:rsidRPr="001E19AE">
              <w:rPr>
                <w:sz w:val="20"/>
                <w:szCs w:val="20"/>
              </w:rPr>
              <w:t>Гкад</w:t>
            </w:r>
            <w:proofErr w:type="spellEnd"/>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F88D94C" w14:textId="25E4073C" w:rsidR="00C42683" w:rsidRPr="001E19AE"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004FFDF" w14:textId="7EDFFF2A" w:rsidR="00C42683" w:rsidRPr="002451CE" w:rsidRDefault="00C42683" w:rsidP="00C42683">
            <w:pPr>
              <w:widowControl w:val="0"/>
              <w:jc w:val="center"/>
              <w:rPr>
                <w:color w:val="FF0000"/>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AD8B786" w14:textId="0B28C4D8" w:rsidR="00C42683" w:rsidRPr="002451CE" w:rsidRDefault="00C42683" w:rsidP="00C42683">
            <w:pPr>
              <w:widowControl w:val="0"/>
              <w:jc w:val="center"/>
              <w:rPr>
                <w:color w:val="FF0000"/>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55B48" w14:textId="42BAE75D" w:rsidR="00C42683" w:rsidRPr="002451CE" w:rsidRDefault="00C42683" w:rsidP="00C42683">
            <w:pPr>
              <w:widowControl w:val="0"/>
              <w:jc w:val="center"/>
              <w:rPr>
                <w:color w:val="FF0000"/>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38BBD90" w14:textId="25E3C81D" w:rsidR="00C42683" w:rsidRPr="002451CE" w:rsidRDefault="00C42683" w:rsidP="00C42683">
            <w:pPr>
              <w:widowControl w:val="0"/>
              <w:jc w:val="center"/>
              <w:rPr>
                <w:color w:val="FF0000"/>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F40013" w14:textId="1B94DC9C" w:rsidR="00C42683" w:rsidRPr="002451CE" w:rsidRDefault="00C42683" w:rsidP="00C42683">
            <w:pPr>
              <w:widowControl w:val="0"/>
              <w:jc w:val="center"/>
              <w:rPr>
                <w:color w:val="FF0000"/>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B3ACAD" w14:textId="03D18AB9" w:rsidR="00C42683" w:rsidRPr="002451CE" w:rsidRDefault="00C42683" w:rsidP="00C42683">
            <w:pPr>
              <w:widowControl w:val="0"/>
              <w:jc w:val="center"/>
              <w:rPr>
                <w:color w:val="FF0000"/>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41F2B" w14:textId="214B60FD" w:rsidR="00C42683" w:rsidRPr="002451CE" w:rsidRDefault="00C42683" w:rsidP="00C42683">
            <w:pPr>
              <w:widowControl w:val="0"/>
              <w:jc w:val="center"/>
              <w:rPr>
                <w:color w:val="FF0000"/>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85CA8E9" w14:textId="6E4D5D6C" w:rsidR="00C42683" w:rsidRPr="002451CE" w:rsidRDefault="00C42683" w:rsidP="00C42683">
            <w:pPr>
              <w:widowControl w:val="0"/>
              <w:jc w:val="center"/>
              <w:rPr>
                <w:color w:val="FF0000"/>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C8C8E4" w14:textId="61EE16E7" w:rsidR="00C42683" w:rsidRPr="002451CE" w:rsidRDefault="00C42683" w:rsidP="00C42683">
            <w:pPr>
              <w:widowControl w:val="0"/>
              <w:jc w:val="center"/>
              <w:rPr>
                <w:color w:val="FF0000"/>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2CF88EE" w14:textId="1DE8A680" w:rsidR="00C42683" w:rsidRPr="002451CE" w:rsidRDefault="00C42683" w:rsidP="00C42683">
            <w:pPr>
              <w:widowControl w:val="0"/>
              <w:jc w:val="center"/>
              <w:rPr>
                <w:color w:val="FF0000"/>
                <w:sz w:val="20"/>
                <w:szCs w:val="20"/>
              </w:rPr>
            </w:pPr>
            <w:r w:rsidRPr="00C804E7">
              <w:rPr>
                <w:color w:val="000000"/>
                <w:sz w:val="20"/>
                <w:szCs w:val="20"/>
              </w:rPr>
              <w:t>2035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EC4CB7B" w14:textId="4C705872" w:rsidR="00C42683" w:rsidRPr="002451CE" w:rsidRDefault="00C42683" w:rsidP="00C42683">
            <w:pPr>
              <w:widowControl w:val="0"/>
              <w:jc w:val="center"/>
              <w:rPr>
                <w:color w:val="FF0000"/>
                <w:sz w:val="20"/>
                <w:szCs w:val="20"/>
              </w:rPr>
            </w:pPr>
            <w:r w:rsidRPr="00C804E7">
              <w:rPr>
                <w:color w:val="000000"/>
                <w:sz w:val="20"/>
                <w:szCs w:val="20"/>
              </w:rPr>
              <w:t>2036</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EBF104B" w14:textId="02E86DE7" w:rsidR="00C42683" w:rsidRPr="002451CE" w:rsidRDefault="00C42683" w:rsidP="00C42683">
            <w:pPr>
              <w:widowControl w:val="0"/>
              <w:jc w:val="center"/>
              <w:rPr>
                <w:color w:val="FF0000"/>
                <w:sz w:val="20"/>
                <w:szCs w:val="20"/>
              </w:rPr>
            </w:pPr>
            <w:r w:rsidRPr="00C804E7">
              <w:rPr>
                <w:color w:val="000000"/>
                <w:sz w:val="20"/>
                <w:szCs w:val="20"/>
              </w:rPr>
              <w:t>2037</w:t>
            </w:r>
          </w:p>
        </w:tc>
      </w:tr>
      <w:tr w:rsidR="00C804E7" w:rsidRPr="005B6804" w14:paraId="473E5191" w14:textId="77777777" w:rsidTr="002E40CC">
        <w:trPr>
          <w:trHeight w:val="545"/>
          <w:jc w:val="center"/>
        </w:trPr>
        <w:tc>
          <w:tcPr>
            <w:tcW w:w="135" w:type="pct"/>
            <w:vMerge/>
            <w:tcBorders>
              <w:left w:val="single" w:sz="4" w:space="0" w:color="auto"/>
              <w:right w:val="single" w:sz="4" w:space="0" w:color="auto"/>
            </w:tcBorders>
            <w:vAlign w:val="center"/>
          </w:tcPr>
          <w:p w14:paraId="16FD2076" w14:textId="77777777" w:rsidR="00C804E7" w:rsidRPr="001E19AE" w:rsidRDefault="00C804E7" w:rsidP="00C804E7">
            <w:pPr>
              <w:widowControl w:val="0"/>
              <w:rPr>
                <w:sz w:val="20"/>
                <w:szCs w:val="20"/>
              </w:rPr>
            </w:pPr>
          </w:p>
        </w:tc>
        <w:tc>
          <w:tcPr>
            <w:tcW w:w="582" w:type="pct"/>
            <w:vMerge/>
            <w:tcBorders>
              <w:left w:val="single" w:sz="4" w:space="0" w:color="auto"/>
              <w:right w:val="single" w:sz="4" w:space="0" w:color="auto"/>
            </w:tcBorders>
            <w:vAlign w:val="center"/>
          </w:tcPr>
          <w:p w14:paraId="07D31F45" w14:textId="77777777" w:rsidR="00C804E7" w:rsidRPr="001E19AE" w:rsidRDefault="00C804E7" w:rsidP="00C804E7">
            <w:pPr>
              <w:widowControl w:val="0"/>
              <w:jc w:val="center"/>
              <w:rPr>
                <w:sz w:val="20"/>
                <w:szCs w:val="20"/>
              </w:rPr>
            </w:pPr>
          </w:p>
        </w:tc>
        <w:tc>
          <w:tcPr>
            <w:tcW w:w="582" w:type="pct"/>
            <w:vMerge/>
            <w:tcBorders>
              <w:left w:val="single" w:sz="4" w:space="0" w:color="auto"/>
              <w:right w:val="single" w:sz="4" w:space="0" w:color="auto"/>
            </w:tcBorders>
            <w:vAlign w:val="center"/>
          </w:tcPr>
          <w:p w14:paraId="496349B8" w14:textId="77777777" w:rsidR="00C804E7" w:rsidRPr="001E19AE" w:rsidRDefault="00C804E7" w:rsidP="00C804E7">
            <w:pPr>
              <w:widowControl w:val="0"/>
              <w:jc w:val="center"/>
              <w:rPr>
                <w:sz w:val="20"/>
                <w:szCs w:val="20"/>
              </w:rPr>
            </w:pPr>
          </w:p>
        </w:tc>
        <w:tc>
          <w:tcPr>
            <w:tcW w:w="298" w:type="pct"/>
            <w:vMerge/>
            <w:tcBorders>
              <w:left w:val="single" w:sz="4" w:space="0" w:color="auto"/>
              <w:right w:val="single" w:sz="4" w:space="0" w:color="auto"/>
            </w:tcBorders>
            <w:vAlign w:val="center"/>
          </w:tcPr>
          <w:p w14:paraId="011005C5"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5EB9F596"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F0F5CFA"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B6EADD3"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00F4AA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5B08C36"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10FFEAC2"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4DDC0C2"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0A38B9BB"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D39F9F3"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436AFE6"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106F57A"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3042AF4" w14:textId="77777777" w:rsidR="00C804E7" w:rsidRPr="002451CE" w:rsidRDefault="00C804E7" w:rsidP="00C804E7">
            <w:pPr>
              <w:widowControl w:val="0"/>
              <w:jc w:val="center"/>
              <w:rPr>
                <w:color w:val="FF0000"/>
                <w:sz w:val="20"/>
                <w:szCs w:val="20"/>
              </w:rPr>
            </w:pPr>
          </w:p>
        </w:tc>
        <w:tc>
          <w:tcPr>
            <w:tcW w:w="259" w:type="pct"/>
            <w:tcBorders>
              <w:top w:val="single" w:sz="4" w:space="0" w:color="auto"/>
              <w:left w:val="nil"/>
              <w:bottom w:val="single" w:sz="4" w:space="0" w:color="auto"/>
              <w:right w:val="single" w:sz="4" w:space="0" w:color="auto"/>
            </w:tcBorders>
            <w:vAlign w:val="center"/>
          </w:tcPr>
          <w:p w14:paraId="41F0A031" w14:textId="77777777" w:rsidR="00C804E7" w:rsidRPr="002451CE" w:rsidRDefault="00C804E7" w:rsidP="00C804E7">
            <w:pPr>
              <w:widowControl w:val="0"/>
              <w:jc w:val="center"/>
              <w:rPr>
                <w:color w:val="FF0000"/>
                <w:sz w:val="20"/>
                <w:szCs w:val="20"/>
              </w:rPr>
            </w:pPr>
          </w:p>
        </w:tc>
      </w:tr>
      <w:tr w:rsidR="00C42683" w:rsidRPr="005B6804" w14:paraId="4BE27213" w14:textId="77777777" w:rsidTr="001D0822">
        <w:trPr>
          <w:trHeight w:val="545"/>
          <w:jc w:val="center"/>
        </w:trPr>
        <w:tc>
          <w:tcPr>
            <w:tcW w:w="135" w:type="pct"/>
            <w:vMerge/>
            <w:tcBorders>
              <w:left w:val="single" w:sz="4" w:space="0" w:color="auto"/>
              <w:right w:val="single" w:sz="4" w:space="0" w:color="auto"/>
            </w:tcBorders>
            <w:vAlign w:val="center"/>
          </w:tcPr>
          <w:p w14:paraId="3CCBF261" w14:textId="77777777" w:rsidR="00C42683" w:rsidRPr="001E19AE" w:rsidRDefault="00C42683" w:rsidP="00C42683">
            <w:pPr>
              <w:widowControl w:val="0"/>
              <w:rPr>
                <w:sz w:val="20"/>
                <w:szCs w:val="20"/>
              </w:rPr>
            </w:pPr>
          </w:p>
        </w:tc>
        <w:tc>
          <w:tcPr>
            <w:tcW w:w="582" w:type="pct"/>
            <w:vMerge/>
            <w:tcBorders>
              <w:left w:val="single" w:sz="4" w:space="0" w:color="auto"/>
              <w:right w:val="single" w:sz="4" w:space="0" w:color="auto"/>
            </w:tcBorders>
            <w:vAlign w:val="center"/>
          </w:tcPr>
          <w:p w14:paraId="771E50BF" w14:textId="77777777" w:rsidR="00C42683" w:rsidRPr="001E19AE" w:rsidRDefault="00C42683" w:rsidP="00C42683">
            <w:pPr>
              <w:widowControl w:val="0"/>
              <w:jc w:val="center"/>
              <w:rPr>
                <w:sz w:val="20"/>
                <w:szCs w:val="20"/>
              </w:rPr>
            </w:pPr>
          </w:p>
        </w:tc>
        <w:tc>
          <w:tcPr>
            <w:tcW w:w="582" w:type="pct"/>
            <w:vMerge/>
            <w:tcBorders>
              <w:left w:val="single" w:sz="4" w:space="0" w:color="auto"/>
              <w:right w:val="single" w:sz="4" w:space="0" w:color="auto"/>
            </w:tcBorders>
            <w:vAlign w:val="center"/>
          </w:tcPr>
          <w:p w14:paraId="610CA399" w14:textId="77777777" w:rsidR="00C42683" w:rsidRPr="001E19AE" w:rsidRDefault="00C42683" w:rsidP="00C42683">
            <w:pPr>
              <w:widowControl w:val="0"/>
              <w:jc w:val="center"/>
              <w:rPr>
                <w:sz w:val="20"/>
                <w:szCs w:val="20"/>
              </w:rPr>
            </w:pPr>
          </w:p>
        </w:tc>
        <w:tc>
          <w:tcPr>
            <w:tcW w:w="298" w:type="pct"/>
            <w:vMerge/>
            <w:tcBorders>
              <w:left w:val="single" w:sz="4" w:space="0" w:color="auto"/>
              <w:right w:val="single" w:sz="4" w:space="0" w:color="auto"/>
            </w:tcBorders>
            <w:vAlign w:val="center"/>
          </w:tcPr>
          <w:p w14:paraId="3CED1A4B" w14:textId="77777777" w:rsidR="00C42683" w:rsidRPr="001E19AE"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1696CB" w14:textId="2CA9FDE7" w:rsidR="00C42683" w:rsidRPr="001E19AE"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0A3EAFF" w14:textId="57EBCB55" w:rsidR="00C42683" w:rsidRPr="002451CE" w:rsidRDefault="00C42683" w:rsidP="00C42683">
            <w:pPr>
              <w:widowControl w:val="0"/>
              <w:jc w:val="center"/>
              <w:rPr>
                <w:color w:val="FF0000"/>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B7B1F37" w14:textId="54CFC1F3" w:rsidR="00C42683" w:rsidRPr="002451CE" w:rsidRDefault="00C42683" w:rsidP="00C42683">
            <w:pPr>
              <w:widowControl w:val="0"/>
              <w:jc w:val="center"/>
              <w:rPr>
                <w:color w:val="FF0000"/>
                <w:sz w:val="20"/>
                <w:szCs w:val="20"/>
              </w:rPr>
            </w:pPr>
            <w:r>
              <w:rPr>
                <w:color w:val="000000"/>
                <w:sz w:val="20"/>
                <w:szCs w:val="20"/>
              </w:rPr>
              <w:t>2040</w:t>
            </w:r>
          </w:p>
        </w:tc>
        <w:tc>
          <w:tcPr>
            <w:tcW w:w="2617" w:type="pct"/>
            <w:gridSpan w:val="10"/>
            <w:vMerge w:val="restart"/>
            <w:tcBorders>
              <w:top w:val="single" w:sz="4" w:space="0" w:color="auto"/>
              <w:left w:val="nil"/>
              <w:right w:val="single" w:sz="4" w:space="0" w:color="auto"/>
            </w:tcBorders>
            <w:vAlign w:val="center"/>
          </w:tcPr>
          <w:p w14:paraId="7D694E01" w14:textId="77777777" w:rsidR="00C42683" w:rsidRPr="002451CE" w:rsidRDefault="00C42683" w:rsidP="00C42683">
            <w:pPr>
              <w:widowControl w:val="0"/>
              <w:jc w:val="center"/>
              <w:rPr>
                <w:color w:val="FF0000"/>
                <w:sz w:val="20"/>
                <w:szCs w:val="20"/>
              </w:rPr>
            </w:pPr>
          </w:p>
        </w:tc>
      </w:tr>
      <w:tr w:rsidR="00C804E7" w:rsidRPr="005B6804" w14:paraId="41CF52B8" w14:textId="77777777" w:rsidTr="00066340">
        <w:trPr>
          <w:trHeight w:val="545"/>
          <w:jc w:val="center"/>
        </w:trPr>
        <w:tc>
          <w:tcPr>
            <w:tcW w:w="135" w:type="pct"/>
            <w:vMerge/>
            <w:tcBorders>
              <w:left w:val="single" w:sz="4" w:space="0" w:color="auto"/>
              <w:bottom w:val="single" w:sz="4" w:space="0" w:color="auto"/>
              <w:right w:val="single" w:sz="4" w:space="0" w:color="auto"/>
            </w:tcBorders>
            <w:vAlign w:val="center"/>
          </w:tcPr>
          <w:p w14:paraId="493F2A87" w14:textId="77777777" w:rsidR="00C804E7" w:rsidRPr="005B6804" w:rsidRDefault="00C804E7" w:rsidP="00C804E7">
            <w:pPr>
              <w:widowControl w:val="0"/>
              <w:rPr>
                <w:color w:val="FF0000"/>
                <w:sz w:val="20"/>
                <w:szCs w:val="20"/>
              </w:rPr>
            </w:pPr>
          </w:p>
        </w:tc>
        <w:tc>
          <w:tcPr>
            <w:tcW w:w="582" w:type="pct"/>
            <w:vMerge/>
            <w:tcBorders>
              <w:left w:val="single" w:sz="4" w:space="0" w:color="auto"/>
              <w:bottom w:val="single" w:sz="4" w:space="0" w:color="auto"/>
              <w:right w:val="single" w:sz="4" w:space="0" w:color="auto"/>
            </w:tcBorders>
            <w:vAlign w:val="center"/>
          </w:tcPr>
          <w:p w14:paraId="174F5EE7" w14:textId="77777777" w:rsidR="00C804E7" w:rsidRPr="002451CE" w:rsidRDefault="00C804E7" w:rsidP="00C804E7">
            <w:pPr>
              <w:widowControl w:val="0"/>
              <w:jc w:val="center"/>
              <w:rPr>
                <w:color w:val="FF0000"/>
                <w:sz w:val="20"/>
                <w:szCs w:val="20"/>
              </w:rPr>
            </w:pPr>
          </w:p>
        </w:tc>
        <w:tc>
          <w:tcPr>
            <w:tcW w:w="582" w:type="pct"/>
            <w:vMerge/>
            <w:tcBorders>
              <w:left w:val="single" w:sz="4" w:space="0" w:color="auto"/>
              <w:bottom w:val="single" w:sz="4" w:space="0" w:color="auto"/>
              <w:right w:val="single" w:sz="4" w:space="0" w:color="auto"/>
            </w:tcBorders>
            <w:vAlign w:val="center"/>
          </w:tcPr>
          <w:p w14:paraId="5AF87FEF" w14:textId="77777777" w:rsidR="00C804E7" w:rsidRPr="002451CE" w:rsidRDefault="00C804E7" w:rsidP="00C804E7">
            <w:pPr>
              <w:widowControl w:val="0"/>
              <w:jc w:val="center"/>
              <w:rPr>
                <w:color w:val="FF0000"/>
                <w:sz w:val="20"/>
                <w:szCs w:val="20"/>
              </w:rPr>
            </w:pPr>
          </w:p>
        </w:tc>
        <w:tc>
          <w:tcPr>
            <w:tcW w:w="298" w:type="pct"/>
            <w:vMerge/>
            <w:tcBorders>
              <w:left w:val="single" w:sz="4" w:space="0" w:color="auto"/>
              <w:bottom w:val="single" w:sz="4" w:space="0" w:color="auto"/>
              <w:right w:val="single" w:sz="4" w:space="0" w:color="auto"/>
            </w:tcBorders>
            <w:vAlign w:val="center"/>
          </w:tcPr>
          <w:p w14:paraId="0A50E0A0"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BC603B5"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6892FB0"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67F75338" w14:textId="77777777" w:rsidR="00C804E7" w:rsidRPr="002451CE" w:rsidRDefault="00C804E7" w:rsidP="00C804E7">
            <w:pPr>
              <w:widowControl w:val="0"/>
              <w:jc w:val="center"/>
              <w:rPr>
                <w:color w:val="FF0000"/>
                <w:sz w:val="20"/>
                <w:szCs w:val="20"/>
              </w:rPr>
            </w:pPr>
          </w:p>
        </w:tc>
        <w:tc>
          <w:tcPr>
            <w:tcW w:w="2617" w:type="pct"/>
            <w:gridSpan w:val="10"/>
            <w:vMerge/>
            <w:tcBorders>
              <w:left w:val="nil"/>
              <w:bottom w:val="single" w:sz="4" w:space="0" w:color="auto"/>
              <w:right w:val="single" w:sz="4" w:space="0" w:color="auto"/>
            </w:tcBorders>
            <w:vAlign w:val="center"/>
          </w:tcPr>
          <w:p w14:paraId="164074D8" w14:textId="77777777" w:rsidR="00C804E7" w:rsidRPr="002451CE" w:rsidRDefault="00C804E7" w:rsidP="00C804E7">
            <w:pPr>
              <w:widowControl w:val="0"/>
              <w:jc w:val="center"/>
              <w:rPr>
                <w:color w:val="FF0000"/>
                <w:sz w:val="20"/>
                <w:szCs w:val="20"/>
              </w:rPr>
            </w:pPr>
          </w:p>
        </w:tc>
      </w:tr>
    </w:tbl>
    <w:p w14:paraId="2AFA6EF0" w14:textId="77777777" w:rsidR="001D0822" w:rsidRDefault="001D0822" w:rsidP="001D2594">
      <w:pPr>
        <w:widowControl w:val="0"/>
        <w:rPr>
          <w:rFonts w:eastAsia="Calibri"/>
          <w:b/>
        </w:rPr>
      </w:pPr>
    </w:p>
    <w:p w14:paraId="6B1906F2" w14:textId="4E82918B" w:rsidR="00492929" w:rsidRDefault="00492929" w:rsidP="001D2594">
      <w:pPr>
        <w:widowControl w:val="0"/>
        <w:rPr>
          <w:b/>
          <w:color w:val="000000"/>
        </w:rPr>
      </w:pPr>
      <w:r>
        <w:rPr>
          <w:rFonts w:eastAsia="Calibri"/>
          <w:b/>
        </w:rPr>
        <w:t xml:space="preserve">5.2. </w:t>
      </w:r>
      <w:r w:rsidR="00997595" w:rsidRPr="00F7036B">
        <w:rPr>
          <w:b/>
          <w:color w:val="000000"/>
        </w:rPr>
        <w:t>В отношении объекта теплоснабжения</w:t>
      </w:r>
      <w:r w:rsidR="00997595">
        <w:rPr>
          <w:b/>
          <w:color w:val="000000"/>
        </w:rPr>
        <w:t xml:space="preserve"> по адресу: Челябинская область, Ашинский район, г. Сим, ул. 40 лет Октября, д. 60:</w:t>
      </w:r>
    </w:p>
    <w:tbl>
      <w:tblPr>
        <w:tblW w:w="5065" w:type="pct"/>
        <w:jc w:val="center"/>
        <w:tblLayout w:type="fixed"/>
        <w:tblLook w:val="00A0" w:firstRow="1" w:lastRow="0" w:firstColumn="1" w:lastColumn="0" w:noHBand="0" w:noVBand="0"/>
      </w:tblPr>
      <w:tblGrid>
        <w:gridCol w:w="403"/>
        <w:gridCol w:w="1743"/>
        <w:gridCol w:w="1743"/>
        <w:gridCol w:w="893"/>
        <w:gridCol w:w="785"/>
        <w:gridCol w:w="785"/>
        <w:gridCol w:w="785"/>
        <w:gridCol w:w="785"/>
        <w:gridCol w:w="785"/>
        <w:gridCol w:w="785"/>
        <w:gridCol w:w="785"/>
        <w:gridCol w:w="785"/>
        <w:gridCol w:w="785"/>
        <w:gridCol w:w="785"/>
        <w:gridCol w:w="785"/>
        <w:gridCol w:w="785"/>
        <w:gridCol w:w="776"/>
      </w:tblGrid>
      <w:tr w:rsidR="00C42683" w:rsidRPr="005B6804" w14:paraId="37284B74" w14:textId="77777777" w:rsidTr="001D0822">
        <w:trPr>
          <w:trHeight w:val="545"/>
          <w:jc w:val="center"/>
        </w:trPr>
        <w:tc>
          <w:tcPr>
            <w:tcW w:w="135" w:type="pct"/>
            <w:vMerge w:val="restart"/>
            <w:tcBorders>
              <w:top w:val="single" w:sz="4" w:space="0" w:color="auto"/>
              <w:left w:val="single" w:sz="4" w:space="0" w:color="auto"/>
              <w:right w:val="single" w:sz="4" w:space="0" w:color="auto"/>
            </w:tcBorders>
            <w:vAlign w:val="center"/>
          </w:tcPr>
          <w:p w14:paraId="2041B36C" w14:textId="77777777" w:rsidR="00C42683" w:rsidRPr="001E19AE" w:rsidRDefault="00C42683" w:rsidP="00C42683">
            <w:pPr>
              <w:widowControl w:val="0"/>
              <w:rPr>
                <w:sz w:val="20"/>
                <w:szCs w:val="20"/>
              </w:rPr>
            </w:pPr>
            <w:r>
              <w:rPr>
                <w:sz w:val="20"/>
                <w:szCs w:val="20"/>
              </w:rPr>
              <w:t>1</w:t>
            </w:r>
          </w:p>
        </w:tc>
        <w:tc>
          <w:tcPr>
            <w:tcW w:w="582" w:type="pct"/>
            <w:vMerge w:val="restart"/>
            <w:tcBorders>
              <w:top w:val="single" w:sz="4" w:space="0" w:color="auto"/>
              <w:left w:val="single" w:sz="4" w:space="0" w:color="auto"/>
              <w:right w:val="single" w:sz="4" w:space="0" w:color="auto"/>
            </w:tcBorders>
            <w:vAlign w:val="center"/>
          </w:tcPr>
          <w:p w14:paraId="138D09C8" w14:textId="77777777" w:rsidR="00C42683" w:rsidRPr="001E19AE" w:rsidRDefault="00C42683" w:rsidP="00C42683">
            <w:pPr>
              <w:widowControl w:val="0"/>
              <w:jc w:val="center"/>
              <w:rPr>
                <w:sz w:val="20"/>
                <w:szCs w:val="20"/>
              </w:rPr>
            </w:pPr>
            <w:r w:rsidRPr="001E19AE">
              <w:rPr>
                <w:sz w:val="20"/>
                <w:szCs w:val="20"/>
              </w:rPr>
              <w:t>Удельный расход электрической энергии</w:t>
            </w:r>
          </w:p>
        </w:tc>
        <w:tc>
          <w:tcPr>
            <w:tcW w:w="582" w:type="pct"/>
            <w:vMerge w:val="restart"/>
            <w:tcBorders>
              <w:top w:val="single" w:sz="4" w:space="0" w:color="auto"/>
              <w:left w:val="single" w:sz="4" w:space="0" w:color="auto"/>
              <w:right w:val="single" w:sz="4" w:space="0" w:color="auto"/>
            </w:tcBorders>
            <w:vAlign w:val="center"/>
          </w:tcPr>
          <w:p w14:paraId="24BD0571" w14:textId="77777777" w:rsidR="00C42683" w:rsidRPr="001E19AE" w:rsidRDefault="00C42683" w:rsidP="00C42683">
            <w:pPr>
              <w:widowControl w:val="0"/>
              <w:jc w:val="center"/>
              <w:rPr>
                <w:sz w:val="20"/>
                <w:szCs w:val="20"/>
              </w:rPr>
            </w:pPr>
            <w:r w:rsidRPr="001E19AE">
              <w:rPr>
                <w:sz w:val="20"/>
                <w:szCs w:val="20"/>
              </w:rPr>
              <w:t>Удельное потребление электроэнергии на единицу объема полезного отпуска тепловой энергии</w:t>
            </w:r>
          </w:p>
        </w:tc>
        <w:tc>
          <w:tcPr>
            <w:tcW w:w="298" w:type="pct"/>
            <w:vMerge w:val="restart"/>
            <w:tcBorders>
              <w:top w:val="single" w:sz="4" w:space="0" w:color="auto"/>
              <w:left w:val="single" w:sz="4" w:space="0" w:color="auto"/>
              <w:right w:val="single" w:sz="4" w:space="0" w:color="auto"/>
            </w:tcBorders>
            <w:vAlign w:val="center"/>
          </w:tcPr>
          <w:p w14:paraId="028673FB" w14:textId="77777777" w:rsidR="00C42683" w:rsidRPr="001E19AE" w:rsidRDefault="00C42683" w:rsidP="00C42683">
            <w:pPr>
              <w:widowControl w:val="0"/>
              <w:jc w:val="center"/>
              <w:rPr>
                <w:sz w:val="20"/>
                <w:szCs w:val="20"/>
              </w:rPr>
            </w:pPr>
            <w:r w:rsidRPr="001E19AE">
              <w:rPr>
                <w:sz w:val="20"/>
                <w:szCs w:val="20"/>
              </w:rPr>
              <w:t>кВт*ч/ Гкал</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B1C12F0" w14:textId="08AECA8E" w:rsidR="00C42683" w:rsidRPr="001E19AE"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F0F6836" w14:textId="1646E69F" w:rsidR="00C42683" w:rsidRPr="002451CE" w:rsidRDefault="00C42683" w:rsidP="00C42683">
            <w:pPr>
              <w:widowControl w:val="0"/>
              <w:jc w:val="center"/>
              <w:rPr>
                <w:color w:val="FF0000"/>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D1DED76" w14:textId="55C33577" w:rsidR="00C42683" w:rsidRPr="002451CE" w:rsidRDefault="00C42683" w:rsidP="00C42683">
            <w:pPr>
              <w:widowControl w:val="0"/>
              <w:jc w:val="center"/>
              <w:rPr>
                <w:color w:val="FF0000"/>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02B757F" w14:textId="0427221C" w:rsidR="00C42683" w:rsidRPr="002451CE" w:rsidRDefault="00C42683" w:rsidP="00C42683">
            <w:pPr>
              <w:widowControl w:val="0"/>
              <w:jc w:val="center"/>
              <w:rPr>
                <w:color w:val="FF0000"/>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E477ABB" w14:textId="76CFD856" w:rsidR="00C42683" w:rsidRPr="002451CE" w:rsidRDefault="00C42683" w:rsidP="00C42683">
            <w:pPr>
              <w:widowControl w:val="0"/>
              <w:jc w:val="center"/>
              <w:rPr>
                <w:color w:val="FF0000"/>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73C1980" w14:textId="2D9E04A6" w:rsidR="00C42683" w:rsidRPr="002451CE" w:rsidRDefault="00C42683" w:rsidP="00C42683">
            <w:pPr>
              <w:widowControl w:val="0"/>
              <w:jc w:val="center"/>
              <w:rPr>
                <w:color w:val="FF0000"/>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AAF481" w14:textId="02D06803" w:rsidR="00C42683" w:rsidRPr="002451CE" w:rsidRDefault="00C42683" w:rsidP="00C42683">
            <w:pPr>
              <w:widowControl w:val="0"/>
              <w:jc w:val="center"/>
              <w:rPr>
                <w:color w:val="FF0000"/>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472CAC2" w14:textId="0C86E766" w:rsidR="00C42683" w:rsidRPr="002451CE" w:rsidRDefault="00C42683" w:rsidP="00C42683">
            <w:pPr>
              <w:widowControl w:val="0"/>
              <w:jc w:val="center"/>
              <w:rPr>
                <w:color w:val="FF0000"/>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D962C6" w14:textId="61E26CD2" w:rsidR="00C42683" w:rsidRPr="002451CE" w:rsidRDefault="00C42683" w:rsidP="00C42683">
            <w:pPr>
              <w:widowControl w:val="0"/>
              <w:jc w:val="center"/>
              <w:rPr>
                <w:color w:val="FF0000"/>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AF07CC" w14:textId="28334A25" w:rsidR="00C42683" w:rsidRPr="002451CE" w:rsidRDefault="00C42683" w:rsidP="00C42683">
            <w:pPr>
              <w:widowControl w:val="0"/>
              <w:jc w:val="center"/>
              <w:rPr>
                <w:color w:val="FF0000"/>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DCAC39F" w14:textId="4A7B6294" w:rsidR="00C42683" w:rsidRPr="002451CE" w:rsidRDefault="00C42683" w:rsidP="00C42683">
            <w:pPr>
              <w:widowControl w:val="0"/>
              <w:jc w:val="center"/>
              <w:rPr>
                <w:color w:val="FF0000"/>
                <w:sz w:val="20"/>
                <w:szCs w:val="20"/>
              </w:rPr>
            </w:pPr>
            <w:r w:rsidRPr="00C804E7">
              <w:rPr>
                <w:color w:val="000000"/>
                <w:sz w:val="20"/>
                <w:szCs w:val="20"/>
              </w:rPr>
              <w:t>2035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6BF928A" w14:textId="57EE2254" w:rsidR="00C42683" w:rsidRPr="002451CE" w:rsidRDefault="00C42683" w:rsidP="00C42683">
            <w:pPr>
              <w:widowControl w:val="0"/>
              <w:jc w:val="center"/>
              <w:rPr>
                <w:color w:val="FF0000"/>
                <w:sz w:val="20"/>
                <w:szCs w:val="20"/>
              </w:rPr>
            </w:pPr>
            <w:r w:rsidRPr="00C804E7">
              <w:rPr>
                <w:color w:val="000000"/>
                <w:sz w:val="20"/>
                <w:szCs w:val="20"/>
              </w:rPr>
              <w:t>2036</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658191" w14:textId="714FD3A0" w:rsidR="00C42683" w:rsidRPr="002451CE" w:rsidRDefault="00C42683" w:rsidP="00C42683">
            <w:pPr>
              <w:widowControl w:val="0"/>
              <w:jc w:val="center"/>
              <w:rPr>
                <w:color w:val="FF0000"/>
                <w:sz w:val="20"/>
                <w:szCs w:val="20"/>
              </w:rPr>
            </w:pPr>
            <w:r w:rsidRPr="00C804E7">
              <w:rPr>
                <w:color w:val="000000"/>
                <w:sz w:val="20"/>
                <w:szCs w:val="20"/>
              </w:rPr>
              <w:t>2037</w:t>
            </w:r>
          </w:p>
        </w:tc>
      </w:tr>
      <w:tr w:rsidR="00C804E7" w:rsidRPr="005B6804" w14:paraId="1C988715" w14:textId="77777777" w:rsidTr="00CA373A">
        <w:trPr>
          <w:trHeight w:val="545"/>
          <w:jc w:val="center"/>
        </w:trPr>
        <w:tc>
          <w:tcPr>
            <w:tcW w:w="135" w:type="pct"/>
            <w:vMerge/>
            <w:tcBorders>
              <w:left w:val="single" w:sz="4" w:space="0" w:color="auto"/>
              <w:right w:val="single" w:sz="4" w:space="0" w:color="auto"/>
            </w:tcBorders>
            <w:vAlign w:val="center"/>
          </w:tcPr>
          <w:p w14:paraId="1FE36853" w14:textId="77777777" w:rsidR="00C804E7" w:rsidRPr="001E19AE" w:rsidRDefault="00C804E7" w:rsidP="00C804E7">
            <w:pPr>
              <w:widowControl w:val="0"/>
              <w:rPr>
                <w:sz w:val="20"/>
                <w:szCs w:val="20"/>
              </w:rPr>
            </w:pPr>
          </w:p>
        </w:tc>
        <w:tc>
          <w:tcPr>
            <w:tcW w:w="582" w:type="pct"/>
            <w:vMerge/>
            <w:tcBorders>
              <w:left w:val="single" w:sz="4" w:space="0" w:color="auto"/>
              <w:right w:val="single" w:sz="4" w:space="0" w:color="auto"/>
            </w:tcBorders>
            <w:vAlign w:val="center"/>
          </w:tcPr>
          <w:p w14:paraId="7226010E" w14:textId="77777777" w:rsidR="00C804E7" w:rsidRPr="001E19AE" w:rsidRDefault="00C804E7" w:rsidP="00C804E7">
            <w:pPr>
              <w:widowControl w:val="0"/>
              <w:jc w:val="center"/>
              <w:rPr>
                <w:sz w:val="20"/>
                <w:szCs w:val="20"/>
              </w:rPr>
            </w:pPr>
          </w:p>
        </w:tc>
        <w:tc>
          <w:tcPr>
            <w:tcW w:w="582" w:type="pct"/>
            <w:vMerge/>
            <w:tcBorders>
              <w:left w:val="single" w:sz="4" w:space="0" w:color="auto"/>
              <w:right w:val="single" w:sz="4" w:space="0" w:color="auto"/>
            </w:tcBorders>
            <w:vAlign w:val="center"/>
          </w:tcPr>
          <w:p w14:paraId="37036C2C" w14:textId="77777777" w:rsidR="00C804E7" w:rsidRPr="001E19AE" w:rsidRDefault="00C804E7" w:rsidP="00C804E7">
            <w:pPr>
              <w:widowControl w:val="0"/>
              <w:jc w:val="center"/>
              <w:rPr>
                <w:sz w:val="20"/>
                <w:szCs w:val="20"/>
              </w:rPr>
            </w:pPr>
          </w:p>
        </w:tc>
        <w:tc>
          <w:tcPr>
            <w:tcW w:w="298" w:type="pct"/>
            <w:vMerge/>
            <w:tcBorders>
              <w:left w:val="single" w:sz="4" w:space="0" w:color="auto"/>
              <w:right w:val="single" w:sz="4" w:space="0" w:color="auto"/>
            </w:tcBorders>
            <w:vAlign w:val="center"/>
          </w:tcPr>
          <w:p w14:paraId="1959B804"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21F537BD"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57680FA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E2E144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8CD8724"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FC6609E"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87586DB"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FC36A42"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6D032A0"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C331D5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FFA285D"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AEB5EB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29E422A" w14:textId="77777777" w:rsidR="00C804E7" w:rsidRPr="002451CE" w:rsidRDefault="00C804E7" w:rsidP="00C804E7">
            <w:pPr>
              <w:widowControl w:val="0"/>
              <w:jc w:val="center"/>
              <w:rPr>
                <w:color w:val="FF0000"/>
                <w:sz w:val="20"/>
                <w:szCs w:val="20"/>
              </w:rPr>
            </w:pPr>
          </w:p>
        </w:tc>
        <w:tc>
          <w:tcPr>
            <w:tcW w:w="259" w:type="pct"/>
            <w:tcBorders>
              <w:top w:val="single" w:sz="4" w:space="0" w:color="auto"/>
              <w:left w:val="nil"/>
              <w:bottom w:val="single" w:sz="4" w:space="0" w:color="auto"/>
              <w:right w:val="single" w:sz="4" w:space="0" w:color="auto"/>
            </w:tcBorders>
            <w:vAlign w:val="center"/>
          </w:tcPr>
          <w:p w14:paraId="7C5D2670" w14:textId="77777777" w:rsidR="00C804E7" w:rsidRPr="002451CE" w:rsidRDefault="00C804E7" w:rsidP="00C804E7">
            <w:pPr>
              <w:widowControl w:val="0"/>
              <w:jc w:val="center"/>
              <w:rPr>
                <w:color w:val="FF0000"/>
                <w:sz w:val="20"/>
                <w:szCs w:val="20"/>
              </w:rPr>
            </w:pPr>
          </w:p>
        </w:tc>
      </w:tr>
      <w:tr w:rsidR="00C42683" w:rsidRPr="005B6804" w14:paraId="1AD9D9B2" w14:textId="77777777" w:rsidTr="001D0822">
        <w:trPr>
          <w:trHeight w:val="545"/>
          <w:jc w:val="center"/>
        </w:trPr>
        <w:tc>
          <w:tcPr>
            <w:tcW w:w="135" w:type="pct"/>
            <w:vMerge/>
            <w:tcBorders>
              <w:left w:val="single" w:sz="4" w:space="0" w:color="auto"/>
              <w:right w:val="single" w:sz="4" w:space="0" w:color="auto"/>
            </w:tcBorders>
            <w:vAlign w:val="center"/>
          </w:tcPr>
          <w:p w14:paraId="2282F5CA" w14:textId="77777777" w:rsidR="00C42683" w:rsidRPr="001E19AE" w:rsidRDefault="00C42683" w:rsidP="00C42683">
            <w:pPr>
              <w:widowControl w:val="0"/>
              <w:rPr>
                <w:sz w:val="20"/>
                <w:szCs w:val="20"/>
              </w:rPr>
            </w:pPr>
          </w:p>
        </w:tc>
        <w:tc>
          <w:tcPr>
            <w:tcW w:w="582" w:type="pct"/>
            <w:vMerge/>
            <w:tcBorders>
              <w:left w:val="single" w:sz="4" w:space="0" w:color="auto"/>
              <w:right w:val="single" w:sz="4" w:space="0" w:color="auto"/>
            </w:tcBorders>
            <w:vAlign w:val="center"/>
          </w:tcPr>
          <w:p w14:paraId="151C12F6" w14:textId="77777777" w:rsidR="00C42683" w:rsidRPr="001E19AE" w:rsidRDefault="00C42683" w:rsidP="00C42683">
            <w:pPr>
              <w:widowControl w:val="0"/>
              <w:jc w:val="center"/>
              <w:rPr>
                <w:sz w:val="20"/>
                <w:szCs w:val="20"/>
              </w:rPr>
            </w:pPr>
          </w:p>
        </w:tc>
        <w:tc>
          <w:tcPr>
            <w:tcW w:w="582" w:type="pct"/>
            <w:vMerge/>
            <w:tcBorders>
              <w:left w:val="single" w:sz="4" w:space="0" w:color="auto"/>
              <w:right w:val="single" w:sz="4" w:space="0" w:color="auto"/>
            </w:tcBorders>
            <w:vAlign w:val="center"/>
          </w:tcPr>
          <w:p w14:paraId="71103344" w14:textId="77777777" w:rsidR="00C42683" w:rsidRPr="001E19AE" w:rsidRDefault="00C42683" w:rsidP="00C42683">
            <w:pPr>
              <w:widowControl w:val="0"/>
              <w:jc w:val="center"/>
              <w:rPr>
                <w:sz w:val="20"/>
                <w:szCs w:val="20"/>
              </w:rPr>
            </w:pPr>
          </w:p>
        </w:tc>
        <w:tc>
          <w:tcPr>
            <w:tcW w:w="298" w:type="pct"/>
            <w:vMerge/>
            <w:tcBorders>
              <w:left w:val="single" w:sz="4" w:space="0" w:color="auto"/>
              <w:right w:val="single" w:sz="4" w:space="0" w:color="auto"/>
            </w:tcBorders>
            <w:vAlign w:val="center"/>
          </w:tcPr>
          <w:p w14:paraId="158BB7FC" w14:textId="77777777" w:rsidR="00C42683" w:rsidRPr="001E19AE"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C1DF0D3" w14:textId="51BAC78C" w:rsidR="00C42683" w:rsidRPr="001E19AE"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ACA3EC" w14:textId="0410B800" w:rsidR="00C42683" w:rsidRPr="002451CE" w:rsidRDefault="00C42683" w:rsidP="00C42683">
            <w:pPr>
              <w:widowControl w:val="0"/>
              <w:jc w:val="center"/>
              <w:rPr>
                <w:color w:val="FF0000"/>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1196355" w14:textId="1F89388D" w:rsidR="00C42683" w:rsidRPr="002451CE" w:rsidRDefault="00C42683" w:rsidP="00C42683">
            <w:pPr>
              <w:widowControl w:val="0"/>
              <w:jc w:val="center"/>
              <w:rPr>
                <w:color w:val="FF0000"/>
                <w:sz w:val="20"/>
                <w:szCs w:val="20"/>
              </w:rPr>
            </w:pPr>
            <w:r>
              <w:rPr>
                <w:color w:val="000000"/>
                <w:sz w:val="20"/>
                <w:szCs w:val="20"/>
              </w:rPr>
              <w:t>2040</w:t>
            </w:r>
          </w:p>
        </w:tc>
        <w:tc>
          <w:tcPr>
            <w:tcW w:w="2617" w:type="pct"/>
            <w:gridSpan w:val="10"/>
            <w:vMerge w:val="restart"/>
            <w:tcBorders>
              <w:top w:val="single" w:sz="4" w:space="0" w:color="auto"/>
              <w:left w:val="nil"/>
              <w:right w:val="single" w:sz="4" w:space="0" w:color="auto"/>
            </w:tcBorders>
            <w:vAlign w:val="center"/>
          </w:tcPr>
          <w:p w14:paraId="2604A27A" w14:textId="77777777" w:rsidR="00C42683" w:rsidRPr="002451CE" w:rsidRDefault="00C42683" w:rsidP="00C42683">
            <w:pPr>
              <w:widowControl w:val="0"/>
              <w:jc w:val="center"/>
              <w:rPr>
                <w:color w:val="FF0000"/>
                <w:sz w:val="20"/>
                <w:szCs w:val="20"/>
              </w:rPr>
            </w:pPr>
          </w:p>
        </w:tc>
      </w:tr>
      <w:tr w:rsidR="00C804E7" w:rsidRPr="005B6804" w14:paraId="657A193F" w14:textId="77777777" w:rsidTr="00066340">
        <w:trPr>
          <w:trHeight w:val="545"/>
          <w:jc w:val="center"/>
        </w:trPr>
        <w:tc>
          <w:tcPr>
            <w:tcW w:w="135" w:type="pct"/>
            <w:vMerge/>
            <w:tcBorders>
              <w:left w:val="single" w:sz="4" w:space="0" w:color="auto"/>
              <w:bottom w:val="single" w:sz="4" w:space="0" w:color="auto"/>
              <w:right w:val="single" w:sz="4" w:space="0" w:color="auto"/>
            </w:tcBorders>
            <w:vAlign w:val="center"/>
          </w:tcPr>
          <w:p w14:paraId="32813E0F" w14:textId="77777777" w:rsidR="00C804E7" w:rsidRPr="001E19AE" w:rsidRDefault="00C804E7" w:rsidP="00C804E7">
            <w:pPr>
              <w:widowControl w:val="0"/>
              <w:rPr>
                <w:sz w:val="20"/>
                <w:szCs w:val="20"/>
              </w:rPr>
            </w:pPr>
          </w:p>
        </w:tc>
        <w:tc>
          <w:tcPr>
            <w:tcW w:w="582" w:type="pct"/>
            <w:vMerge/>
            <w:tcBorders>
              <w:left w:val="single" w:sz="4" w:space="0" w:color="auto"/>
              <w:bottom w:val="single" w:sz="4" w:space="0" w:color="auto"/>
              <w:right w:val="single" w:sz="4" w:space="0" w:color="auto"/>
            </w:tcBorders>
            <w:vAlign w:val="center"/>
          </w:tcPr>
          <w:p w14:paraId="2336885D" w14:textId="77777777" w:rsidR="00C804E7" w:rsidRPr="001E19AE" w:rsidRDefault="00C804E7" w:rsidP="00C804E7">
            <w:pPr>
              <w:widowControl w:val="0"/>
              <w:jc w:val="center"/>
              <w:rPr>
                <w:sz w:val="20"/>
                <w:szCs w:val="20"/>
              </w:rPr>
            </w:pPr>
          </w:p>
        </w:tc>
        <w:tc>
          <w:tcPr>
            <w:tcW w:w="582" w:type="pct"/>
            <w:vMerge/>
            <w:tcBorders>
              <w:left w:val="single" w:sz="4" w:space="0" w:color="auto"/>
              <w:bottom w:val="single" w:sz="4" w:space="0" w:color="auto"/>
              <w:right w:val="single" w:sz="4" w:space="0" w:color="auto"/>
            </w:tcBorders>
            <w:vAlign w:val="center"/>
          </w:tcPr>
          <w:p w14:paraId="7E1A1320" w14:textId="77777777" w:rsidR="00C804E7" w:rsidRPr="001E19AE" w:rsidRDefault="00C804E7" w:rsidP="00C804E7">
            <w:pPr>
              <w:widowControl w:val="0"/>
              <w:jc w:val="center"/>
              <w:rPr>
                <w:sz w:val="20"/>
                <w:szCs w:val="20"/>
              </w:rPr>
            </w:pPr>
          </w:p>
        </w:tc>
        <w:tc>
          <w:tcPr>
            <w:tcW w:w="298" w:type="pct"/>
            <w:vMerge/>
            <w:tcBorders>
              <w:left w:val="single" w:sz="4" w:space="0" w:color="auto"/>
              <w:bottom w:val="single" w:sz="4" w:space="0" w:color="auto"/>
              <w:right w:val="single" w:sz="4" w:space="0" w:color="auto"/>
            </w:tcBorders>
            <w:vAlign w:val="center"/>
          </w:tcPr>
          <w:p w14:paraId="495CAD6F"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03764A14"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6C049111"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063E3509" w14:textId="77777777" w:rsidR="00C804E7" w:rsidRPr="002451CE" w:rsidRDefault="00C804E7" w:rsidP="00C804E7">
            <w:pPr>
              <w:widowControl w:val="0"/>
              <w:jc w:val="center"/>
              <w:rPr>
                <w:color w:val="FF0000"/>
                <w:sz w:val="20"/>
                <w:szCs w:val="20"/>
              </w:rPr>
            </w:pPr>
          </w:p>
        </w:tc>
        <w:tc>
          <w:tcPr>
            <w:tcW w:w="2617" w:type="pct"/>
            <w:gridSpan w:val="10"/>
            <w:vMerge/>
            <w:tcBorders>
              <w:left w:val="nil"/>
              <w:bottom w:val="single" w:sz="4" w:space="0" w:color="auto"/>
              <w:right w:val="single" w:sz="4" w:space="0" w:color="auto"/>
            </w:tcBorders>
            <w:vAlign w:val="center"/>
          </w:tcPr>
          <w:p w14:paraId="1B85577D" w14:textId="77777777" w:rsidR="00C804E7" w:rsidRPr="002451CE" w:rsidRDefault="00C804E7" w:rsidP="00C804E7">
            <w:pPr>
              <w:widowControl w:val="0"/>
              <w:jc w:val="center"/>
              <w:rPr>
                <w:color w:val="FF0000"/>
                <w:sz w:val="20"/>
                <w:szCs w:val="20"/>
              </w:rPr>
            </w:pPr>
          </w:p>
        </w:tc>
      </w:tr>
      <w:tr w:rsidR="00C42683" w:rsidRPr="005B6804" w14:paraId="055A4030" w14:textId="77777777" w:rsidTr="001D0822">
        <w:trPr>
          <w:trHeight w:val="545"/>
          <w:jc w:val="center"/>
        </w:trPr>
        <w:tc>
          <w:tcPr>
            <w:tcW w:w="135" w:type="pct"/>
            <w:vMerge w:val="restart"/>
            <w:tcBorders>
              <w:top w:val="single" w:sz="4" w:space="0" w:color="auto"/>
              <w:left w:val="single" w:sz="4" w:space="0" w:color="auto"/>
              <w:right w:val="single" w:sz="4" w:space="0" w:color="auto"/>
            </w:tcBorders>
            <w:vAlign w:val="center"/>
          </w:tcPr>
          <w:p w14:paraId="182760A1" w14:textId="77777777" w:rsidR="00C42683" w:rsidRPr="001E19AE" w:rsidRDefault="00C42683" w:rsidP="00C42683">
            <w:pPr>
              <w:widowControl w:val="0"/>
              <w:rPr>
                <w:sz w:val="20"/>
                <w:szCs w:val="20"/>
              </w:rPr>
            </w:pPr>
            <w:r>
              <w:rPr>
                <w:sz w:val="20"/>
                <w:szCs w:val="20"/>
              </w:rPr>
              <w:t>2</w:t>
            </w:r>
          </w:p>
        </w:tc>
        <w:tc>
          <w:tcPr>
            <w:tcW w:w="582" w:type="pct"/>
            <w:vMerge w:val="restart"/>
            <w:tcBorders>
              <w:top w:val="single" w:sz="4" w:space="0" w:color="auto"/>
              <w:left w:val="single" w:sz="4" w:space="0" w:color="auto"/>
              <w:right w:val="single" w:sz="4" w:space="0" w:color="auto"/>
            </w:tcBorders>
            <w:vAlign w:val="center"/>
          </w:tcPr>
          <w:p w14:paraId="39B2B2B1" w14:textId="77777777" w:rsidR="00C42683" w:rsidRPr="001E19AE" w:rsidRDefault="00C42683" w:rsidP="00C42683">
            <w:pPr>
              <w:widowControl w:val="0"/>
              <w:jc w:val="center"/>
              <w:rPr>
                <w:sz w:val="20"/>
                <w:szCs w:val="20"/>
              </w:rPr>
            </w:pPr>
            <w:r w:rsidRPr="001E19AE">
              <w:rPr>
                <w:sz w:val="20"/>
                <w:szCs w:val="20"/>
              </w:rPr>
              <w:t>Удельный расход холодной воды</w:t>
            </w:r>
          </w:p>
        </w:tc>
        <w:tc>
          <w:tcPr>
            <w:tcW w:w="582" w:type="pct"/>
            <w:vMerge w:val="restart"/>
            <w:tcBorders>
              <w:top w:val="single" w:sz="4" w:space="0" w:color="auto"/>
              <w:left w:val="single" w:sz="4" w:space="0" w:color="auto"/>
              <w:right w:val="single" w:sz="4" w:space="0" w:color="auto"/>
            </w:tcBorders>
            <w:vAlign w:val="center"/>
          </w:tcPr>
          <w:p w14:paraId="177DFE9B" w14:textId="77777777" w:rsidR="00C42683" w:rsidRPr="001E19AE" w:rsidRDefault="00C42683" w:rsidP="00C42683">
            <w:pPr>
              <w:widowControl w:val="0"/>
              <w:jc w:val="center"/>
              <w:rPr>
                <w:sz w:val="20"/>
                <w:szCs w:val="20"/>
              </w:rPr>
            </w:pPr>
            <w:r w:rsidRPr="001E19AE">
              <w:rPr>
                <w:sz w:val="20"/>
                <w:szCs w:val="20"/>
              </w:rPr>
              <w:t>Удельное потребление холодной воды (теплоносителя) на единицу объема полезного отпуска тепловой энергии</w:t>
            </w:r>
          </w:p>
        </w:tc>
        <w:tc>
          <w:tcPr>
            <w:tcW w:w="298" w:type="pct"/>
            <w:vMerge w:val="restart"/>
            <w:tcBorders>
              <w:top w:val="single" w:sz="4" w:space="0" w:color="auto"/>
              <w:left w:val="single" w:sz="4" w:space="0" w:color="auto"/>
              <w:right w:val="single" w:sz="4" w:space="0" w:color="auto"/>
            </w:tcBorders>
            <w:vAlign w:val="center"/>
          </w:tcPr>
          <w:p w14:paraId="579D2CAA" w14:textId="77777777" w:rsidR="00C42683" w:rsidRPr="001E19AE" w:rsidRDefault="00C42683" w:rsidP="00C42683">
            <w:pPr>
              <w:widowControl w:val="0"/>
              <w:jc w:val="center"/>
              <w:rPr>
                <w:sz w:val="20"/>
                <w:szCs w:val="20"/>
              </w:rPr>
            </w:pPr>
            <w:proofErr w:type="spellStart"/>
            <w:r w:rsidRPr="001E19AE">
              <w:rPr>
                <w:sz w:val="20"/>
                <w:szCs w:val="20"/>
              </w:rPr>
              <w:t>Куб.м</w:t>
            </w:r>
            <w:proofErr w:type="spellEnd"/>
            <w:r w:rsidRPr="001E19AE">
              <w:rPr>
                <w:sz w:val="20"/>
                <w:szCs w:val="20"/>
              </w:rPr>
              <w:t xml:space="preserve">/ </w:t>
            </w:r>
            <w:proofErr w:type="spellStart"/>
            <w:r w:rsidRPr="001E19AE">
              <w:rPr>
                <w:sz w:val="20"/>
                <w:szCs w:val="20"/>
              </w:rPr>
              <w:t>Гкад</w:t>
            </w:r>
            <w:proofErr w:type="spellEnd"/>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763FA" w14:textId="5F0C9DB5" w:rsidR="00C42683" w:rsidRPr="001E19AE" w:rsidRDefault="00C42683" w:rsidP="00C42683">
            <w:pPr>
              <w:widowControl w:val="0"/>
              <w:jc w:val="center"/>
              <w:rPr>
                <w:sz w:val="20"/>
                <w:szCs w:val="20"/>
              </w:rPr>
            </w:pPr>
            <w:r w:rsidRPr="00C804E7">
              <w:rPr>
                <w:color w:val="000000"/>
                <w:sz w:val="20"/>
                <w:szCs w:val="20"/>
              </w:rPr>
              <w:t>2025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3534F14" w14:textId="7E71B03A" w:rsidR="00C42683" w:rsidRPr="002451CE" w:rsidRDefault="00C42683" w:rsidP="00C42683">
            <w:pPr>
              <w:widowControl w:val="0"/>
              <w:jc w:val="center"/>
              <w:rPr>
                <w:color w:val="FF0000"/>
                <w:sz w:val="20"/>
                <w:szCs w:val="20"/>
              </w:rPr>
            </w:pPr>
            <w:r w:rsidRPr="00C804E7">
              <w:rPr>
                <w:color w:val="000000"/>
                <w:sz w:val="20"/>
                <w:szCs w:val="20"/>
              </w:rPr>
              <w:t>2026</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E0D8343" w14:textId="319715EA" w:rsidR="00C42683" w:rsidRPr="002451CE" w:rsidRDefault="00C42683" w:rsidP="00C42683">
            <w:pPr>
              <w:widowControl w:val="0"/>
              <w:jc w:val="center"/>
              <w:rPr>
                <w:color w:val="FF0000"/>
                <w:sz w:val="20"/>
                <w:szCs w:val="20"/>
              </w:rPr>
            </w:pPr>
            <w:r w:rsidRPr="00C804E7">
              <w:rPr>
                <w:color w:val="000000"/>
                <w:sz w:val="20"/>
                <w:szCs w:val="20"/>
              </w:rPr>
              <w:t>2027</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7188BE" w14:textId="3C440315" w:rsidR="00C42683" w:rsidRPr="002451CE" w:rsidRDefault="00C42683" w:rsidP="00C42683">
            <w:pPr>
              <w:widowControl w:val="0"/>
              <w:jc w:val="center"/>
              <w:rPr>
                <w:color w:val="FF0000"/>
                <w:sz w:val="20"/>
                <w:szCs w:val="20"/>
              </w:rPr>
            </w:pPr>
            <w:r w:rsidRPr="00C804E7">
              <w:rPr>
                <w:color w:val="000000"/>
                <w:sz w:val="20"/>
                <w:szCs w:val="20"/>
              </w:rPr>
              <w:t>2028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997ADF9" w14:textId="15EF998D" w:rsidR="00C42683" w:rsidRPr="002451CE" w:rsidRDefault="00C42683" w:rsidP="00C42683">
            <w:pPr>
              <w:widowControl w:val="0"/>
              <w:jc w:val="center"/>
              <w:rPr>
                <w:color w:val="FF0000"/>
                <w:sz w:val="20"/>
                <w:szCs w:val="20"/>
              </w:rPr>
            </w:pPr>
            <w:r w:rsidRPr="00C804E7">
              <w:rPr>
                <w:color w:val="000000"/>
                <w:sz w:val="20"/>
                <w:szCs w:val="20"/>
              </w:rPr>
              <w:t>2029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AFA1833" w14:textId="418D57B9" w:rsidR="00C42683" w:rsidRPr="002451CE" w:rsidRDefault="00C42683" w:rsidP="00C42683">
            <w:pPr>
              <w:widowControl w:val="0"/>
              <w:jc w:val="center"/>
              <w:rPr>
                <w:color w:val="FF0000"/>
                <w:sz w:val="20"/>
                <w:szCs w:val="20"/>
              </w:rPr>
            </w:pPr>
            <w:r w:rsidRPr="00C804E7">
              <w:rPr>
                <w:color w:val="000000"/>
                <w:sz w:val="20"/>
                <w:szCs w:val="20"/>
              </w:rPr>
              <w:t>2030</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77F4833" w14:textId="3925B048" w:rsidR="00C42683" w:rsidRPr="002451CE" w:rsidRDefault="00C42683" w:rsidP="00C42683">
            <w:pPr>
              <w:widowControl w:val="0"/>
              <w:jc w:val="center"/>
              <w:rPr>
                <w:color w:val="FF0000"/>
                <w:sz w:val="20"/>
                <w:szCs w:val="20"/>
              </w:rPr>
            </w:pPr>
            <w:r w:rsidRPr="00C804E7">
              <w:rPr>
                <w:color w:val="000000"/>
                <w:sz w:val="20"/>
                <w:szCs w:val="20"/>
              </w:rPr>
              <w:t>2031</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01A70A" w14:textId="75C797B6" w:rsidR="00C42683" w:rsidRPr="002451CE" w:rsidRDefault="00C42683" w:rsidP="00C42683">
            <w:pPr>
              <w:widowControl w:val="0"/>
              <w:jc w:val="center"/>
              <w:rPr>
                <w:color w:val="FF0000"/>
                <w:sz w:val="20"/>
                <w:szCs w:val="20"/>
              </w:rPr>
            </w:pPr>
            <w:r w:rsidRPr="00C804E7">
              <w:rPr>
                <w:color w:val="000000"/>
                <w:sz w:val="20"/>
                <w:szCs w:val="20"/>
              </w:rPr>
              <w:t>2032</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F7214A8" w14:textId="7026DA58" w:rsidR="00C42683" w:rsidRPr="002451CE" w:rsidRDefault="00C42683" w:rsidP="00C42683">
            <w:pPr>
              <w:widowControl w:val="0"/>
              <w:jc w:val="center"/>
              <w:rPr>
                <w:color w:val="FF0000"/>
                <w:sz w:val="20"/>
                <w:szCs w:val="20"/>
              </w:rPr>
            </w:pPr>
            <w:r w:rsidRPr="00C804E7">
              <w:rPr>
                <w:color w:val="000000"/>
                <w:sz w:val="20"/>
                <w:szCs w:val="20"/>
              </w:rPr>
              <w:t>2033</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68F4BC4" w14:textId="3849F941" w:rsidR="00C42683" w:rsidRPr="002451CE" w:rsidRDefault="00C42683" w:rsidP="00C42683">
            <w:pPr>
              <w:widowControl w:val="0"/>
              <w:jc w:val="center"/>
              <w:rPr>
                <w:color w:val="FF0000"/>
                <w:sz w:val="20"/>
                <w:szCs w:val="20"/>
              </w:rPr>
            </w:pPr>
            <w:r w:rsidRPr="00C804E7">
              <w:rPr>
                <w:color w:val="000000"/>
                <w:sz w:val="20"/>
                <w:szCs w:val="20"/>
              </w:rPr>
              <w:t>2034</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5A9D22" w14:textId="623C3499" w:rsidR="00C42683" w:rsidRPr="002451CE" w:rsidRDefault="00C42683" w:rsidP="00C42683">
            <w:pPr>
              <w:widowControl w:val="0"/>
              <w:jc w:val="center"/>
              <w:rPr>
                <w:color w:val="FF0000"/>
                <w:sz w:val="20"/>
                <w:szCs w:val="20"/>
              </w:rPr>
            </w:pPr>
            <w:r w:rsidRPr="00C804E7">
              <w:rPr>
                <w:color w:val="000000"/>
                <w:sz w:val="20"/>
                <w:szCs w:val="20"/>
              </w:rPr>
              <w:t>2035</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94AEFA8" w14:textId="2618825E" w:rsidR="00C42683" w:rsidRPr="002451CE" w:rsidRDefault="00C42683" w:rsidP="00C42683">
            <w:pPr>
              <w:widowControl w:val="0"/>
              <w:jc w:val="center"/>
              <w:rPr>
                <w:color w:val="FF0000"/>
                <w:sz w:val="20"/>
                <w:szCs w:val="20"/>
              </w:rPr>
            </w:pPr>
            <w:r w:rsidRPr="00C804E7">
              <w:rPr>
                <w:color w:val="000000"/>
                <w:sz w:val="20"/>
                <w:szCs w:val="20"/>
              </w:rPr>
              <w:t>2036</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AD8AC64" w14:textId="6D1900DB" w:rsidR="00C42683" w:rsidRPr="002451CE" w:rsidRDefault="00C42683" w:rsidP="00C42683">
            <w:pPr>
              <w:widowControl w:val="0"/>
              <w:jc w:val="center"/>
              <w:rPr>
                <w:color w:val="FF0000"/>
                <w:sz w:val="20"/>
                <w:szCs w:val="20"/>
              </w:rPr>
            </w:pPr>
            <w:r w:rsidRPr="00C804E7">
              <w:rPr>
                <w:color w:val="000000"/>
                <w:sz w:val="20"/>
                <w:szCs w:val="20"/>
              </w:rPr>
              <w:t>2037</w:t>
            </w:r>
          </w:p>
        </w:tc>
      </w:tr>
      <w:tr w:rsidR="00C804E7" w:rsidRPr="005B6804" w14:paraId="293853C6" w14:textId="77777777" w:rsidTr="00CA373A">
        <w:trPr>
          <w:trHeight w:val="545"/>
          <w:jc w:val="center"/>
        </w:trPr>
        <w:tc>
          <w:tcPr>
            <w:tcW w:w="135" w:type="pct"/>
            <w:vMerge/>
            <w:tcBorders>
              <w:left w:val="single" w:sz="4" w:space="0" w:color="auto"/>
              <w:right w:val="single" w:sz="4" w:space="0" w:color="auto"/>
            </w:tcBorders>
            <w:vAlign w:val="center"/>
          </w:tcPr>
          <w:p w14:paraId="725D2C54" w14:textId="77777777" w:rsidR="00C804E7" w:rsidRPr="001E19AE" w:rsidRDefault="00C804E7" w:rsidP="00C804E7">
            <w:pPr>
              <w:widowControl w:val="0"/>
              <w:rPr>
                <w:sz w:val="20"/>
                <w:szCs w:val="20"/>
              </w:rPr>
            </w:pPr>
          </w:p>
        </w:tc>
        <w:tc>
          <w:tcPr>
            <w:tcW w:w="582" w:type="pct"/>
            <w:vMerge/>
            <w:tcBorders>
              <w:left w:val="single" w:sz="4" w:space="0" w:color="auto"/>
              <w:right w:val="single" w:sz="4" w:space="0" w:color="auto"/>
            </w:tcBorders>
            <w:vAlign w:val="center"/>
          </w:tcPr>
          <w:p w14:paraId="7B7A89E0" w14:textId="77777777" w:rsidR="00C804E7" w:rsidRPr="001E19AE" w:rsidRDefault="00C804E7" w:rsidP="00C804E7">
            <w:pPr>
              <w:widowControl w:val="0"/>
              <w:jc w:val="center"/>
              <w:rPr>
                <w:sz w:val="20"/>
                <w:szCs w:val="20"/>
              </w:rPr>
            </w:pPr>
          </w:p>
        </w:tc>
        <w:tc>
          <w:tcPr>
            <w:tcW w:w="582" w:type="pct"/>
            <w:vMerge/>
            <w:tcBorders>
              <w:left w:val="single" w:sz="4" w:space="0" w:color="auto"/>
              <w:right w:val="single" w:sz="4" w:space="0" w:color="auto"/>
            </w:tcBorders>
            <w:vAlign w:val="center"/>
          </w:tcPr>
          <w:p w14:paraId="27083DDA" w14:textId="77777777" w:rsidR="00C804E7" w:rsidRPr="001E19AE" w:rsidRDefault="00C804E7" w:rsidP="00C804E7">
            <w:pPr>
              <w:widowControl w:val="0"/>
              <w:jc w:val="center"/>
              <w:rPr>
                <w:sz w:val="20"/>
                <w:szCs w:val="20"/>
              </w:rPr>
            </w:pPr>
          </w:p>
        </w:tc>
        <w:tc>
          <w:tcPr>
            <w:tcW w:w="298" w:type="pct"/>
            <w:vMerge/>
            <w:tcBorders>
              <w:left w:val="single" w:sz="4" w:space="0" w:color="auto"/>
              <w:right w:val="single" w:sz="4" w:space="0" w:color="auto"/>
            </w:tcBorders>
            <w:vAlign w:val="center"/>
          </w:tcPr>
          <w:p w14:paraId="0239A832"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78F62B07" w14:textId="77777777" w:rsidR="00C804E7" w:rsidRPr="001E19AE" w:rsidRDefault="00C804E7" w:rsidP="00C804E7">
            <w:pPr>
              <w:widowControl w:val="0"/>
              <w:jc w:val="center"/>
              <w:rPr>
                <w:sz w:val="20"/>
                <w:szCs w:val="20"/>
              </w:rPr>
            </w:pPr>
          </w:p>
        </w:tc>
        <w:tc>
          <w:tcPr>
            <w:tcW w:w="262" w:type="pct"/>
            <w:tcBorders>
              <w:top w:val="single" w:sz="4" w:space="0" w:color="auto"/>
              <w:left w:val="nil"/>
              <w:bottom w:val="single" w:sz="4" w:space="0" w:color="auto"/>
              <w:right w:val="single" w:sz="4" w:space="0" w:color="auto"/>
            </w:tcBorders>
            <w:vAlign w:val="center"/>
          </w:tcPr>
          <w:p w14:paraId="16DD9379"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D6F50F6"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281DC90"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0AF74912"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4BBAF953"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EFBD16C"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D9E0821"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2AAC968"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5CFD7884"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030542B6"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7BDD0306" w14:textId="77777777" w:rsidR="00C804E7" w:rsidRPr="002451CE" w:rsidRDefault="00C804E7" w:rsidP="00C804E7">
            <w:pPr>
              <w:widowControl w:val="0"/>
              <w:jc w:val="center"/>
              <w:rPr>
                <w:color w:val="FF0000"/>
                <w:sz w:val="20"/>
                <w:szCs w:val="20"/>
              </w:rPr>
            </w:pPr>
          </w:p>
        </w:tc>
        <w:tc>
          <w:tcPr>
            <w:tcW w:w="259" w:type="pct"/>
            <w:tcBorders>
              <w:top w:val="single" w:sz="4" w:space="0" w:color="auto"/>
              <w:left w:val="nil"/>
              <w:bottom w:val="single" w:sz="4" w:space="0" w:color="auto"/>
              <w:right w:val="single" w:sz="4" w:space="0" w:color="auto"/>
            </w:tcBorders>
            <w:vAlign w:val="center"/>
          </w:tcPr>
          <w:p w14:paraId="68CA0540" w14:textId="77777777" w:rsidR="00C804E7" w:rsidRPr="002451CE" w:rsidRDefault="00C804E7" w:rsidP="00C804E7">
            <w:pPr>
              <w:widowControl w:val="0"/>
              <w:jc w:val="center"/>
              <w:rPr>
                <w:color w:val="FF0000"/>
                <w:sz w:val="20"/>
                <w:szCs w:val="20"/>
              </w:rPr>
            </w:pPr>
          </w:p>
        </w:tc>
      </w:tr>
      <w:tr w:rsidR="00C42683" w:rsidRPr="005B6804" w14:paraId="4A12D276" w14:textId="77777777" w:rsidTr="001D0822">
        <w:trPr>
          <w:trHeight w:val="545"/>
          <w:jc w:val="center"/>
        </w:trPr>
        <w:tc>
          <w:tcPr>
            <w:tcW w:w="135" w:type="pct"/>
            <w:vMerge/>
            <w:tcBorders>
              <w:left w:val="single" w:sz="4" w:space="0" w:color="auto"/>
              <w:right w:val="single" w:sz="4" w:space="0" w:color="auto"/>
            </w:tcBorders>
            <w:vAlign w:val="center"/>
          </w:tcPr>
          <w:p w14:paraId="70F29F81" w14:textId="77777777" w:rsidR="00C42683" w:rsidRPr="001E19AE" w:rsidRDefault="00C42683" w:rsidP="00C42683">
            <w:pPr>
              <w:widowControl w:val="0"/>
              <w:rPr>
                <w:sz w:val="20"/>
                <w:szCs w:val="20"/>
              </w:rPr>
            </w:pPr>
          </w:p>
        </w:tc>
        <w:tc>
          <w:tcPr>
            <w:tcW w:w="582" w:type="pct"/>
            <w:vMerge/>
            <w:tcBorders>
              <w:left w:val="single" w:sz="4" w:space="0" w:color="auto"/>
              <w:right w:val="single" w:sz="4" w:space="0" w:color="auto"/>
            </w:tcBorders>
            <w:vAlign w:val="center"/>
          </w:tcPr>
          <w:p w14:paraId="26DE0A21" w14:textId="77777777" w:rsidR="00C42683" w:rsidRPr="001E19AE" w:rsidRDefault="00C42683" w:rsidP="00C42683">
            <w:pPr>
              <w:widowControl w:val="0"/>
              <w:jc w:val="center"/>
              <w:rPr>
                <w:sz w:val="20"/>
                <w:szCs w:val="20"/>
              </w:rPr>
            </w:pPr>
          </w:p>
        </w:tc>
        <w:tc>
          <w:tcPr>
            <w:tcW w:w="582" w:type="pct"/>
            <w:vMerge/>
            <w:tcBorders>
              <w:left w:val="single" w:sz="4" w:space="0" w:color="auto"/>
              <w:right w:val="single" w:sz="4" w:space="0" w:color="auto"/>
            </w:tcBorders>
            <w:vAlign w:val="center"/>
          </w:tcPr>
          <w:p w14:paraId="2F376DFA" w14:textId="77777777" w:rsidR="00C42683" w:rsidRPr="001E19AE" w:rsidRDefault="00C42683" w:rsidP="00C42683">
            <w:pPr>
              <w:widowControl w:val="0"/>
              <w:jc w:val="center"/>
              <w:rPr>
                <w:sz w:val="20"/>
                <w:szCs w:val="20"/>
              </w:rPr>
            </w:pPr>
          </w:p>
        </w:tc>
        <w:tc>
          <w:tcPr>
            <w:tcW w:w="298" w:type="pct"/>
            <w:vMerge/>
            <w:tcBorders>
              <w:left w:val="single" w:sz="4" w:space="0" w:color="auto"/>
              <w:right w:val="single" w:sz="4" w:space="0" w:color="auto"/>
            </w:tcBorders>
            <w:vAlign w:val="center"/>
          </w:tcPr>
          <w:p w14:paraId="7C82EF6D" w14:textId="77777777" w:rsidR="00C42683" w:rsidRPr="001E19AE" w:rsidRDefault="00C42683" w:rsidP="00C42683">
            <w:pPr>
              <w:widowControl w:val="0"/>
              <w:jc w:val="center"/>
              <w:rPr>
                <w:sz w:val="20"/>
                <w:szCs w:val="20"/>
              </w:rPr>
            </w:pP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628201C" w14:textId="6CBF657A" w:rsidR="00C42683" w:rsidRPr="001E19AE" w:rsidRDefault="00C42683" w:rsidP="00C42683">
            <w:pPr>
              <w:widowControl w:val="0"/>
              <w:jc w:val="center"/>
              <w:rPr>
                <w:sz w:val="20"/>
                <w:szCs w:val="20"/>
              </w:rPr>
            </w:pPr>
            <w:r w:rsidRPr="00C804E7">
              <w:rPr>
                <w:color w:val="000000"/>
                <w:sz w:val="20"/>
                <w:szCs w:val="20"/>
              </w:rPr>
              <w:t>2038</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C64A13A" w14:textId="25477887" w:rsidR="00C42683" w:rsidRPr="002451CE" w:rsidRDefault="00C42683" w:rsidP="00C42683">
            <w:pPr>
              <w:widowControl w:val="0"/>
              <w:jc w:val="center"/>
              <w:rPr>
                <w:color w:val="FF0000"/>
                <w:sz w:val="20"/>
                <w:szCs w:val="20"/>
              </w:rPr>
            </w:pPr>
            <w:r w:rsidRPr="00C804E7">
              <w:rPr>
                <w:color w:val="000000"/>
                <w:sz w:val="20"/>
                <w:szCs w:val="20"/>
              </w:rPr>
              <w:t>2039</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89D363" w14:textId="6F30D3A9" w:rsidR="00C42683" w:rsidRPr="002451CE" w:rsidRDefault="00C42683" w:rsidP="00C42683">
            <w:pPr>
              <w:widowControl w:val="0"/>
              <w:jc w:val="center"/>
              <w:rPr>
                <w:color w:val="FF0000"/>
                <w:sz w:val="20"/>
                <w:szCs w:val="20"/>
              </w:rPr>
            </w:pPr>
            <w:r>
              <w:rPr>
                <w:color w:val="000000"/>
                <w:sz w:val="20"/>
                <w:szCs w:val="20"/>
              </w:rPr>
              <w:t>2040</w:t>
            </w:r>
          </w:p>
        </w:tc>
        <w:tc>
          <w:tcPr>
            <w:tcW w:w="2617" w:type="pct"/>
            <w:gridSpan w:val="10"/>
            <w:vMerge w:val="restart"/>
            <w:tcBorders>
              <w:top w:val="single" w:sz="4" w:space="0" w:color="auto"/>
              <w:left w:val="nil"/>
              <w:right w:val="single" w:sz="4" w:space="0" w:color="auto"/>
            </w:tcBorders>
            <w:vAlign w:val="center"/>
          </w:tcPr>
          <w:p w14:paraId="417F41F9" w14:textId="77777777" w:rsidR="00C42683" w:rsidRPr="002451CE" w:rsidRDefault="00C42683" w:rsidP="00C42683">
            <w:pPr>
              <w:widowControl w:val="0"/>
              <w:jc w:val="center"/>
              <w:rPr>
                <w:color w:val="FF0000"/>
                <w:sz w:val="20"/>
                <w:szCs w:val="20"/>
              </w:rPr>
            </w:pPr>
          </w:p>
        </w:tc>
      </w:tr>
      <w:tr w:rsidR="00C804E7" w:rsidRPr="005B6804" w14:paraId="53D0C79F" w14:textId="77777777" w:rsidTr="00066340">
        <w:trPr>
          <w:trHeight w:val="545"/>
          <w:jc w:val="center"/>
        </w:trPr>
        <w:tc>
          <w:tcPr>
            <w:tcW w:w="135" w:type="pct"/>
            <w:vMerge/>
            <w:tcBorders>
              <w:left w:val="single" w:sz="4" w:space="0" w:color="auto"/>
              <w:bottom w:val="single" w:sz="4" w:space="0" w:color="auto"/>
              <w:right w:val="single" w:sz="4" w:space="0" w:color="auto"/>
            </w:tcBorders>
            <w:vAlign w:val="center"/>
          </w:tcPr>
          <w:p w14:paraId="4F20CD03" w14:textId="77777777" w:rsidR="00C804E7" w:rsidRPr="005B6804" w:rsidRDefault="00C804E7" w:rsidP="00C804E7">
            <w:pPr>
              <w:widowControl w:val="0"/>
              <w:rPr>
                <w:color w:val="FF0000"/>
                <w:sz w:val="20"/>
                <w:szCs w:val="20"/>
              </w:rPr>
            </w:pPr>
          </w:p>
        </w:tc>
        <w:tc>
          <w:tcPr>
            <w:tcW w:w="582" w:type="pct"/>
            <w:vMerge/>
            <w:tcBorders>
              <w:left w:val="single" w:sz="4" w:space="0" w:color="auto"/>
              <w:bottom w:val="single" w:sz="4" w:space="0" w:color="auto"/>
              <w:right w:val="single" w:sz="4" w:space="0" w:color="auto"/>
            </w:tcBorders>
            <w:vAlign w:val="center"/>
          </w:tcPr>
          <w:p w14:paraId="3865C541" w14:textId="77777777" w:rsidR="00C804E7" w:rsidRPr="002451CE" w:rsidRDefault="00C804E7" w:rsidP="00C804E7">
            <w:pPr>
              <w:widowControl w:val="0"/>
              <w:jc w:val="center"/>
              <w:rPr>
                <w:color w:val="FF0000"/>
                <w:sz w:val="20"/>
                <w:szCs w:val="20"/>
              </w:rPr>
            </w:pPr>
          </w:p>
        </w:tc>
        <w:tc>
          <w:tcPr>
            <w:tcW w:w="582" w:type="pct"/>
            <w:vMerge/>
            <w:tcBorders>
              <w:left w:val="single" w:sz="4" w:space="0" w:color="auto"/>
              <w:bottom w:val="single" w:sz="4" w:space="0" w:color="auto"/>
              <w:right w:val="single" w:sz="4" w:space="0" w:color="auto"/>
            </w:tcBorders>
            <w:vAlign w:val="center"/>
          </w:tcPr>
          <w:p w14:paraId="334D2E4C" w14:textId="77777777" w:rsidR="00C804E7" w:rsidRPr="002451CE" w:rsidRDefault="00C804E7" w:rsidP="00C804E7">
            <w:pPr>
              <w:widowControl w:val="0"/>
              <w:jc w:val="center"/>
              <w:rPr>
                <w:color w:val="FF0000"/>
                <w:sz w:val="20"/>
                <w:szCs w:val="20"/>
              </w:rPr>
            </w:pPr>
          </w:p>
        </w:tc>
        <w:tc>
          <w:tcPr>
            <w:tcW w:w="298" w:type="pct"/>
            <w:vMerge/>
            <w:tcBorders>
              <w:left w:val="single" w:sz="4" w:space="0" w:color="auto"/>
              <w:bottom w:val="single" w:sz="4" w:space="0" w:color="auto"/>
              <w:right w:val="single" w:sz="4" w:space="0" w:color="auto"/>
            </w:tcBorders>
            <w:vAlign w:val="center"/>
          </w:tcPr>
          <w:p w14:paraId="32F5F1BA"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2047376D"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672615AE" w14:textId="77777777" w:rsidR="00C804E7" w:rsidRPr="002451CE" w:rsidRDefault="00C804E7" w:rsidP="00C804E7">
            <w:pPr>
              <w:widowControl w:val="0"/>
              <w:jc w:val="center"/>
              <w:rPr>
                <w:color w:val="FF0000"/>
                <w:sz w:val="20"/>
                <w:szCs w:val="20"/>
              </w:rPr>
            </w:pPr>
          </w:p>
        </w:tc>
        <w:tc>
          <w:tcPr>
            <w:tcW w:w="262" w:type="pct"/>
            <w:tcBorders>
              <w:top w:val="single" w:sz="4" w:space="0" w:color="auto"/>
              <w:left w:val="nil"/>
              <w:bottom w:val="single" w:sz="4" w:space="0" w:color="auto"/>
              <w:right w:val="single" w:sz="4" w:space="0" w:color="auto"/>
            </w:tcBorders>
            <w:vAlign w:val="center"/>
          </w:tcPr>
          <w:p w14:paraId="3B1AA02F" w14:textId="77777777" w:rsidR="00C804E7" w:rsidRPr="002451CE" w:rsidRDefault="00C804E7" w:rsidP="00C804E7">
            <w:pPr>
              <w:widowControl w:val="0"/>
              <w:jc w:val="center"/>
              <w:rPr>
                <w:color w:val="FF0000"/>
                <w:sz w:val="20"/>
                <w:szCs w:val="20"/>
              </w:rPr>
            </w:pPr>
          </w:p>
        </w:tc>
        <w:tc>
          <w:tcPr>
            <w:tcW w:w="2617" w:type="pct"/>
            <w:gridSpan w:val="10"/>
            <w:vMerge/>
            <w:tcBorders>
              <w:left w:val="nil"/>
              <w:bottom w:val="single" w:sz="4" w:space="0" w:color="auto"/>
              <w:right w:val="single" w:sz="4" w:space="0" w:color="auto"/>
            </w:tcBorders>
            <w:vAlign w:val="center"/>
          </w:tcPr>
          <w:p w14:paraId="077FFB1A" w14:textId="77777777" w:rsidR="00C804E7" w:rsidRPr="002451CE" w:rsidRDefault="00C804E7" w:rsidP="00C804E7">
            <w:pPr>
              <w:widowControl w:val="0"/>
              <w:jc w:val="center"/>
              <w:rPr>
                <w:color w:val="FF0000"/>
                <w:sz w:val="20"/>
                <w:szCs w:val="20"/>
              </w:rPr>
            </w:pPr>
          </w:p>
        </w:tc>
      </w:tr>
    </w:tbl>
    <w:p w14:paraId="0B86FAED" w14:textId="77777777" w:rsidR="00492929" w:rsidRDefault="00492929" w:rsidP="001D2594">
      <w:pPr>
        <w:widowControl w:val="0"/>
        <w:rPr>
          <w:rFonts w:eastAsia="Calibri"/>
          <w:b/>
        </w:rPr>
      </w:pPr>
    </w:p>
    <w:p w14:paraId="3DC3F9EB" w14:textId="4AEC1266" w:rsidR="00834418" w:rsidRDefault="00DD6FF6" w:rsidP="001D2594">
      <w:pPr>
        <w:widowControl w:val="0"/>
        <w:ind w:firstLine="710"/>
        <w:jc w:val="both"/>
      </w:pPr>
      <w:r w:rsidRPr="00DD6FF6">
        <w:rPr>
          <w:b/>
        </w:rPr>
        <w:t xml:space="preserve">6.  </w:t>
      </w:r>
      <w:r w:rsidR="00834418" w:rsidRPr="00DD6FF6">
        <w:rPr>
          <w:b/>
        </w:rPr>
        <w:t>Расчёт необходимой валовой выручки</w:t>
      </w:r>
      <w:r w:rsidR="00834418" w:rsidRPr="00F15A9A">
        <w:t xml:space="preserve">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w:t>
      </w:r>
      <w:r w:rsidR="00834418">
        <w:t>:</w:t>
      </w:r>
    </w:p>
    <w:p w14:paraId="2FAFA7D8" w14:textId="4E610A9B" w:rsidR="00834418" w:rsidRPr="00283093" w:rsidRDefault="00834418" w:rsidP="001D2594">
      <w:pPr>
        <w:widowControl w:val="0"/>
        <w:rPr>
          <w:rFonts w:eastAsia="Calibri"/>
          <w:b/>
        </w:rPr>
      </w:pPr>
      <w:r w:rsidRPr="00283093">
        <w:rPr>
          <w:rFonts w:eastAsia="Calibri"/>
          <w:b/>
        </w:rPr>
        <w:t xml:space="preserve">          </w:t>
      </w:r>
    </w:p>
    <w:p w14:paraId="2CC0EAC7" w14:textId="40F6C919" w:rsidR="00DD6FF6" w:rsidRPr="00997595" w:rsidRDefault="00365A85" w:rsidP="00997595">
      <w:pPr>
        <w:widowControl w:val="0"/>
        <w:rPr>
          <w:b/>
          <w:bCs/>
        </w:rPr>
      </w:pPr>
      <w:r w:rsidRPr="00FB35D9">
        <w:rPr>
          <w:b/>
          <w:color w:val="000000"/>
        </w:rPr>
        <w:t xml:space="preserve">6.1. </w:t>
      </w:r>
      <w:r w:rsidR="00997595" w:rsidRPr="00FB35D9">
        <w:rPr>
          <w:b/>
        </w:rPr>
        <w:t xml:space="preserve">В отношении объектов </w:t>
      </w:r>
      <w:r w:rsidR="00997595" w:rsidRPr="00997595">
        <w:rPr>
          <w:b/>
          <w:bCs/>
        </w:rPr>
        <w:t>теплоснабжения по адресу: Челябинская область, Ашинский район, г. Сим, ул. Пушкина, д.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042"/>
        <w:gridCol w:w="1077"/>
        <w:gridCol w:w="1101"/>
        <w:gridCol w:w="1029"/>
        <w:gridCol w:w="1029"/>
        <w:gridCol w:w="1029"/>
        <w:gridCol w:w="1029"/>
        <w:gridCol w:w="1029"/>
        <w:gridCol w:w="1044"/>
        <w:gridCol w:w="1242"/>
        <w:gridCol w:w="1236"/>
      </w:tblGrid>
      <w:tr w:rsidR="00AC3DDB" w:rsidRPr="004A6F1F" w14:paraId="495F2065" w14:textId="77777777" w:rsidTr="001D0822">
        <w:trPr>
          <w:trHeight w:val="504"/>
        </w:trPr>
        <w:tc>
          <w:tcPr>
            <w:tcW w:w="980" w:type="pct"/>
            <w:vMerge w:val="restart"/>
            <w:tcBorders>
              <w:top w:val="single" w:sz="4" w:space="0" w:color="auto"/>
              <w:left w:val="single" w:sz="4" w:space="0" w:color="auto"/>
              <w:right w:val="single" w:sz="4" w:space="0" w:color="auto"/>
            </w:tcBorders>
            <w:vAlign w:val="center"/>
            <w:hideMark/>
          </w:tcPr>
          <w:p w14:paraId="6892835E" w14:textId="3A4B14F1" w:rsidR="00AC3DDB" w:rsidRPr="00D360D3" w:rsidRDefault="00AC3DDB" w:rsidP="00AC3DDB">
            <w:pPr>
              <w:widowControl w:val="0"/>
              <w:contextualSpacing/>
              <w:jc w:val="center"/>
              <w:rPr>
                <w:rFonts w:eastAsia="Calibri"/>
                <w:lang w:eastAsia="en-US"/>
              </w:rPr>
            </w:pPr>
            <w:r w:rsidRPr="00D360D3">
              <w:rPr>
                <w:rFonts w:eastAsia="Calibri"/>
                <w:lang w:eastAsia="en-US"/>
              </w:rPr>
              <w:t xml:space="preserve">Необходимая валовая выручка для каждого периода срока действия концессионного соглашения, тыс. руб., </w:t>
            </w:r>
            <w:r w:rsidRPr="00D360D3">
              <w:rPr>
                <w:rFonts w:eastAsia="Calibri"/>
                <w:lang w:eastAsia="en-US"/>
              </w:rPr>
              <w:lastRenderedPageBreak/>
              <w:t>без НДС</w:t>
            </w:r>
          </w:p>
          <w:p w14:paraId="57C6984B" w14:textId="77777777" w:rsidR="00AC3DDB" w:rsidRPr="004A6F1F" w:rsidRDefault="00AC3DDB" w:rsidP="00AC3DDB">
            <w:pPr>
              <w:widowControl w:val="0"/>
              <w:tabs>
                <w:tab w:val="left" w:pos="1080"/>
              </w:tabs>
              <w:jc w:val="center"/>
              <w:rPr>
                <w:rFonts w:eastAsia="Calibri"/>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D6BB4" w14:textId="156B64D8"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lastRenderedPageBreak/>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DF42" w14:textId="63FEE6C5"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6E562" w14:textId="13C75B36"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AA490" w14:textId="22C05908"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87F87C" w14:textId="32266358"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49486" w14:textId="60DC48CA"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2AC9A" w14:textId="49110960"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345435" w14:textId="28619680"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F3AEF" w14:textId="5C3C0379" w:rsidR="00AC3DDB" w:rsidRPr="004A6F1F" w:rsidRDefault="00AC3DDB" w:rsidP="00AC3DDB">
            <w:pPr>
              <w:widowControl w:val="0"/>
              <w:tabs>
                <w:tab w:val="left" w:pos="1080"/>
              </w:tabs>
              <w:ind w:right="-354"/>
              <w:jc w:val="center"/>
              <w:rPr>
                <w:rFonts w:eastAsia="Calibri"/>
                <w:sz w:val="20"/>
                <w:szCs w:val="20"/>
                <w:lang w:eastAsia="en-US"/>
              </w:rPr>
            </w:pPr>
            <w:r w:rsidRPr="00C804E7">
              <w:rPr>
                <w:color w:val="000000"/>
                <w:sz w:val="20"/>
                <w:szCs w:val="20"/>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4E02E" w14:textId="06E6D80F" w:rsidR="00AC3DDB" w:rsidRPr="004A6F1F" w:rsidRDefault="00AC3DDB" w:rsidP="00AC3DDB">
            <w:pPr>
              <w:widowControl w:val="0"/>
              <w:tabs>
                <w:tab w:val="left" w:pos="1080"/>
              </w:tabs>
              <w:ind w:right="-354"/>
              <w:jc w:val="center"/>
              <w:rPr>
                <w:rFonts w:eastAsia="Calibri"/>
                <w:sz w:val="20"/>
                <w:szCs w:val="20"/>
                <w:lang w:eastAsia="en-US"/>
              </w:rPr>
            </w:pPr>
            <w:r w:rsidRPr="00C804E7">
              <w:rPr>
                <w:color w:val="000000"/>
                <w:sz w:val="20"/>
                <w:szCs w:val="20"/>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91A34" w14:textId="27EB9BA7" w:rsidR="00AC3DDB" w:rsidRPr="004A6F1F" w:rsidRDefault="00AC3DDB" w:rsidP="00AC3DDB">
            <w:pPr>
              <w:widowControl w:val="0"/>
              <w:tabs>
                <w:tab w:val="left" w:pos="1080"/>
              </w:tabs>
              <w:ind w:right="-354"/>
              <w:jc w:val="center"/>
              <w:rPr>
                <w:rFonts w:eastAsia="Calibri"/>
                <w:sz w:val="20"/>
                <w:szCs w:val="20"/>
                <w:lang w:eastAsia="en-US"/>
              </w:rPr>
            </w:pPr>
            <w:r w:rsidRPr="00C804E7">
              <w:rPr>
                <w:color w:val="000000"/>
                <w:sz w:val="20"/>
                <w:szCs w:val="20"/>
              </w:rPr>
              <w:t>2035</w:t>
            </w:r>
          </w:p>
        </w:tc>
      </w:tr>
      <w:tr w:rsidR="00D360D3" w:rsidRPr="004A6F1F" w14:paraId="0E8D43C3" w14:textId="77777777" w:rsidTr="00D360D3">
        <w:trPr>
          <w:trHeight w:val="581"/>
        </w:trPr>
        <w:tc>
          <w:tcPr>
            <w:tcW w:w="980" w:type="pct"/>
            <w:vMerge/>
            <w:tcBorders>
              <w:left w:val="single" w:sz="4" w:space="0" w:color="auto"/>
              <w:right w:val="single" w:sz="4" w:space="0" w:color="auto"/>
            </w:tcBorders>
            <w:vAlign w:val="center"/>
            <w:hideMark/>
          </w:tcPr>
          <w:p w14:paraId="616AA4EC" w14:textId="77777777" w:rsidR="00D360D3" w:rsidRPr="004A6F1F" w:rsidRDefault="00D360D3" w:rsidP="001D2594">
            <w:pPr>
              <w:widowControl w:val="0"/>
              <w:tabs>
                <w:tab w:val="left" w:pos="1080"/>
              </w:tabs>
              <w:jc w:val="center"/>
              <w:rPr>
                <w:rFonts w:eastAsia="Calibri"/>
                <w:color w:val="FF0000"/>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5345D098" w14:textId="77777777" w:rsidR="00D360D3" w:rsidRPr="004A6F1F" w:rsidRDefault="00D360D3" w:rsidP="001D2594">
            <w:pPr>
              <w:widowControl w:val="0"/>
              <w:tabs>
                <w:tab w:val="left" w:pos="1080"/>
              </w:tabs>
              <w:jc w:val="center"/>
              <w:rPr>
                <w:rFonts w:eastAsia="Calibri"/>
                <w:sz w:val="20"/>
                <w:szCs w:val="20"/>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38602F69" w14:textId="77777777" w:rsidR="00D360D3" w:rsidRPr="004A6F1F" w:rsidRDefault="00D360D3" w:rsidP="001D2594">
            <w:pPr>
              <w:widowControl w:val="0"/>
              <w:tabs>
                <w:tab w:val="left" w:pos="1080"/>
              </w:tabs>
              <w:jc w:val="center"/>
              <w:rPr>
                <w:rFonts w:eastAsia="Calibri"/>
                <w:sz w:val="20"/>
                <w:szCs w:val="20"/>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5D07A0F7"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08B70B0F"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7130046E"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A26E2D3"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0D8A407"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2195F2F" w14:textId="77777777" w:rsidR="00D360D3" w:rsidRPr="004A6F1F" w:rsidRDefault="00D360D3" w:rsidP="001D2594">
            <w:pPr>
              <w:widowControl w:val="0"/>
              <w:tabs>
                <w:tab w:val="left" w:pos="1080"/>
              </w:tabs>
              <w:jc w:val="center"/>
              <w:rPr>
                <w:rFonts w:eastAsia="Calibri"/>
                <w:sz w:val="20"/>
                <w:szCs w:val="20"/>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12656239" w14:textId="77777777" w:rsidR="00D360D3" w:rsidRPr="004A6F1F" w:rsidRDefault="00D360D3" w:rsidP="001D2594">
            <w:pPr>
              <w:widowControl w:val="0"/>
              <w:tabs>
                <w:tab w:val="left" w:pos="1080"/>
              </w:tabs>
              <w:jc w:val="center"/>
              <w:rPr>
                <w:rFonts w:eastAsia="Calibri"/>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5675D782" w14:textId="77777777" w:rsidR="00D360D3" w:rsidRPr="004A6F1F" w:rsidRDefault="00D360D3" w:rsidP="001D2594">
            <w:pPr>
              <w:widowControl w:val="0"/>
              <w:tabs>
                <w:tab w:val="left" w:pos="1080"/>
              </w:tabs>
              <w:jc w:val="center"/>
              <w:rPr>
                <w:rFonts w:eastAsia="Calibri"/>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vAlign w:val="center"/>
          </w:tcPr>
          <w:p w14:paraId="01D975EA" w14:textId="77777777" w:rsidR="00D360D3" w:rsidRPr="004A6F1F" w:rsidRDefault="00D360D3" w:rsidP="001D2594">
            <w:pPr>
              <w:widowControl w:val="0"/>
              <w:tabs>
                <w:tab w:val="left" w:pos="1080"/>
              </w:tabs>
              <w:jc w:val="center"/>
              <w:rPr>
                <w:rFonts w:eastAsia="Calibri"/>
                <w:sz w:val="20"/>
                <w:szCs w:val="20"/>
                <w:lang w:eastAsia="en-US"/>
              </w:rPr>
            </w:pPr>
          </w:p>
        </w:tc>
      </w:tr>
      <w:tr w:rsidR="00D360D3" w:rsidRPr="004A6F1F" w14:paraId="5D29E17A" w14:textId="77777777" w:rsidTr="001D0822">
        <w:trPr>
          <w:trHeight w:val="389"/>
        </w:trPr>
        <w:tc>
          <w:tcPr>
            <w:tcW w:w="980" w:type="pct"/>
            <w:vMerge/>
            <w:tcBorders>
              <w:left w:val="single" w:sz="4" w:space="0" w:color="auto"/>
              <w:right w:val="single" w:sz="4" w:space="0" w:color="auto"/>
            </w:tcBorders>
            <w:vAlign w:val="center"/>
          </w:tcPr>
          <w:p w14:paraId="5C6D5AB2" w14:textId="77777777" w:rsidR="00D360D3" w:rsidRPr="004A6F1F" w:rsidRDefault="00D360D3" w:rsidP="001D2594">
            <w:pPr>
              <w:widowControl w:val="0"/>
              <w:tabs>
                <w:tab w:val="left" w:pos="1080"/>
              </w:tabs>
              <w:jc w:val="center"/>
              <w:rPr>
                <w:rFonts w:eastAsia="Calibri"/>
                <w:color w:val="000000"/>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D3AC0" w14:textId="10156665" w:rsidR="00D360D3" w:rsidRPr="004A6F1F" w:rsidRDefault="00AC3DDB" w:rsidP="001D2594">
            <w:pPr>
              <w:widowControl w:val="0"/>
              <w:tabs>
                <w:tab w:val="left" w:pos="1080"/>
              </w:tabs>
              <w:jc w:val="center"/>
              <w:rPr>
                <w:rFonts w:eastAsia="Calibri"/>
                <w:sz w:val="20"/>
                <w:szCs w:val="20"/>
                <w:lang w:eastAsia="en-US"/>
              </w:rPr>
            </w:pPr>
            <w:r>
              <w:rPr>
                <w:rFonts w:eastAsia="Calibri"/>
                <w:sz w:val="20"/>
                <w:szCs w:val="20"/>
                <w:lang w:eastAsia="en-US"/>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3BAA8" w14:textId="0CE71706" w:rsidR="00D360D3" w:rsidRPr="004A6F1F" w:rsidRDefault="00AC3DDB" w:rsidP="001D2594">
            <w:pPr>
              <w:widowControl w:val="0"/>
              <w:tabs>
                <w:tab w:val="left" w:pos="1080"/>
              </w:tabs>
              <w:jc w:val="center"/>
              <w:rPr>
                <w:rFonts w:eastAsia="Calibri"/>
                <w:sz w:val="20"/>
                <w:szCs w:val="20"/>
                <w:lang w:eastAsia="en-US"/>
              </w:rPr>
            </w:pPr>
            <w:r>
              <w:rPr>
                <w:rFonts w:eastAsia="Calibri"/>
                <w:sz w:val="20"/>
                <w:szCs w:val="20"/>
                <w:lang w:eastAsia="en-US"/>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C8FE2" w14:textId="36E76F79" w:rsidR="00D360D3" w:rsidRPr="004A6F1F" w:rsidRDefault="00AC3DDB" w:rsidP="001D2594">
            <w:pPr>
              <w:widowControl w:val="0"/>
              <w:tabs>
                <w:tab w:val="left" w:pos="1080"/>
              </w:tabs>
              <w:jc w:val="center"/>
              <w:rPr>
                <w:rFonts w:eastAsia="Calibri"/>
                <w:sz w:val="20"/>
                <w:szCs w:val="20"/>
                <w:lang w:eastAsia="en-US"/>
              </w:rPr>
            </w:pPr>
            <w:r>
              <w:rPr>
                <w:rFonts w:eastAsia="Calibri"/>
                <w:sz w:val="20"/>
                <w:szCs w:val="20"/>
                <w:lang w:eastAsia="en-US"/>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88434" w14:textId="6FD85558" w:rsidR="00D360D3" w:rsidRPr="004A6F1F" w:rsidRDefault="00AC3DDB" w:rsidP="001D2594">
            <w:pPr>
              <w:widowControl w:val="0"/>
              <w:tabs>
                <w:tab w:val="left" w:pos="1080"/>
              </w:tabs>
              <w:jc w:val="center"/>
              <w:rPr>
                <w:rFonts w:eastAsia="Calibri"/>
                <w:sz w:val="20"/>
                <w:szCs w:val="20"/>
                <w:lang w:eastAsia="en-US"/>
              </w:rPr>
            </w:pPr>
            <w:r>
              <w:rPr>
                <w:rFonts w:eastAsia="Calibri"/>
                <w:sz w:val="20"/>
                <w:szCs w:val="20"/>
                <w:lang w:eastAsia="en-US"/>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49416" w14:textId="7AA7315D" w:rsidR="00D360D3" w:rsidRPr="004A6F1F" w:rsidRDefault="00AC3DDB" w:rsidP="001D2594">
            <w:pPr>
              <w:widowControl w:val="0"/>
              <w:tabs>
                <w:tab w:val="left" w:pos="1080"/>
              </w:tabs>
              <w:jc w:val="center"/>
              <w:rPr>
                <w:rFonts w:eastAsia="Calibri"/>
                <w:sz w:val="20"/>
                <w:szCs w:val="20"/>
                <w:lang w:eastAsia="en-US"/>
              </w:rPr>
            </w:pPr>
            <w:r>
              <w:rPr>
                <w:rFonts w:eastAsia="Calibri"/>
                <w:sz w:val="20"/>
                <w:szCs w:val="20"/>
                <w:lang w:eastAsia="en-US"/>
              </w:rPr>
              <w:t>2040</w:t>
            </w: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5231D79F" w14:textId="77777777" w:rsidR="00D360D3" w:rsidRPr="004A6F1F" w:rsidRDefault="00D360D3" w:rsidP="001D2594">
            <w:pPr>
              <w:widowControl w:val="0"/>
              <w:tabs>
                <w:tab w:val="left" w:pos="1080"/>
              </w:tabs>
              <w:jc w:val="center"/>
              <w:rPr>
                <w:rFonts w:eastAsia="Calibri"/>
                <w:sz w:val="20"/>
                <w:szCs w:val="20"/>
                <w:lang w:eastAsia="en-US"/>
              </w:rPr>
            </w:pPr>
          </w:p>
        </w:tc>
      </w:tr>
      <w:tr w:rsidR="00D360D3" w:rsidRPr="004A6F1F" w14:paraId="46B02524" w14:textId="77777777" w:rsidTr="00D360D3">
        <w:trPr>
          <w:trHeight w:val="706"/>
        </w:trPr>
        <w:tc>
          <w:tcPr>
            <w:tcW w:w="980" w:type="pct"/>
            <w:vMerge/>
            <w:tcBorders>
              <w:left w:val="single" w:sz="4" w:space="0" w:color="auto"/>
              <w:right w:val="single" w:sz="4" w:space="0" w:color="auto"/>
            </w:tcBorders>
            <w:vAlign w:val="center"/>
          </w:tcPr>
          <w:p w14:paraId="65067A90" w14:textId="77777777" w:rsidR="00D360D3" w:rsidRPr="004A6F1F" w:rsidRDefault="00D360D3" w:rsidP="001D2594">
            <w:pPr>
              <w:widowControl w:val="0"/>
              <w:tabs>
                <w:tab w:val="left" w:pos="1080"/>
              </w:tabs>
              <w:jc w:val="center"/>
              <w:rPr>
                <w:rFonts w:eastAsia="Calibri"/>
                <w:color w:val="000000"/>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4498D415" w14:textId="77777777" w:rsidR="00D360D3" w:rsidRPr="004A6F1F" w:rsidRDefault="00D360D3" w:rsidP="001D2594">
            <w:pPr>
              <w:widowControl w:val="0"/>
              <w:tabs>
                <w:tab w:val="left" w:pos="1080"/>
              </w:tabs>
              <w:jc w:val="center"/>
              <w:rPr>
                <w:rFonts w:eastAsia="Calibri"/>
                <w:sz w:val="20"/>
                <w:szCs w:val="20"/>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360D0771" w14:textId="77777777" w:rsidR="00D360D3" w:rsidRPr="004A6F1F" w:rsidRDefault="00D360D3" w:rsidP="001D2594">
            <w:pPr>
              <w:widowControl w:val="0"/>
              <w:tabs>
                <w:tab w:val="left" w:pos="1080"/>
              </w:tabs>
              <w:jc w:val="center"/>
              <w:rPr>
                <w:rFonts w:eastAsia="Calibri"/>
                <w:sz w:val="20"/>
                <w:szCs w:val="20"/>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2CE33D6A"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24B7CA4D" w14:textId="77777777" w:rsidR="00D360D3" w:rsidRPr="004A6F1F" w:rsidRDefault="00D360D3" w:rsidP="001D2594">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9D8A7B1" w14:textId="77777777" w:rsidR="00D360D3" w:rsidRPr="004A6F1F" w:rsidRDefault="00D360D3" w:rsidP="001D2594">
            <w:pPr>
              <w:widowControl w:val="0"/>
              <w:tabs>
                <w:tab w:val="left" w:pos="1080"/>
              </w:tabs>
              <w:jc w:val="center"/>
              <w:rPr>
                <w:rFonts w:eastAsia="Calibri"/>
                <w:sz w:val="20"/>
                <w:szCs w:val="20"/>
                <w:lang w:eastAsia="en-US"/>
              </w:rPr>
            </w:pP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47A60239" w14:textId="77777777" w:rsidR="00D360D3" w:rsidRPr="004A6F1F" w:rsidRDefault="00D360D3" w:rsidP="001D2594">
            <w:pPr>
              <w:widowControl w:val="0"/>
              <w:tabs>
                <w:tab w:val="left" w:pos="1080"/>
              </w:tabs>
              <w:jc w:val="center"/>
              <w:rPr>
                <w:rFonts w:eastAsia="Calibri"/>
                <w:sz w:val="20"/>
                <w:szCs w:val="20"/>
                <w:lang w:eastAsia="en-US"/>
              </w:rPr>
            </w:pPr>
          </w:p>
        </w:tc>
      </w:tr>
    </w:tbl>
    <w:p w14:paraId="0C65C297" w14:textId="77777777" w:rsidR="00F15A9A" w:rsidRPr="004A6F1F" w:rsidRDefault="00F15A9A" w:rsidP="001D2594">
      <w:pPr>
        <w:widowControl w:val="0"/>
        <w:autoSpaceDE w:val="0"/>
        <w:autoSpaceDN w:val="0"/>
        <w:adjustRightInd w:val="0"/>
        <w:jc w:val="center"/>
        <w:rPr>
          <w:color w:val="000000"/>
          <w:sz w:val="20"/>
          <w:szCs w:val="20"/>
        </w:rPr>
      </w:pPr>
    </w:p>
    <w:p w14:paraId="268BDBF8" w14:textId="77777777" w:rsidR="00997595" w:rsidRDefault="00365A85" w:rsidP="00997595">
      <w:pPr>
        <w:widowControl w:val="0"/>
        <w:rPr>
          <w:b/>
          <w:color w:val="000000"/>
        </w:rPr>
      </w:pPr>
      <w:r>
        <w:rPr>
          <w:b/>
          <w:color w:val="000000"/>
        </w:rPr>
        <w:t xml:space="preserve">6.2. </w:t>
      </w:r>
      <w:r w:rsidR="00997595" w:rsidRPr="00F7036B">
        <w:rPr>
          <w:b/>
          <w:color w:val="000000"/>
        </w:rPr>
        <w:t>В отношении объекта теплоснабжения</w:t>
      </w:r>
      <w:r w:rsidR="00997595">
        <w:rPr>
          <w:b/>
          <w:color w:val="000000"/>
        </w:rPr>
        <w:t xml:space="preserve"> по адресу: Челябинская область, Ашинский район, г. Сим, ул. 40 лет Октября, д. 60:</w:t>
      </w:r>
    </w:p>
    <w:p w14:paraId="25338FA8" w14:textId="77777777" w:rsidR="00997595" w:rsidRDefault="00997595" w:rsidP="00997595">
      <w:pPr>
        <w:widowControl w:val="0"/>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042"/>
        <w:gridCol w:w="1077"/>
        <w:gridCol w:w="1101"/>
        <w:gridCol w:w="1029"/>
        <w:gridCol w:w="1029"/>
        <w:gridCol w:w="1029"/>
        <w:gridCol w:w="1029"/>
        <w:gridCol w:w="1029"/>
        <w:gridCol w:w="1044"/>
        <w:gridCol w:w="1242"/>
        <w:gridCol w:w="1236"/>
      </w:tblGrid>
      <w:tr w:rsidR="00AC3DDB" w:rsidRPr="004A6F1F" w14:paraId="771A93C8" w14:textId="77777777" w:rsidTr="001D0822">
        <w:trPr>
          <w:trHeight w:val="504"/>
        </w:trPr>
        <w:tc>
          <w:tcPr>
            <w:tcW w:w="980" w:type="pct"/>
            <w:vMerge w:val="restart"/>
            <w:tcBorders>
              <w:top w:val="single" w:sz="4" w:space="0" w:color="auto"/>
              <w:left w:val="single" w:sz="4" w:space="0" w:color="auto"/>
              <w:right w:val="single" w:sz="4" w:space="0" w:color="auto"/>
            </w:tcBorders>
            <w:vAlign w:val="center"/>
            <w:hideMark/>
          </w:tcPr>
          <w:p w14:paraId="632E1E07" w14:textId="77777777" w:rsidR="00AC3DDB" w:rsidRPr="00D360D3" w:rsidRDefault="00AC3DDB" w:rsidP="00AC3DDB">
            <w:pPr>
              <w:widowControl w:val="0"/>
              <w:contextualSpacing/>
              <w:jc w:val="center"/>
              <w:rPr>
                <w:rFonts w:eastAsia="Calibri"/>
                <w:lang w:eastAsia="en-US"/>
              </w:rPr>
            </w:pPr>
            <w:r w:rsidRPr="00D360D3">
              <w:rPr>
                <w:rFonts w:eastAsia="Calibri"/>
                <w:lang w:eastAsia="en-US"/>
              </w:rPr>
              <w:t>Необходимая валовая выручка для каждого периода срока действия концессионного соглашения, тыс. руб., без НДС</w:t>
            </w:r>
          </w:p>
          <w:p w14:paraId="7B42E900" w14:textId="77777777" w:rsidR="00AC3DDB" w:rsidRPr="004A6F1F" w:rsidRDefault="00AC3DDB" w:rsidP="00AC3DDB">
            <w:pPr>
              <w:widowControl w:val="0"/>
              <w:tabs>
                <w:tab w:val="left" w:pos="1080"/>
              </w:tabs>
              <w:jc w:val="center"/>
              <w:rPr>
                <w:rFonts w:eastAsia="Calibri"/>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1ABDF" w14:textId="7F92EBA2"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2025</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B620D" w14:textId="75D1EA45"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2026</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D76F8" w14:textId="76F54D17"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2027</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9F7A9" w14:textId="51F35BDE"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EF9FD" w14:textId="3D95638D"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2029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958D1" w14:textId="04CE7AD2"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2030</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13811" w14:textId="45D2EDD9"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2031</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0E4FB" w14:textId="152801AD" w:rsidR="00AC3DDB" w:rsidRPr="004A6F1F" w:rsidRDefault="00AC3DDB" w:rsidP="00AC3DDB">
            <w:pPr>
              <w:widowControl w:val="0"/>
              <w:tabs>
                <w:tab w:val="left" w:pos="1080"/>
              </w:tabs>
              <w:jc w:val="center"/>
              <w:rPr>
                <w:rFonts w:eastAsia="Calibri"/>
                <w:sz w:val="20"/>
                <w:szCs w:val="20"/>
                <w:lang w:eastAsia="en-US"/>
              </w:rPr>
            </w:pPr>
            <w:r w:rsidRPr="00C804E7">
              <w:rPr>
                <w:color w:val="000000"/>
                <w:sz w:val="20"/>
                <w:szCs w:val="20"/>
              </w:rPr>
              <w:t>2032</w:t>
            </w: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D2DF3" w14:textId="17DC0CC4" w:rsidR="00AC3DDB" w:rsidRPr="004A6F1F" w:rsidRDefault="00AC3DDB" w:rsidP="00AC3DDB">
            <w:pPr>
              <w:widowControl w:val="0"/>
              <w:tabs>
                <w:tab w:val="left" w:pos="1080"/>
              </w:tabs>
              <w:ind w:right="-354"/>
              <w:jc w:val="center"/>
              <w:rPr>
                <w:rFonts w:eastAsia="Calibri"/>
                <w:sz w:val="20"/>
                <w:szCs w:val="20"/>
                <w:lang w:eastAsia="en-US"/>
              </w:rPr>
            </w:pPr>
            <w:r w:rsidRPr="00C804E7">
              <w:rPr>
                <w:color w:val="000000"/>
                <w:sz w:val="20"/>
                <w:szCs w:val="20"/>
              </w:rPr>
              <w:t>2033</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8A908" w14:textId="602F532E" w:rsidR="00AC3DDB" w:rsidRPr="004A6F1F" w:rsidRDefault="00AC3DDB" w:rsidP="00AC3DDB">
            <w:pPr>
              <w:widowControl w:val="0"/>
              <w:tabs>
                <w:tab w:val="left" w:pos="1080"/>
              </w:tabs>
              <w:ind w:right="-354"/>
              <w:jc w:val="center"/>
              <w:rPr>
                <w:rFonts w:eastAsia="Calibri"/>
                <w:sz w:val="20"/>
                <w:szCs w:val="20"/>
                <w:lang w:eastAsia="en-US"/>
              </w:rPr>
            </w:pPr>
            <w:r w:rsidRPr="00C804E7">
              <w:rPr>
                <w:color w:val="000000"/>
                <w:sz w:val="20"/>
                <w:szCs w:val="20"/>
              </w:rPr>
              <w:t>2034</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96528" w14:textId="4202631E" w:rsidR="00AC3DDB" w:rsidRPr="004A6F1F" w:rsidRDefault="00AC3DDB" w:rsidP="00AC3DDB">
            <w:pPr>
              <w:widowControl w:val="0"/>
              <w:tabs>
                <w:tab w:val="left" w:pos="1080"/>
              </w:tabs>
              <w:ind w:right="-354"/>
              <w:jc w:val="center"/>
              <w:rPr>
                <w:rFonts w:eastAsia="Calibri"/>
                <w:sz w:val="20"/>
                <w:szCs w:val="20"/>
                <w:lang w:eastAsia="en-US"/>
              </w:rPr>
            </w:pPr>
            <w:r w:rsidRPr="00C804E7">
              <w:rPr>
                <w:color w:val="000000"/>
                <w:sz w:val="20"/>
                <w:szCs w:val="20"/>
              </w:rPr>
              <w:t>2035</w:t>
            </w:r>
          </w:p>
        </w:tc>
      </w:tr>
      <w:tr w:rsidR="00C804E7" w:rsidRPr="004A6F1F" w14:paraId="3C8A0E7E" w14:textId="77777777" w:rsidTr="00CA373A">
        <w:trPr>
          <w:trHeight w:val="581"/>
        </w:trPr>
        <w:tc>
          <w:tcPr>
            <w:tcW w:w="980" w:type="pct"/>
            <w:vMerge/>
            <w:tcBorders>
              <w:left w:val="single" w:sz="4" w:space="0" w:color="auto"/>
              <w:right w:val="single" w:sz="4" w:space="0" w:color="auto"/>
            </w:tcBorders>
            <w:vAlign w:val="center"/>
            <w:hideMark/>
          </w:tcPr>
          <w:p w14:paraId="51A46135" w14:textId="77777777" w:rsidR="00C804E7" w:rsidRPr="004A6F1F" w:rsidRDefault="00C804E7" w:rsidP="00C804E7">
            <w:pPr>
              <w:widowControl w:val="0"/>
              <w:tabs>
                <w:tab w:val="left" w:pos="1080"/>
              </w:tabs>
              <w:jc w:val="center"/>
              <w:rPr>
                <w:rFonts w:eastAsia="Calibri"/>
                <w:color w:val="FF0000"/>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2A320A58" w14:textId="77777777" w:rsidR="00C804E7" w:rsidRPr="004A6F1F" w:rsidRDefault="00C804E7" w:rsidP="00C804E7">
            <w:pPr>
              <w:widowControl w:val="0"/>
              <w:tabs>
                <w:tab w:val="left" w:pos="1080"/>
              </w:tabs>
              <w:jc w:val="center"/>
              <w:rPr>
                <w:rFonts w:eastAsia="Calibri"/>
                <w:sz w:val="20"/>
                <w:szCs w:val="20"/>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5CC38E82" w14:textId="77777777" w:rsidR="00C804E7" w:rsidRPr="004A6F1F" w:rsidRDefault="00C804E7" w:rsidP="00C804E7">
            <w:pPr>
              <w:widowControl w:val="0"/>
              <w:tabs>
                <w:tab w:val="left" w:pos="1080"/>
              </w:tabs>
              <w:jc w:val="center"/>
              <w:rPr>
                <w:rFonts w:eastAsia="Calibri"/>
                <w:sz w:val="20"/>
                <w:szCs w:val="20"/>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553F0870"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6E338A26"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4A47CF5C"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FEAEA7E"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3232B718"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5EA6ECF5" w14:textId="77777777" w:rsidR="00C804E7" w:rsidRPr="004A6F1F" w:rsidRDefault="00C804E7" w:rsidP="00C804E7">
            <w:pPr>
              <w:widowControl w:val="0"/>
              <w:tabs>
                <w:tab w:val="left" w:pos="1080"/>
              </w:tabs>
              <w:jc w:val="center"/>
              <w:rPr>
                <w:rFonts w:eastAsia="Calibri"/>
                <w:sz w:val="20"/>
                <w:szCs w:val="20"/>
                <w:lang w:eastAsia="en-US"/>
              </w:rPr>
            </w:pPr>
          </w:p>
        </w:tc>
        <w:tc>
          <w:tcPr>
            <w:tcW w:w="353" w:type="pct"/>
            <w:tcBorders>
              <w:top w:val="single" w:sz="4" w:space="0" w:color="auto"/>
              <w:left w:val="single" w:sz="4" w:space="0" w:color="auto"/>
              <w:bottom w:val="single" w:sz="4" w:space="0" w:color="auto"/>
              <w:right w:val="single" w:sz="4" w:space="0" w:color="auto"/>
            </w:tcBorders>
            <w:vAlign w:val="center"/>
          </w:tcPr>
          <w:p w14:paraId="44DD59A8" w14:textId="77777777" w:rsidR="00C804E7" w:rsidRPr="004A6F1F" w:rsidRDefault="00C804E7" w:rsidP="00C804E7">
            <w:pPr>
              <w:widowControl w:val="0"/>
              <w:tabs>
                <w:tab w:val="left" w:pos="1080"/>
              </w:tabs>
              <w:jc w:val="center"/>
              <w:rPr>
                <w:rFonts w:eastAsia="Calibri"/>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C55606" w14:textId="77777777" w:rsidR="00C804E7" w:rsidRPr="004A6F1F" w:rsidRDefault="00C804E7" w:rsidP="00C804E7">
            <w:pPr>
              <w:widowControl w:val="0"/>
              <w:tabs>
                <w:tab w:val="left" w:pos="1080"/>
              </w:tabs>
              <w:jc w:val="center"/>
              <w:rPr>
                <w:rFonts w:eastAsia="Calibri"/>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vAlign w:val="center"/>
          </w:tcPr>
          <w:p w14:paraId="7F8215C4" w14:textId="77777777" w:rsidR="00C804E7" w:rsidRPr="004A6F1F" w:rsidRDefault="00C804E7" w:rsidP="00C804E7">
            <w:pPr>
              <w:widowControl w:val="0"/>
              <w:tabs>
                <w:tab w:val="left" w:pos="1080"/>
              </w:tabs>
              <w:jc w:val="center"/>
              <w:rPr>
                <w:rFonts w:eastAsia="Calibri"/>
                <w:sz w:val="20"/>
                <w:szCs w:val="20"/>
                <w:lang w:eastAsia="en-US"/>
              </w:rPr>
            </w:pPr>
          </w:p>
        </w:tc>
      </w:tr>
      <w:tr w:rsidR="00AC3DDB" w:rsidRPr="004A6F1F" w14:paraId="4AE39EC9" w14:textId="77777777" w:rsidTr="001D0822">
        <w:trPr>
          <w:trHeight w:val="389"/>
        </w:trPr>
        <w:tc>
          <w:tcPr>
            <w:tcW w:w="980" w:type="pct"/>
            <w:vMerge/>
            <w:tcBorders>
              <w:left w:val="single" w:sz="4" w:space="0" w:color="auto"/>
              <w:right w:val="single" w:sz="4" w:space="0" w:color="auto"/>
            </w:tcBorders>
            <w:vAlign w:val="center"/>
          </w:tcPr>
          <w:p w14:paraId="175ACF38" w14:textId="77777777" w:rsidR="00AC3DDB" w:rsidRPr="004A6F1F" w:rsidRDefault="00AC3DDB" w:rsidP="00AC3DDB">
            <w:pPr>
              <w:widowControl w:val="0"/>
              <w:tabs>
                <w:tab w:val="left" w:pos="1080"/>
              </w:tabs>
              <w:jc w:val="center"/>
              <w:rPr>
                <w:rFonts w:eastAsia="Calibri"/>
                <w:color w:val="000000"/>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C49D9" w14:textId="03ABA2A7" w:rsidR="00AC3DDB" w:rsidRPr="004A6F1F" w:rsidRDefault="00AC3DDB" w:rsidP="00AC3DDB">
            <w:pPr>
              <w:widowControl w:val="0"/>
              <w:tabs>
                <w:tab w:val="left" w:pos="1080"/>
              </w:tabs>
              <w:jc w:val="center"/>
              <w:rPr>
                <w:rFonts w:eastAsia="Calibri"/>
                <w:sz w:val="20"/>
                <w:szCs w:val="20"/>
                <w:lang w:eastAsia="en-US"/>
              </w:rPr>
            </w:pPr>
            <w:r>
              <w:rPr>
                <w:rFonts w:eastAsia="Calibri"/>
                <w:sz w:val="20"/>
                <w:szCs w:val="20"/>
                <w:lang w:eastAsia="en-US"/>
              </w:rPr>
              <w:t>2036</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9CDA4" w14:textId="09EFA7E6" w:rsidR="00AC3DDB" w:rsidRPr="004A6F1F" w:rsidRDefault="00AC3DDB" w:rsidP="00AC3DDB">
            <w:pPr>
              <w:widowControl w:val="0"/>
              <w:tabs>
                <w:tab w:val="left" w:pos="1080"/>
              </w:tabs>
              <w:jc w:val="center"/>
              <w:rPr>
                <w:rFonts w:eastAsia="Calibri"/>
                <w:sz w:val="20"/>
                <w:szCs w:val="20"/>
                <w:lang w:eastAsia="en-US"/>
              </w:rPr>
            </w:pPr>
            <w:r>
              <w:rPr>
                <w:rFonts w:eastAsia="Calibri"/>
                <w:sz w:val="20"/>
                <w:szCs w:val="20"/>
                <w:lang w:eastAsia="en-US"/>
              </w:rPr>
              <w:t>2037</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2F52D" w14:textId="50441FDD" w:rsidR="00AC3DDB" w:rsidRPr="004A6F1F" w:rsidRDefault="00AC3DDB" w:rsidP="00AC3DDB">
            <w:pPr>
              <w:widowControl w:val="0"/>
              <w:tabs>
                <w:tab w:val="left" w:pos="1080"/>
              </w:tabs>
              <w:jc w:val="center"/>
              <w:rPr>
                <w:rFonts w:eastAsia="Calibri"/>
                <w:sz w:val="20"/>
                <w:szCs w:val="20"/>
                <w:lang w:eastAsia="en-US"/>
              </w:rPr>
            </w:pPr>
            <w:r>
              <w:rPr>
                <w:rFonts w:eastAsia="Calibri"/>
                <w:sz w:val="20"/>
                <w:szCs w:val="20"/>
                <w:lang w:eastAsia="en-US"/>
              </w:rPr>
              <w:t>2038</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4AF11" w14:textId="3D6A3E04" w:rsidR="00AC3DDB" w:rsidRPr="004A6F1F" w:rsidRDefault="00AC3DDB" w:rsidP="00AC3DDB">
            <w:pPr>
              <w:widowControl w:val="0"/>
              <w:tabs>
                <w:tab w:val="left" w:pos="1080"/>
              </w:tabs>
              <w:jc w:val="center"/>
              <w:rPr>
                <w:rFonts w:eastAsia="Calibri"/>
                <w:sz w:val="20"/>
                <w:szCs w:val="20"/>
                <w:lang w:eastAsia="en-US"/>
              </w:rPr>
            </w:pPr>
            <w:r>
              <w:rPr>
                <w:rFonts w:eastAsia="Calibri"/>
                <w:sz w:val="20"/>
                <w:szCs w:val="20"/>
                <w:lang w:eastAsia="en-US"/>
              </w:rPr>
              <w:t>2039</w:t>
            </w:r>
          </w:p>
        </w:tc>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CF26B" w14:textId="568B7772" w:rsidR="00AC3DDB" w:rsidRPr="004A6F1F" w:rsidRDefault="00AC3DDB" w:rsidP="00AC3DDB">
            <w:pPr>
              <w:widowControl w:val="0"/>
              <w:tabs>
                <w:tab w:val="left" w:pos="1080"/>
              </w:tabs>
              <w:jc w:val="center"/>
              <w:rPr>
                <w:rFonts w:eastAsia="Calibri"/>
                <w:sz w:val="20"/>
                <w:szCs w:val="20"/>
                <w:lang w:eastAsia="en-US"/>
              </w:rPr>
            </w:pPr>
            <w:r>
              <w:rPr>
                <w:rFonts w:eastAsia="Calibri"/>
                <w:sz w:val="20"/>
                <w:szCs w:val="20"/>
                <w:lang w:eastAsia="en-US"/>
              </w:rPr>
              <w:t>2040</w:t>
            </w: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5DFCEB81" w14:textId="77777777" w:rsidR="00AC3DDB" w:rsidRPr="004A6F1F" w:rsidRDefault="00AC3DDB" w:rsidP="00AC3DDB">
            <w:pPr>
              <w:widowControl w:val="0"/>
              <w:tabs>
                <w:tab w:val="left" w:pos="1080"/>
              </w:tabs>
              <w:jc w:val="center"/>
              <w:rPr>
                <w:rFonts w:eastAsia="Calibri"/>
                <w:sz w:val="20"/>
                <w:szCs w:val="20"/>
                <w:lang w:eastAsia="en-US"/>
              </w:rPr>
            </w:pPr>
          </w:p>
        </w:tc>
      </w:tr>
      <w:tr w:rsidR="00C804E7" w:rsidRPr="004A6F1F" w14:paraId="49076C88" w14:textId="77777777" w:rsidTr="00CA373A">
        <w:trPr>
          <w:trHeight w:val="706"/>
        </w:trPr>
        <w:tc>
          <w:tcPr>
            <w:tcW w:w="980" w:type="pct"/>
            <w:vMerge/>
            <w:tcBorders>
              <w:left w:val="single" w:sz="4" w:space="0" w:color="auto"/>
              <w:right w:val="single" w:sz="4" w:space="0" w:color="auto"/>
            </w:tcBorders>
            <w:vAlign w:val="center"/>
          </w:tcPr>
          <w:p w14:paraId="194F6694" w14:textId="77777777" w:rsidR="00C804E7" w:rsidRPr="004A6F1F" w:rsidRDefault="00C804E7" w:rsidP="00C804E7">
            <w:pPr>
              <w:widowControl w:val="0"/>
              <w:tabs>
                <w:tab w:val="left" w:pos="1080"/>
              </w:tabs>
              <w:jc w:val="center"/>
              <w:rPr>
                <w:rFonts w:eastAsia="Calibri"/>
                <w:color w:val="000000"/>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14:paraId="161F0247" w14:textId="77777777" w:rsidR="00C804E7" w:rsidRPr="004A6F1F" w:rsidRDefault="00C804E7" w:rsidP="00C804E7">
            <w:pPr>
              <w:widowControl w:val="0"/>
              <w:tabs>
                <w:tab w:val="left" w:pos="1080"/>
              </w:tabs>
              <w:jc w:val="center"/>
              <w:rPr>
                <w:rFonts w:eastAsia="Calibri"/>
                <w:sz w:val="20"/>
                <w:szCs w:val="20"/>
                <w:lang w:eastAsia="en-US"/>
              </w:rPr>
            </w:pPr>
          </w:p>
        </w:tc>
        <w:tc>
          <w:tcPr>
            <w:tcW w:w="364" w:type="pct"/>
            <w:tcBorders>
              <w:top w:val="single" w:sz="4" w:space="0" w:color="auto"/>
              <w:left w:val="single" w:sz="4" w:space="0" w:color="auto"/>
              <w:bottom w:val="single" w:sz="4" w:space="0" w:color="auto"/>
              <w:right w:val="single" w:sz="4" w:space="0" w:color="auto"/>
            </w:tcBorders>
            <w:vAlign w:val="center"/>
          </w:tcPr>
          <w:p w14:paraId="3EA70E59" w14:textId="77777777" w:rsidR="00C804E7" w:rsidRPr="004A6F1F" w:rsidRDefault="00C804E7" w:rsidP="00C804E7">
            <w:pPr>
              <w:widowControl w:val="0"/>
              <w:tabs>
                <w:tab w:val="left" w:pos="1080"/>
              </w:tabs>
              <w:jc w:val="center"/>
              <w:rPr>
                <w:rFonts w:eastAsia="Calibri"/>
                <w:sz w:val="20"/>
                <w:szCs w:val="20"/>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14:paraId="29DE3AC9"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4D81EB50" w14:textId="77777777" w:rsidR="00C804E7" w:rsidRPr="004A6F1F" w:rsidRDefault="00C804E7" w:rsidP="00C804E7">
            <w:pPr>
              <w:widowControl w:val="0"/>
              <w:tabs>
                <w:tab w:val="left" w:pos="1080"/>
              </w:tabs>
              <w:jc w:val="center"/>
              <w:rPr>
                <w:rFonts w:eastAsia="Calibri"/>
                <w:sz w:val="20"/>
                <w:szCs w:val="20"/>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14:paraId="0C2D420B" w14:textId="77777777" w:rsidR="00C804E7" w:rsidRPr="004A6F1F" w:rsidRDefault="00C804E7" w:rsidP="00C804E7">
            <w:pPr>
              <w:widowControl w:val="0"/>
              <w:tabs>
                <w:tab w:val="left" w:pos="1080"/>
              </w:tabs>
              <w:jc w:val="center"/>
              <w:rPr>
                <w:rFonts w:eastAsia="Calibri"/>
                <w:sz w:val="20"/>
                <w:szCs w:val="20"/>
                <w:lang w:eastAsia="en-US"/>
              </w:rPr>
            </w:pPr>
          </w:p>
        </w:tc>
        <w:tc>
          <w:tcPr>
            <w:tcW w:w="2235" w:type="pct"/>
            <w:gridSpan w:val="6"/>
            <w:tcBorders>
              <w:top w:val="single" w:sz="4" w:space="0" w:color="auto"/>
              <w:left w:val="single" w:sz="4" w:space="0" w:color="auto"/>
              <w:bottom w:val="single" w:sz="4" w:space="0" w:color="auto"/>
              <w:right w:val="single" w:sz="4" w:space="0" w:color="auto"/>
            </w:tcBorders>
            <w:vAlign w:val="center"/>
          </w:tcPr>
          <w:p w14:paraId="3F4B5BA4" w14:textId="77777777" w:rsidR="00C804E7" w:rsidRPr="004A6F1F" w:rsidRDefault="00C804E7" w:rsidP="00C804E7">
            <w:pPr>
              <w:widowControl w:val="0"/>
              <w:tabs>
                <w:tab w:val="left" w:pos="1080"/>
              </w:tabs>
              <w:jc w:val="center"/>
              <w:rPr>
                <w:rFonts w:eastAsia="Calibri"/>
                <w:sz w:val="20"/>
                <w:szCs w:val="20"/>
                <w:lang w:eastAsia="en-US"/>
              </w:rPr>
            </w:pPr>
          </w:p>
        </w:tc>
      </w:tr>
    </w:tbl>
    <w:p w14:paraId="1AB16C34" w14:textId="77777777" w:rsidR="00DD6FF6" w:rsidRPr="00DD6FF6" w:rsidRDefault="00DD6FF6" w:rsidP="001D2594">
      <w:pPr>
        <w:widowControl w:val="0"/>
        <w:rPr>
          <w:sz w:val="20"/>
          <w:szCs w:val="20"/>
        </w:rPr>
      </w:pPr>
    </w:p>
    <w:p w14:paraId="2F61E66C" w14:textId="0905153D" w:rsidR="00DD6FF6" w:rsidRDefault="00365A85" w:rsidP="001D2594">
      <w:pPr>
        <w:pStyle w:val="Standard"/>
        <w:suppressAutoHyphens w:val="0"/>
        <w:autoSpaceDE w:val="0"/>
        <w:spacing w:after="120"/>
        <w:ind w:firstLine="709"/>
        <w:jc w:val="both"/>
        <w:rPr>
          <w:rFonts w:cs="Times New Roman"/>
          <w:color w:val="000000"/>
          <w:lang w:val="ru-RU"/>
        </w:rPr>
      </w:pPr>
      <w:r w:rsidRPr="008026F0">
        <w:rPr>
          <w:rFonts w:cs="Times New Roman"/>
          <w:b/>
          <w:color w:val="000000"/>
          <w:lang w:val="ru-RU"/>
        </w:rPr>
        <w:t>7.</w:t>
      </w:r>
      <w:r>
        <w:rPr>
          <w:rFonts w:cs="Times New Roman"/>
          <w:color w:val="000000"/>
          <w:lang w:val="ru-RU"/>
        </w:rPr>
        <w:t xml:space="preserve"> </w:t>
      </w:r>
      <w:r w:rsidR="00DD6FF6" w:rsidRPr="00F15A9A">
        <w:rPr>
          <w:rFonts w:cs="Times New Roman"/>
          <w:color w:val="000000"/>
          <w:lang w:val="ru-RU"/>
        </w:rPr>
        <w:t>Перечень основных м</w:t>
      </w:r>
      <w:proofErr w:type="spellStart"/>
      <w:r w:rsidR="00DD6FF6" w:rsidRPr="00F15A9A">
        <w:rPr>
          <w:rFonts w:cs="Times New Roman"/>
          <w:color w:val="000000"/>
        </w:rPr>
        <w:t>ероприяти</w:t>
      </w:r>
      <w:proofErr w:type="spellEnd"/>
      <w:r w:rsidR="00DD6FF6" w:rsidRPr="00F15A9A">
        <w:rPr>
          <w:rFonts w:cs="Times New Roman"/>
          <w:color w:val="000000"/>
          <w:lang w:val="ru-RU"/>
        </w:rPr>
        <w:t xml:space="preserve">й </w:t>
      </w:r>
      <w:proofErr w:type="spellStart"/>
      <w:r w:rsidR="00DD6FF6" w:rsidRPr="00F15A9A">
        <w:rPr>
          <w:rFonts w:cs="Times New Roman"/>
          <w:color w:val="000000"/>
        </w:rPr>
        <w:t>по</w:t>
      </w:r>
      <w:proofErr w:type="spellEnd"/>
      <w:r w:rsidR="00DD6FF6" w:rsidRPr="00F15A9A">
        <w:rPr>
          <w:rFonts w:cs="Times New Roman"/>
          <w:color w:val="000000"/>
          <w:lang w:val="ru-RU"/>
        </w:rPr>
        <w:t xml:space="preserve"> </w:t>
      </w:r>
      <w:proofErr w:type="spellStart"/>
      <w:r w:rsidR="00DD6FF6" w:rsidRPr="00F15A9A">
        <w:rPr>
          <w:rFonts w:cs="Times New Roman"/>
          <w:color w:val="000000"/>
        </w:rPr>
        <w:t>созданию</w:t>
      </w:r>
      <w:proofErr w:type="spellEnd"/>
      <w:r w:rsidR="00DD6FF6" w:rsidRPr="00F15A9A">
        <w:rPr>
          <w:rFonts w:cs="Times New Roman"/>
          <w:color w:val="000000"/>
        </w:rPr>
        <w:t xml:space="preserve"> и (</w:t>
      </w:r>
      <w:proofErr w:type="spellStart"/>
      <w:r w:rsidR="00DD6FF6" w:rsidRPr="00F15A9A">
        <w:rPr>
          <w:rFonts w:cs="Times New Roman"/>
          <w:color w:val="000000"/>
        </w:rPr>
        <w:t>или</w:t>
      </w:r>
      <w:proofErr w:type="spellEnd"/>
      <w:r w:rsidR="00DD6FF6" w:rsidRPr="00F15A9A">
        <w:rPr>
          <w:rFonts w:cs="Times New Roman"/>
          <w:color w:val="000000"/>
        </w:rPr>
        <w:t xml:space="preserve">) </w:t>
      </w:r>
      <w:proofErr w:type="spellStart"/>
      <w:r w:rsidR="00DD6FF6" w:rsidRPr="00F15A9A">
        <w:rPr>
          <w:rFonts w:cs="Times New Roman"/>
          <w:color w:val="000000"/>
        </w:rPr>
        <w:t>реконструкции</w:t>
      </w:r>
      <w:proofErr w:type="spellEnd"/>
      <w:r w:rsidR="00DD6FF6" w:rsidRPr="00F15A9A">
        <w:rPr>
          <w:rFonts w:cs="Times New Roman"/>
          <w:color w:val="000000"/>
          <w:lang w:val="ru-RU"/>
        </w:rPr>
        <w:t xml:space="preserve"> </w:t>
      </w:r>
      <w:r>
        <w:rPr>
          <w:rFonts w:cs="Times New Roman"/>
          <w:color w:val="000000"/>
          <w:lang w:val="ru-RU"/>
        </w:rPr>
        <w:t>О</w:t>
      </w:r>
      <w:proofErr w:type="spellStart"/>
      <w:r w:rsidR="00DD6FF6" w:rsidRPr="00F15A9A">
        <w:rPr>
          <w:rFonts w:cs="Times New Roman"/>
          <w:color w:val="000000"/>
        </w:rPr>
        <w:t>бъекта</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концессионного</w:t>
      </w:r>
      <w:proofErr w:type="spellEnd"/>
      <w:r w:rsidR="00DD6FF6" w:rsidRPr="00F15A9A">
        <w:rPr>
          <w:rFonts w:cs="Times New Roman"/>
          <w:color w:val="000000"/>
          <w:lang w:val="ru-RU"/>
        </w:rPr>
        <w:t xml:space="preserve"> </w:t>
      </w:r>
      <w:proofErr w:type="spellStart"/>
      <w:r w:rsidR="00DD6FF6" w:rsidRPr="00F15A9A">
        <w:rPr>
          <w:rFonts w:cs="Times New Roman"/>
          <w:color w:val="000000"/>
        </w:rPr>
        <w:t>соглашения</w:t>
      </w:r>
      <w:proofErr w:type="spellEnd"/>
      <w:r w:rsidR="00DD6FF6" w:rsidRPr="00F15A9A">
        <w:rPr>
          <w:rFonts w:cs="Times New Roman"/>
          <w:color w:val="000000"/>
        </w:rPr>
        <w:t xml:space="preserve">, </w:t>
      </w:r>
      <w:proofErr w:type="spellStart"/>
      <w:r w:rsidR="00DD6FF6" w:rsidRPr="00F15A9A">
        <w:rPr>
          <w:rFonts w:cs="Times New Roman"/>
          <w:color w:val="000000"/>
        </w:rPr>
        <w:t>обеспечивающих</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достижение</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предусмотренных</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заданием</w:t>
      </w:r>
      <w:proofErr w:type="spellEnd"/>
      <w:r w:rsidR="00DD6FF6" w:rsidRPr="00F15A9A">
        <w:rPr>
          <w:rFonts w:cs="Times New Roman"/>
          <w:color w:val="000000"/>
          <w:lang w:val="ru-RU"/>
        </w:rPr>
        <w:t xml:space="preserve"> </w:t>
      </w:r>
      <w:proofErr w:type="spellStart"/>
      <w:r w:rsidR="00DD6FF6" w:rsidRPr="00F15A9A">
        <w:rPr>
          <w:rFonts w:cs="Times New Roman"/>
          <w:color w:val="000000"/>
        </w:rPr>
        <w:t>целей</w:t>
      </w:r>
      <w:proofErr w:type="spellEnd"/>
      <w:r w:rsidR="00DD6FF6" w:rsidRPr="00F15A9A">
        <w:rPr>
          <w:rFonts w:cs="Times New Roman"/>
          <w:color w:val="000000"/>
        </w:rPr>
        <w:t xml:space="preserve"> и </w:t>
      </w:r>
      <w:proofErr w:type="spellStart"/>
      <w:r w:rsidR="00DD6FF6" w:rsidRPr="00F15A9A">
        <w:rPr>
          <w:rFonts w:cs="Times New Roman"/>
          <w:color w:val="000000"/>
        </w:rPr>
        <w:t>минимально</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допустимых</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плановых</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значений</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показателей</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деятельности</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концессионера</w:t>
      </w:r>
      <w:proofErr w:type="spellEnd"/>
      <w:r w:rsidR="00DD6FF6" w:rsidRPr="00F15A9A">
        <w:rPr>
          <w:rFonts w:cs="Times New Roman"/>
          <w:color w:val="000000"/>
        </w:rPr>
        <w:t xml:space="preserve">, с </w:t>
      </w:r>
      <w:proofErr w:type="spellStart"/>
      <w:r w:rsidR="00DD6FF6" w:rsidRPr="00F15A9A">
        <w:rPr>
          <w:rFonts w:cs="Times New Roman"/>
          <w:color w:val="000000"/>
        </w:rPr>
        <w:t>описанием</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основных</w:t>
      </w:r>
      <w:proofErr w:type="spellEnd"/>
      <w:r w:rsidR="00DD6FF6" w:rsidRPr="00F15A9A">
        <w:rPr>
          <w:rFonts w:cs="Times New Roman"/>
          <w:color w:val="000000"/>
          <w:lang w:val="ru-RU"/>
        </w:rPr>
        <w:t xml:space="preserve"> </w:t>
      </w:r>
      <w:proofErr w:type="spellStart"/>
      <w:r w:rsidR="00DD6FF6" w:rsidRPr="00F15A9A">
        <w:rPr>
          <w:rFonts w:cs="Times New Roman"/>
          <w:color w:val="000000"/>
        </w:rPr>
        <w:t>характеристик</w:t>
      </w:r>
      <w:proofErr w:type="spellEnd"/>
      <w:r w:rsidR="00DD6FF6" w:rsidRPr="00F15A9A">
        <w:rPr>
          <w:rFonts w:cs="Times New Roman"/>
          <w:color w:val="000000"/>
          <w:lang w:val="ru-RU"/>
        </w:rPr>
        <w:t xml:space="preserve"> </w:t>
      </w:r>
      <w:proofErr w:type="spellStart"/>
      <w:r w:rsidR="00DD6FF6" w:rsidRPr="00F15A9A">
        <w:rPr>
          <w:rFonts w:cs="Times New Roman"/>
          <w:color w:val="000000"/>
        </w:rPr>
        <w:t>этих</w:t>
      </w:r>
      <w:proofErr w:type="spellEnd"/>
      <w:r w:rsidR="00DD6FF6" w:rsidRPr="00F15A9A">
        <w:rPr>
          <w:rFonts w:cs="Times New Roman"/>
          <w:color w:val="000000"/>
          <w:lang w:val="ru-RU"/>
        </w:rPr>
        <w:t xml:space="preserve"> </w:t>
      </w:r>
      <w:proofErr w:type="spellStart"/>
      <w:r w:rsidR="00DD6FF6" w:rsidRPr="00F15A9A">
        <w:rPr>
          <w:rFonts w:cs="Times New Roman"/>
          <w:color w:val="000000"/>
        </w:rPr>
        <w:t>мероприятий</w:t>
      </w:r>
      <w:proofErr w:type="spellEnd"/>
      <w:r w:rsidR="00DD6FF6">
        <w:rPr>
          <w:rFonts w:cs="Times New Roman"/>
          <w:color w:val="000000"/>
          <w:lang w:val="ru-RU"/>
        </w:rPr>
        <w:t xml:space="preserve"> приведен ниже:</w:t>
      </w:r>
    </w:p>
    <w:p w14:paraId="59D19712" w14:textId="77777777" w:rsidR="00DD6FF6" w:rsidRDefault="00DD6FF6" w:rsidP="001D2594">
      <w:pPr>
        <w:pStyle w:val="Standard"/>
        <w:suppressAutoHyphens w:val="0"/>
        <w:autoSpaceDE w:val="0"/>
        <w:spacing w:after="120"/>
        <w:ind w:firstLine="709"/>
        <w:jc w:val="both"/>
        <w:rPr>
          <w:color w:val="000000"/>
          <w:sz w:val="26"/>
          <w:lang w:val="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977"/>
        <w:gridCol w:w="2977"/>
        <w:gridCol w:w="2410"/>
        <w:gridCol w:w="1726"/>
        <w:gridCol w:w="1817"/>
        <w:gridCol w:w="1985"/>
      </w:tblGrid>
      <w:tr w:rsidR="00DD6FF6" w:rsidRPr="008146B1" w14:paraId="7EDD0962" w14:textId="77777777" w:rsidTr="00DD6FF6">
        <w:trPr>
          <w:trHeight w:val="540"/>
        </w:trPr>
        <w:tc>
          <w:tcPr>
            <w:tcW w:w="709" w:type="dxa"/>
            <w:vMerge w:val="restart"/>
          </w:tcPr>
          <w:p w14:paraId="589D8593" w14:textId="77777777" w:rsidR="00DD6FF6" w:rsidRPr="008146B1" w:rsidRDefault="00DD6FF6" w:rsidP="001D2594">
            <w:pPr>
              <w:widowControl w:val="0"/>
              <w:jc w:val="center"/>
              <w:rPr>
                <w:b/>
              </w:rPr>
            </w:pPr>
            <w:r w:rsidRPr="008146B1">
              <w:rPr>
                <w:b/>
              </w:rPr>
              <w:t xml:space="preserve">№ </w:t>
            </w:r>
            <w:proofErr w:type="spellStart"/>
            <w:r w:rsidRPr="008146B1">
              <w:rPr>
                <w:b/>
              </w:rPr>
              <w:t>пп</w:t>
            </w:r>
            <w:proofErr w:type="spellEnd"/>
          </w:p>
        </w:tc>
        <w:tc>
          <w:tcPr>
            <w:tcW w:w="2977" w:type="dxa"/>
            <w:vMerge w:val="restart"/>
          </w:tcPr>
          <w:p w14:paraId="2E1A31CB" w14:textId="77777777" w:rsidR="00DD6FF6" w:rsidRPr="008146B1" w:rsidRDefault="00DD6FF6" w:rsidP="001D2594">
            <w:pPr>
              <w:widowControl w:val="0"/>
              <w:jc w:val="center"/>
              <w:rPr>
                <w:b/>
              </w:rPr>
            </w:pPr>
            <w:r w:rsidRPr="008146B1">
              <w:rPr>
                <w:b/>
              </w:rPr>
              <w:t>Наименование объекта</w:t>
            </w:r>
            <w:r>
              <w:rPr>
                <w:b/>
              </w:rPr>
              <w:t xml:space="preserve"> (</w:t>
            </w:r>
            <w:r w:rsidRPr="00F15A9A">
              <w:t>Описание и место расположения создаваемого либо реконструируемого объекта</w:t>
            </w:r>
            <w:r>
              <w:rPr>
                <w:b/>
              </w:rPr>
              <w:t>)</w:t>
            </w:r>
          </w:p>
        </w:tc>
        <w:tc>
          <w:tcPr>
            <w:tcW w:w="2977" w:type="dxa"/>
            <w:vMerge w:val="restart"/>
          </w:tcPr>
          <w:p w14:paraId="3DF506F9" w14:textId="77777777" w:rsidR="00DD6FF6" w:rsidRPr="008146B1" w:rsidRDefault="00DD6FF6" w:rsidP="001D2594">
            <w:pPr>
              <w:widowControl w:val="0"/>
              <w:jc w:val="center"/>
              <w:rPr>
                <w:b/>
              </w:rPr>
            </w:pPr>
          </w:p>
          <w:p w14:paraId="7C194A35" w14:textId="77777777" w:rsidR="00DD6FF6" w:rsidRPr="008146B1" w:rsidRDefault="00DD6FF6" w:rsidP="001D2594">
            <w:pPr>
              <w:widowControl w:val="0"/>
              <w:jc w:val="center"/>
              <w:rPr>
                <w:b/>
              </w:rPr>
            </w:pPr>
            <w:r w:rsidRPr="008146B1">
              <w:rPr>
                <w:b/>
              </w:rPr>
              <w:t>Наименование мероприятия</w:t>
            </w:r>
            <w:r>
              <w:rPr>
                <w:b/>
              </w:rPr>
              <w:t xml:space="preserve"> (</w:t>
            </w:r>
            <w:r w:rsidRPr="00F15A9A">
              <w:t>Краткий перечень и описание основных этапов работ</w:t>
            </w:r>
            <w:r>
              <w:rPr>
                <w:b/>
              </w:rPr>
              <w:t>)</w:t>
            </w:r>
          </w:p>
        </w:tc>
        <w:tc>
          <w:tcPr>
            <w:tcW w:w="2410" w:type="dxa"/>
            <w:vMerge w:val="restart"/>
          </w:tcPr>
          <w:p w14:paraId="7140C598" w14:textId="77777777" w:rsidR="00DD6FF6" w:rsidRPr="008146B1" w:rsidRDefault="00DD6FF6" w:rsidP="001D2594">
            <w:pPr>
              <w:widowControl w:val="0"/>
              <w:jc w:val="center"/>
              <w:rPr>
                <w:b/>
              </w:rPr>
            </w:pPr>
            <w:r w:rsidRPr="008146B1">
              <w:rPr>
                <w:b/>
              </w:rPr>
              <w:t>Дата выполнения мероприятия</w:t>
            </w:r>
          </w:p>
        </w:tc>
        <w:tc>
          <w:tcPr>
            <w:tcW w:w="1726" w:type="dxa"/>
            <w:vMerge w:val="restart"/>
          </w:tcPr>
          <w:p w14:paraId="5CE93940" w14:textId="77777777" w:rsidR="00DD6FF6" w:rsidRPr="008146B1" w:rsidRDefault="00DD6FF6" w:rsidP="001D2594">
            <w:pPr>
              <w:widowControl w:val="0"/>
              <w:jc w:val="center"/>
              <w:rPr>
                <w:b/>
              </w:rPr>
            </w:pPr>
            <w:r w:rsidRPr="008146B1">
              <w:rPr>
                <w:b/>
              </w:rPr>
              <w:t>Стоимость</w:t>
            </w:r>
          </w:p>
          <w:p w14:paraId="7A462EC7" w14:textId="6DAEF456" w:rsidR="00DD6FF6" w:rsidRDefault="00DD6FF6" w:rsidP="001D2594">
            <w:pPr>
              <w:widowControl w:val="0"/>
              <w:jc w:val="center"/>
              <w:rPr>
                <w:b/>
              </w:rPr>
            </w:pPr>
            <w:r>
              <w:rPr>
                <w:b/>
              </w:rPr>
              <w:t>м</w:t>
            </w:r>
            <w:r w:rsidRPr="008146B1">
              <w:rPr>
                <w:b/>
              </w:rPr>
              <w:t>ероприятия, тыс.</w:t>
            </w:r>
            <w:r w:rsidR="001D0822">
              <w:rPr>
                <w:b/>
              </w:rPr>
              <w:t xml:space="preserve"> </w:t>
            </w:r>
            <w:r w:rsidRPr="008146B1">
              <w:rPr>
                <w:b/>
              </w:rPr>
              <w:t>руб</w:t>
            </w:r>
            <w:r w:rsidR="001D0822">
              <w:rPr>
                <w:b/>
              </w:rPr>
              <w:t>.</w:t>
            </w:r>
            <w:r w:rsidRPr="008146B1">
              <w:rPr>
                <w:b/>
              </w:rPr>
              <w:t xml:space="preserve"> </w:t>
            </w:r>
          </w:p>
          <w:p w14:paraId="717D8306" w14:textId="77777777" w:rsidR="00DD6FF6" w:rsidRPr="008146B1" w:rsidRDefault="00DD6FF6" w:rsidP="001D2594">
            <w:pPr>
              <w:widowControl w:val="0"/>
              <w:jc w:val="center"/>
              <w:rPr>
                <w:b/>
              </w:rPr>
            </w:pPr>
            <w:r w:rsidRPr="008146B1">
              <w:rPr>
                <w:b/>
              </w:rPr>
              <w:t xml:space="preserve">(без НДС) </w:t>
            </w:r>
          </w:p>
        </w:tc>
        <w:tc>
          <w:tcPr>
            <w:tcW w:w="3802" w:type="dxa"/>
            <w:gridSpan w:val="2"/>
          </w:tcPr>
          <w:p w14:paraId="77186B65" w14:textId="77777777" w:rsidR="00DD6FF6" w:rsidRPr="008146B1" w:rsidRDefault="00DD6FF6" w:rsidP="001D2594">
            <w:pPr>
              <w:widowControl w:val="0"/>
              <w:jc w:val="center"/>
              <w:rPr>
                <w:b/>
              </w:rPr>
            </w:pPr>
            <w:r w:rsidRPr="008146B1">
              <w:rPr>
                <w:b/>
              </w:rPr>
              <w:t>Технические характеристики объекта</w:t>
            </w:r>
          </w:p>
        </w:tc>
      </w:tr>
      <w:tr w:rsidR="00DD6FF6" w:rsidRPr="008146B1" w14:paraId="1D10F9C0" w14:textId="77777777" w:rsidTr="00DD6FF6">
        <w:trPr>
          <w:trHeight w:val="165"/>
        </w:trPr>
        <w:tc>
          <w:tcPr>
            <w:tcW w:w="709" w:type="dxa"/>
            <w:vMerge/>
          </w:tcPr>
          <w:p w14:paraId="00BDF303" w14:textId="77777777" w:rsidR="00DD6FF6" w:rsidRPr="008146B1" w:rsidRDefault="00DD6FF6" w:rsidP="001D2594">
            <w:pPr>
              <w:widowControl w:val="0"/>
              <w:jc w:val="center"/>
              <w:rPr>
                <w:b/>
              </w:rPr>
            </w:pPr>
          </w:p>
        </w:tc>
        <w:tc>
          <w:tcPr>
            <w:tcW w:w="2977" w:type="dxa"/>
            <w:vMerge/>
          </w:tcPr>
          <w:p w14:paraId="122057B1" w14:textId="77777777" w:rsidR="00DD6FF6" w:rsidRPr="008146B1" w:rsidRDefault="00DD6FF6" w:rsidP="001D2594">
            <w:pPr>
              <w:widowControl w:val="0"/>
              <w:jc w:val="center"/>
              <w:rPr>
                <w:b/>
              </w:rPr>
            </w:pPr>
          </w:p>
        </w:tc>
        <w:tc>
          <w:tcPr>
            <w:tcW w:w="2977" w:type="dxa"/>
            <w:vMerge/>
          </w:tcPr>
          <w:p w14:paraId="7DD0CB1C" w14:textId="77777777" w:rsidR="00DD6FF6" w:rsidRPr="008146B1" w:rsidRDefault="00DD6FF6" w:rsidP="001D2594">
            <w:pPr>
              <w:widowControl w:val="0"/>
              <w:jc w:val="center"/>
              <w:rPr>
                <w:b/>
              </w:rPr>
            </w:pPr>
          </w:p>
        </w:tc>
        <w:tc>
          <w:tcPr>
            <w:tcW w:w="2410" w:type="dxa"/>
            <w:vMerge/>
          </w:tcPr>
          <w:p w14:paraId="4E0CE426" w14:textId="77777777" w:rsidR="00DD6FF6" w:rsidRPr="008146B1" w:rsidRDefault="00DD6FF6" w:rsidP="001D2594">
            <w:pPr>
              <w:widowControl w:val="0"/>
              <w:jc w:val="center"/>
              <w:rPr>
                <w:b/>
              </w:rPr>
            </w:pPr>
          </w:p>
        </w:tc>
        <w:tc>
          <w:tcPr>
            <w:tcW w:w="1726" w:type="dxa"/>
            <w:vMerge/>
          </w:tcPr>
          <w:p w14:paraId="5F99687C" w14:textId="77777777" w:rsidR="00DD6FF6" w:rsidRPr="008146B1" w:rsidRDefault="00DD6FF6" w:rsidP="001D2594">
            <w:pPr>
              <w:widowControl w:val="0"/>
              <w:jc w:val="center"/>
              <w:rPr>
                <w:b/>
              </w:rPr>
            </w:pPr>
          </w:p>
        </w:tc>
        <w:tc>
          <w:tcPr>
            <w:tcW w:w="1817" w:type="dxa"/>
          </w:tcPr>
          <w:p w14:paraId="1B4A3F5B" w14:textId="77777777" w:rsidR="00DD6FF6" w:rsidRPr="008146B1" w:rsidRDefault="00DD6FF6" w:rsidP="001D2594">
            <w:pPr>
              <w:widowControl w:val="0"/>
              <w:jc w:val="center"/>
              <w:rPr>
                <w:b/>
              </w:rPr>
            </w:pPr>
            <w:r w:rsidRPr="008146B1">
              <w:rPr>
                <w:b/>
              </w:rPr>
              <w:t>до реализации</w:t>
            </w:r>
          </w:p>
        </w:tc>
        <w:tc>
          <w:tcPr>
            <w:tcW w:w="1985" w:type="dxa"/>
          </w:tcPr>
          <w:p w14:paraId="0A6D4587" w14:textId="77777777" w:rsidR="00DD6FF6" w:rsidRPr="008146B1" w:rsidRDefault="00DD6FF6" w:rsidP="001D2594">
            <w:pPr>
              <w:widowControl w:val="0"/>
              <w:jc w:val="center"/>
              <w:rPr>
                <w:b/>
              </w:rPr>
            </w:pPr>
            <w:r w:rsidRPr="008146B1">
              <w:rPr>
                <w:b/>
              </w:rPr>
              <w:t>после реализации</w:t>
            </w:r>
          </w:p>
        </w:tc>
      </w:tr>
      <w:tr w:rsidR="00DD6FF6" w:rsidRPr="008146B1" w14:paraId="299F90A3" w14:textId="77777777" w:rsidTr="00DD6FF6">
        <w:trPr>
          <w:trHeight w:val="165"/>
        </w:trPr>
        <w:tc>
          <w:tcPr>
            <w:tcW w:w="709" w:type="dxa"/>
          </w:tcPr>
          <w:p w14:paraId="2F4A0CF3" w14:textId="77777777" w:rsidR="00DD6FF6" w:rsidRPr="008146B1" w:rsidRDefault="00DD6FF6" w:rsidP="001D2594">
            <w:pPr>
              <w:widowControl w:val="0"/>
              <w:jc w:val="center"/>
              <w:rPr>
                <w:b/>
              </w:rPr>
            </w:pPr>
          </w:p>
        </w:tc>
        <w:tc>
          <w:tcPr>
            <w:tcW w:w="2977" w:type="dxa"/>
          </w:tcPr>
          <w:p w14:paraId="46DF83B8" w14:textId="77777777" w:rsidR="00DD6FF6" w:rsidRPr="008146B1" w:rsidRDefault="00DD6FF6" w:rsidP="001D2594">
            <w:pPr>
              <w:widowControl w:val="0"/>
              <w:jc w:val="center"/>
              <w:rPr>
                <w:b/>
              </w:rPr>
            </w:pPr>
          </w:p>
        </w:tc>
        <w:tc>
          <w:tcPr>
            <w:tcW w:w="2977" w:type="dxa"/>
          </w:tcPr>
          <w:p w14:paraId="07CD0197" w14:textId="77777777" w:rsidR="00DD6FF6" w:rsidRPr="008146B1" w:rsidRDefault="00DD6FF6" w:rsidP="001D2594">
            <w:pPr>
              <w:widowControl w:val="0"/>
              <w:jc w:val="center"/>
              <w:rPr>
                <w:b/>
              </w:rPr>
            </w:pPr>
          </w:p>
        </w:tc>
        <w:tc>
          <w:tcPr>
            <w:tcW w:w="2410" w:type="dxa"/>
          </w:tcPr>
          <w:p w14:paraId="5EC2A5DE" w14:textId="77777777" w:rsidR="00DD6FF6" w:rsidRPr="008146B1" w:rsidRDefault="00DD6FF6" w:rsidP="001D2594">
            <w:pPr>
              <w:widowControl w:val="0"/>
              <w:jc w:val="center"/>
              <w:rPr>
                <w:b/>
              </w:rPr>
            </w:pPr>
          </w:p>
        </w:tc>
        <w:tc>
          <w:tcPr>
            <w:tcW w:w="1726" w:type="dxa"/>
          </w:tcPr>
          <w:p w14:paraId="6C620F56" w14:textId="77777777" w:rsidR="00DD6FF6" w:rsidRPr="008146B1" w:rsidRDefault="00DD6FF6" w:rsidP="001D2594">
            <w:pPr>
              <w:widowControl w:val="0"/>
              <w:jc w:val="center"/>
              <w:rPr>
                <w:b/>
              </w:rPr>
            </w:pPr>
          </w:p>
        </w:tc>
        <w:tc>
          <w:tcPr>
            <w:tcW w:w="1817" w:type="dxa"/>
          </w:tcPr>
          <w:p w14:paraId="08F34058" w14:textId="77777777" w:rsidR="00DD6FF6" w:rsidRPr="008146B1" w:rsidRDefault="00DD6FF6" w:rsidP="001D2594">
            <w:pPr>
              <w:widowControl w:val="0"/>
              <w:jc w:val="center"/>
              <w:rPr>
                <w:b/>
              </w:rPr>
            </w:pPr>
          </w:p>
        </w:tc>
        <w:tc>
          <w:tcPr>
            <w:tcW w:w="1985" w:type="dxa"/>
          </w:tcPr>
          <w:p w14:paraId="76F82B3C" w14:textId="77777777" w:rsidR="00DD6FF6" w:rsidRPr="008146B1" w:rsidRDefault="00DD6FF6" w:rsidP="001D2594">
            <w:pPr>
              <w:widowControl w:val="0"/>
              <w:jc w:val="center"/>
              <w:rPr>
                <w:b/>
              </w:rPr>
            </w:pPr>
          </w:p>
        </w:tc>
      </w:tr>
      <w:tr w:rsidR="00DD6FF6" w:rsidRPr="008146B1" w14:paraId="3F23BEA1" w14:textId="77777777" w:rsidTr="00DD6FF6">
        <w:trPr>
          <w:trHeight w:val="165"/>
        </w:trPr>
        <w:tc>
          <w:tcPr>
            <w:tcW w:w="709" w:type="dxa"/>
          </w:tcPr>
          <w:p w14:paraId="697C9029" w14:textId="77777777" w:rsidR="00DD6FF6" w:rsidRPr="008146B1" w:rsidRDefault="00DD6FF6" w:rsidP="001D2594">
            <w:pPr>
              <w:widowControl w:val="0"/>
              <w:jc w:val="center"/>
              <w:rPr>
                <w:b/>
              </w:rPr>
            </w:pPr>
          </w:p>
        </w:tc>
        <w:tc>
          <w:tcPr>
            <w:tcW w:w="2977" w:type="dxa"/>
          </w:tcPr>
          <w:p w14:paraId="6AB351A7" w14:textId="77777777" w:rsidR="00DD6FF6" w:rsidRPr="008146B1" w:rsidRDefault="00DD6FF6" w:rsidP="001D2594">
            <w:pPr>
              <w:widowControl w:val="0"/>
              <w:jc w:val="center"/>
              <w:rPr>
                <w:b/>
              </w:rPr>
            </w:pPr>
          </w:p>
        </w:tc>
        <w:tc>
          <w:tcPr>
            <w:tcW w:w="2977" w:type="dxa"/>
          </w:tcPr>
          <w:p w14:paraId="7C506EEC" w14:textId="77777777" w:rsidR="00DD6FF6" w:rsidRPr="008146B1" w:rsidRDefault="00DD6FF6" w:rsidP="001D2594">
            <w:pPr>
              <w:widowControl w:val="0"/>
              <w:jc w:val="center"/>
              <w:rPr>
                <w:b/>
              </w:rPr>
            </w:pPr>
          </w:p>
        </w:tc>
        <w:tc>
          <w:tcPr>
            <w:tcW w:w="2410" w:type="dxa"/>
          </w:tcPr>
          <w:p w14:paraId="34BC4C38" w14:textId="77777777" w:rsidR="00DD6FF6" w:rsidRPr="008146B1" w:rsidRDefault="00DD6FF6" w:rsidP="001D2594">
            <w:pPr>
              <w:widowControl w:val="0"/>
              <w:jc w:val="center"/>
              <w:rPr>
                <w:b/>
              </w:rPr>
            </w:pPr>
          </w:p>
        </w:tc>
        <w:tc>
          <w:tcPr>
            <w:tcW w:w="1726" w:type="dxa"/>
          </w:tcPr>
          <w:p w14:paraId="36C4DD2E" w14:textId="77777777" w:rsidR="00DD6FF6" w:rsidRPr="008146B1" w:rsidRDefault="00DD6FF6" w:rsidP="001D2594">
            <w:pPr>
              <w:widowControl w:val="0"/>
              <w:jc w:val="center"/>
              <w:rPr>
                <w:b/>
              </w:rPr>
            </w:pPr>
          </w:p>
        </w:tc>
        <w:tc>
          <w:tcPr>
            <w:tcW w:w="1817" w:type="dxa"/>
          </w:tcPr>
          <w:p w14:paraId="39660993" w14:textId="77777777" w:rsidR="00DD6FF6" w:rsidRPr="008146B1" w:rsidRDefault="00DD6FF6" w:rsidP="001D2594">
            <w:pPr>
              <w:widowControl w:val="0"/>
              <w:jc w:val="center"/>
              <w:rPr>
                <w:b/>
              </w:rPr>
            </w:pPr>
          </w:p>
        </w:tc>
        <w:tc>
          <w:tcPr>
            <w:tcW w:w="1985" w:type="dxa"/>
          </w:tcPr>
          <w:p w14:paraId="1A8A1A68" w14:textId="77777777" w:rsidR="00DD6FF6" w:rsidRPr="008146B1" w:rsidRDefault="00DD6FF6" w:rsidP="001D2594">
            <w:pPr>
              <w:widowControl w:val="0"/>
              <w:jc w:val="center"/>
              <w:rPr>
                <w:b/>
              </w:rPr>
            </w:pPr>
          </w:p>
        </w:tc>
      </w:tr>
    </w:tbl>
    <w:p w14:paraId="1CEC1C53" w14:textId="3812415A" w:rsidR="00DD6FF6" w:rsidRDefault="00DD6FF6" w:rsidP="001D2594">
      <w:pPr>
        <w:widowControl w:val="0"/>
        <w:tabs>
          <w:tab w:val="left" w:pos="915"/>
        </w:tabs>
        <w:rPr>
          <w:sz w:val="20"/>
          <w:szCs w:val="20"/>
        </w:rPr>
      </w:pPr>
    </w:p>
    <w:p w14:paraId="3BDCA08D" w14:textId="6BE069C5" w:rsidR="00B24B2A" w:rsidRPr="00B24B2A" w:rsidRDefault="00B24B2A" w:rsidP="001D2594">
      <w:pPr>
        <w:widowControl w:val="0"/>
        <w:ind w:firstLine="709"/>
        <w:jc w:val="both"/>
      </w:pPr>
      <w:proofErr w:type="gramStart"/>
      <w:r>
        <w:t>(Примечание:</w:t>
      </w:r>
      <w:proofErr w:type="gramEnd"/>
      <w:r>
        <w:t xml:space="preserve"> </w:t>
      </w:r>
      <w:r w:rsidRPr="00B24B2A">
        <w:t xml:space="preserve">К конкурсному предложению должно быть приложено предложение участника конкурса, отражающее качественные характеристики функционально-технологического, конструктивного или инженерно-технического решения для реконструкции </w:t>
      </w:r>
      <w:r w:rsidR="00114EFD">
        <w:t>О</w:t>
      </w:r>
      <w:r w:rsidRPr="00B24B2A">
        <w:t xml:space="preserve">бъекта концессионного соглашения и отвечающего условиям технического задания на </w:t>
      </w:r>
      <w:r w:rsidR="00114EFD">
        <w:t xml:space="preserve">создание и </w:t>
      </w:r>
      <w:r w:rsidRPr="00B24B2A">
        <w:t xml:space="preserve">реконструкцию </w:t>
      </w:r>
      <w:r w:rsidR="00114EFD">
        <w:t>(</w:t>
      </w:r>
      <w:r w:rsidRPr="00B24B2A">
        <w:t>модернизацию</w:t>
      </w:r>
      <w:r w:rsidR="00114EFD">
        <w:t>)</w:t>
      </w:r>
      <w:r w:rsidRPr="00B24B2A">
        <w:t xml:space="preserve"> </w:t>
      </w:r>
      <w:r w:rsidR="00114EFD">
        <w:t>О</w:t>
      </w:r>
      <w:r w:rsidRPr="00B24B2A">
        <w:t>бъекта Соглашения.</w:t>
      </w:r>
    </w:p>
    <w:p w14:paraId="1A0808C8" w14:textId="4932F5FC" w:rsidR="00B24B2A" w:rsidRPr="00B24B2A" w:rsidRDefault="00B24B2A" w:rsidP="001D2594">
      <w:pPr>
        <w:widowControl w:val="0"/>
        <w:ind w:firstLine="709"/>
        <w:jc w:val="both"/>
      </w:pPr>
      <w:r w:rsidRPr="00B24B2A">
        <w:t xml:space="preserve">В случае изменения предельного размера расходов на </w:t>
      </w:r>
      <w:r w:rsidR="00114EFD">
        <w:t xml:space="preserve">создание и </w:t>
      </w:r>
      <w:r w:rsidR="00114EFD" w:rsidRPr="00B24B2A">
        <w:t xml:space="preserve">реконструкцию </w:t>
      </w:r>
      <w:r w:rsidR="00114EFD">
        <w:t>(</w:t>
      </w:r>
      <w:r w:rsidR="00114EFD" w:rsidRPr="00B24B2A">
        <w:t>модернизацию</w:t>
      </w:r>
      <w:r w:rsidR="00114EFD">
        <w:t>)</w:t>
      </w:r>
      <w:r w:rsidR="00114EFD" w:rsidRPr="00B24B2A">
        <w:t xml:space="preserve"> </w:t>
      </w:r>
      <w:r w:rsidR="00114EFD">
        <w:t>О</w:t>
      </w:r>
      <w:r w:rsidRPr="00B24B2A">
        <w:t>бъекта Соглашения</w:t>
      </w:r>
      <w:r w:rsidR="00C36E0A">
        <w:t xml:space="preserve">, а также </w:t>
      </w:r>
      <w:r w:rsidR="00C36E0A">
        <w:lastRenderedPageBreak/>
        <w:t>долгосрочных параметров регулирования</w:t>
      </w:r>
      <w:r w:rsidRPr="00B24B2A">
        <w:t xml:space="preserve"> участник открытого конкурса прикладывает к конкурсному предложению</w:t>
      </w:r>
      <w:r w:rsidR="00B72362">
        <w:t xml:space="preserve"> обоснование и</w:t>
      </w:r>
      <w:r w:rsidRPr="00B24B2A">
        <w:t xml:space="preserve"> новые редакции Приложений №</w:t>
      </w:r>
      <w:r w:rsidR="00E322B6">
        <w:t xml:space="preserve"> </w:t>
      </w:r>
      <w:r w:rsidRPr="00B24B2A">
        <w:t>3-5</w:t>
      </w:r>
      <w:r w:rsidR="00E322B6">
        <w:t>,7</w:t>
      </w:r>
      <w:r w:rsidRPr="00B24B2A">
        <w:t xml:space="preserve"> к проекту концессионного соглашения.</w:t>
      </w:r>
    </w:p>
    <w:p w14:paraId="4145A60A" w14:textId="0F8646F7" w:rsidR="00B24B2A" w:rsidRPr="00B24B2A" w:rsidRDefault="00B24B2A" w:rsidP="001D2594">
      <w:pPr>
        <w:widowControl w:val="0"/>
        <w:ind w:firstLine="709"/>
        <w:jc w:val="both"/>
        <w:rPr>
          <w:rFonts w:ascii="Calibri" w:eastAsia="Calibri" w:hAnsi="Calibri"/>
          <w:sz w:val="22"/>
          <w:szCs w:val="22"/>
        </w:rPr>
      </w:pPr>
      <w:r w:rsidRPr="00B24B2A">
        <w:t>Все компоненты инженерно-технического решения должны быть описаны максимально подробным образом и содержать все необходимые компоненты для оценки и сопоставления конкурсной комиссией</w:t>
      </w:r>
      <w:r w:rsidR="00E322B6">
        <w:t>)</w:t>
      </w:r>
      <w:r w:rsidRPr="00B24B2A">
        <w:t>.</w:t>
      </w:r>
    </w:p>
    <w:p w14:paraId="17A44640" w14:textId="1427B86E" w:rsidR="00DD6FF6" w:rsidRDefault="00DD6FF6" w:rsidP="001D2594">
      <w:pPr>
        <w:widowControl w:val="0"/>
        <w:rPr>
          <w:sz w:val="20"/>
          <w:szCs w:val="20"/>
        </w:rPr>
      </w:pPr>
    </w:p>
    <w:p w14:paraId="68808433" w14:textId="77777777" w:rsidR="004C2AE9" w:rsidRPr="00F15A9A" w:rsidRDefault="004C2AE9" w:rsidP="001D2594">
      <w:pPr>
        <w:widowControl w:val="0"/>
        <w:ind w:firstLine="737"/>
        <w:jc w:val="both"/>
      </w:pPr>
      <w:r w:rsidRPr="00F15A9A">
        <w:t>3.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14:paraId="255C92E3" w14:textId="77777777" w:rsidR="004C2AE9" w:rsidRPr="00F15A9A" w:rsidRDefault="004C2AE9" w:rsidP="001D2594">
      <w:pPr>
        <w:widowControl w:val="0"/>
        <w:jc w:val="both"/>
      </w:pPr>
    </w:p>
    <w:p w14:paraId="6B7BD9B1" w14:textId="77777777" w:rsidR="004C2AE9" w:rsidRPr="00F15A9A" w:rsidRDefault="004C2AE9" w:rsidP="001D2594">
      <w:pPr>
        <w:widowControl w:val="0"/>
      </w:pPr>
      <w:r w:rsidRPr="00F15A9A">
        <w:t>Полное наименование организации (по учредительным документам)_________________________________________________________________________________________________________________________.</w:t>
      </w:r>
    </w:p>
    <w:p w14:paraId="095B433B" w14:textId="77777777" w:rsidR="004C2AE9" w:rsidRPr="00F15A9A" w:rsidRDefault="004C2AE9" w:rsidP="001D2594">
      <w:pPr>
        <w:widowControl w:val="0"/>
      </w:pPr>
      <w:r w:rsidRPr="00F15A9A">
        <w:t>Юридический адрес организации _____________________________________.</w:t>
      </w:r>
    </w:p>
    <w:p w14:paraId="0D2EDF84" w14:textId="77777777" w:rsidR="004C2AE9" w:rsidRPr="00F15A9A" w:rsidRDefault="004C2AE9" w:rsidP="001D2594">
      <w:pPr>
        <w:widowControl w:val="0"/>
      </w:pPr>
      <w:r w:rsidRPr="00F15A9A">
        <w:t>Фактический адрес организации ______________________________________.</w:t>
      </w:r>
    </w:p>
    <w:p w14:paraId="5A417D74" w14:textId="77777777" w:rsidR="004C2AE9" w:rsidRPr="00F15A9A" w:rsidRDefault="004C2AE9" w:rsidP="001D2594">
      <w:pPr>
        <w:widowControl w:val="0"/>
      </w:pPr>
      <w:r w:rsidRPr="00F15A9A">
        <w:t>Банковские реквизиты ____________________________________________________________________________________________________________________________________.</w:t>
      </w:r>
    </w:p>
    <w:p w14:paraId="1D76B551" w14:textId="77777777" w:rsidR="004C2AE9" w:rsidRPr="00F15A9A" w:rsidRDefault="004C2AE9" w:rsidP="001D2594">
      <w:pPr>
        <w:widowControl w:val="0"/>
      </w:pPr>
      <w:r w:rsidRPr="00F15A9A">
        <w:t>Должность руководителя ____________________________________________.</w:t>
      </w:r>
    </w:p>
    <w:p w14:paraId="47EEB77C" w14:textId="77777777" w:rsidR="00834418" w:rsidRDefault="004C2AE9" w:rsidP="001D2594">
      <w:pPr>
        <w:widowControl w:val="0"/>
      </w:pPr>
      <w:r w:rsidRPr="00F15A9A">
        <w:t>Фамилия, имя, отчество руководителя (полностью)____________________________________________________________________________________________________________________________________________________________________________________________.</w:t>
      </w:r>
    </w:p>
    <w:p w14:paraId="6E16A6A9" w14:textId="2C01DA74" w:rsidR="004C2AE9" w:rsidRPr="00F15A9A" w:rsidRDefault="004C2AE9" w:rsidP="001D2594">
      <w:pPr>
        <w:widowControl w:val="0"/>
      </w:pPr>
      <w:r w:rsidRPr="00F15A9A">
        <w:t>Контактные телефоны, должности, фамилии и имена лиц (полностью), уполномоченных для контактов ______________________________________________________________________________________________________________________________________________________________________________________________________.</w:t>
      </w:r>
    </w:p>
    <w:p w14:paraId="7604911C" w14:textId="77777777" w:rsidR="004C2AE9" w:rsidRPr="00F15A9A" w:rsidRDefault="004C2AE9" w:rsidP="001D2594">
      <w:pPr>
        <w:widowControl w:val="0"/>
      </w:pPr>
      <w:r w:rsidRPr="00F15A9A">
        <w:t>Адрес электронной почты __________________________________________.</w:t>
      </w:r>
    </w:p>
    <w:p w14:paraId="283FD8C8" w14:textId="77777777" w:rsidR="004C2AE9" w:rsidRPr="00F15A9A" w:rsidRDefault="004C2AE9" w:rsidP="001D2594">
      <w:pPr>
        <w:widowControl w:val="0"/>
        <w:jc w:val="both"/>
      </w:pPr>
    </w:p>
    <w:p w14:paraId="1C33B89B" w14:textId="77777777" w:rsidR="001679B0" w:rsidRDefault="004C2AE9" w:rsidP="001D2594">
      <w:pPr>
        <w:widowControl w:val="0"/>
        <w:jc w:val="both"/>
      </w:pPr>
      <w:r w:rsidRPr="00F15A9A">
        <w:t>Руководитель организации</w:t>
      </w:r>
      <w:proofErr w:type="gramStart"/>
      <w:r w:rsidRPr="00F15A9A">
        <w:t xml:space="preserve">  ________________________ (___________________)</w:t>
      </w:r>
      <w:proofErr w:type="gramEnd"/>
    </w:p>
    <w:p w14:paraId="385348BE" w14:textId="073DC2A4" w:rsidR="004C2AE9" w:rsidRPr="00F15A9A" w:rsidRDefault="004C2AE9" w:rsidP="001D2594">
      <w:pPr>
        <w:widowControl w:val="0"/>
        <w:jc w:val="both"/>
      </w:pPr>
      <w:r w:rsidRPr="00F15A9A">
        <w:rPr>
          <w:color w:val="000000"/>
        </w:rPr>
        <w:t xml:space="preserve">(подпись) </w:t>
      </w:r>
      <w:r w:rsidRPr="00F15A9A">
        <w:rPr>
          <w:color w:val="000000"/>
        </w:rPr>
        <w:tab/>
        <w:t xml:space="preserve">                                 (фамилия, и., </w:t>
      </w:r>
      <w:proofErr w:type="gramStart"/>
      <w:r w:rsidRPr="00F15A9A">
        <w:rPr>
          <w:color w:val="000000"/>
        </w:rPr>
        <w:t>о</w:t>
      </w:r>
      <w:proofErr w:type="gramEnd"/>
      <w:r w:rsidRPr="00F15A9A">
        <w:rPr>
          <w:color w:val="000000"/>
        </w:rPr>
        <w:t>.)</w:t>
      </w:r>
    </w:p>
    <w:p w14:paraId="29A48A62" w14:textId="23CECD38" w:rsidR="001A1070" w:rsidRDefault="004C2AE9" w:rsidP="00997595">
      <w:pPr>
        <w:widowControl w:val="0"/>
        <w:shd w:val="clear" w:color="auto" w:fill="FFFFFF"/>
        <w:ind w:left="1267" w:right="518"/>
        <w:sectPr w:rsidR="001A1070" w:rsidSect="009C15C3">
          <w:headerReference w:type="default" r:id="rId29"/>
          <w:headerReference w:type="first" r:id="rId30"/>
          <w:footerReference w:type="first" r:id="rId31"/>
          <w:pgSz w:w="16838" w:h="11906" w:orient="landscape"/>
          <w:pgMar w:top="1701" w:right="1134" w:bottom="851" w:left="1134" w:header="709" w:footer="709" w:gutter="0"/>
          <w:cols w:space="720"/>
          <w:docGrid w:linePitch="326"/>
        </w:sectPr>
      </w:pPr>
      <w:r w:rsidRPr="00F15A9A">
        <w:rPr>
          <w:color w:val="000000"/>
        </w:rPr>
        <w:t>М.П.</w:t>
      </w:r>
    </w:p>
    <w:p w14:paraId="72511DB3" w14:textId="79A94B44" w:rsidR="00B423BA" w:rsidRPr="00365A85" w:rsidRDefault="0023541D" w:rsidP="001D2594">
      <w:pPr>
        <w:widowControl w:val="0"/>
        <w:jc w:val="right"/>
        <w:rPr>
          <w:b/>
        </w:rPr>
      </w:pPr>
      <w:r w:rsidRPr="00365A85">
        <w:rPr>
          <w:b/>
        </w:rPr>
        <w:lastRenderedPageBreak/>
        <w:t>ФОРМА</w:t>
      </w:r>
      <w:r w:rsidR="00B423BA" w:rsidRPr="00365A85">
        <w:rPr>
          <w:b/>
        </w:rPr>
        <w:t xml:space="preserve"> № 6</w:t>
      </w:r>
    </w:p>
    <w:p w14:paraId="7A77B951" w14:textId="77777777" w:rsidR="0023541D" w:rsidRDefault="0023541D" w:rsidP="001D2594">
      <w:pPr>
        <w:widowControl w:val="0"/>
        <w:jc w:val="right"/>
      </w:pPr>
    </w:p>
    <w:p w14:paraId="5E0D460B" w14:textId="77777777" w:rsidR="0023541D" w:rsidRPr="0023541D" w:rsidRDefault="0023541D" w:rsidP="001D2594">
      <w:pPr>
        <w:widowControl w:val="0"/>
        <w:jc w:val="right"/>
      </w:pPr>
    </w:p>
    <w:p w14:paraId="570B09F7" w14:textId="77777777" w:rsidR="008026F0" w:rsidRDefault="00B423BA" w:rsidP="001D2594">
      <w:pPr>
        <w:widowControl w:val="0"/>
        <w:jc w:val="center"/>
        <w:rPr>
          <w:b/>
        </w:rPr>
      </w:pPr>
      <w:r w:rsidRPr="0023541D">
        <w:rPr>
          <w:b/>
        </w:rPr>
        <w:t xml:space="preserve">Опись </w:t>
      </w:r>
    </w:p>
    <w:p w14:paraId="2CED5DE1" w14:textId="51EAADFB" w:rsidR="00B423BA" w:rsidRDefault="00B423BA" w:rsidP="001D2594">
      <w:pPr>
        <w:widowControl w:val="0"/>
        <w:jc w:val="center"/>
        <w:rPr>
          <w:b/>
        </w:rPr>
      </w:pPr>
      <w:r w:rsidRPr="0023541D">
        <w:rPr>
          <w:b/>
        </w:rPr>
        <w:t>документов и матер</w:t>
      </w:r>
      <w:r w:rsidR="008026F0">
        <w:rPr>
          <w:b/>
        </w:rPr>
        <w:t>иалов, представляемых Участником</w:t>
      </w:r>
      <w:r w:rsidRPr="0023541D">
        <w:rPr>
          <w:b/>
        </w:rPr>
        <w:t xml:space="preserve"> конкурса для участия в конкурсе (к конкурсному предложению)</w:t>
      </w:r>
    </w:p>
    <w:p w14:paraId="6EB97659" w14:textId="77777777" w:rsidR="0023541D" w:rsidRPr="0023541D" w:rsidRDefault="0023541D" w:rsidP="001D2594">
      <w:pPr>
        <w:widowControl w:val="0"/>
        <w:jc w:val="center"/>
        <w:rPr>
          <w:b/>
        </w:rPr>
      </w:pPr>
    </w:p>
    <w:p w14:paraId="29375256" w14:textId="77777777" w:rsidR="00B423BA" w:rsidRPr="0023541D" w:rsidRDefault="00B423BA" w:rsidP="001D2594">
      <w:pPr>
        <w:widowControl w:val="0"/>
      </w:pPr>
    </w:p>
    <w:p w14:paraId="4A5E7FAA" w14:textId="77777777" w:rsidR="00B423BA" w:rsidRPr="0023541D" w:rsidRDefault="00B423BA" w:rsidP="001D2594">
      <w:pPr>
        <w:widowControl w:val="0"/>
      </w:pPr>
      <w:r w:rsidRPr="0023541D">
        <w:t>Настоящим ______________________________________________________________</w:t>
      </w:r>
    </w:p>
    <w:p w14:paraId="26546F1B" w14:textId="77777777" w:rsidR="00B423BA" w:rsidRPr="0023541D" w:rsidRDefault="00B423BA" w:rsidP="001D2594">
      <w:pPr>
        <w:widowControl w:val="0"/>
        <w:jc w:val="center"/>
      </w:pPr>
      <w:r w:rsidRPr="0023541D">
        <w:t>(наименование участника открытого конкурса)</w:t>
      </w:r>
    </w:p>
    <w:p w14:paraId="10372A31" w14:textId="77777777" w:rsidR="00B423BA" w:rsidRDefault="00B423BA" w:rsidP="001D2594">
      <w:pPr>
        <w:widowControl w:val="0"/>
        <w:jc w:val="both"/>
      </w:pPr>
      <w:r w:rsidRPr="0023541D">
        <w:t>подтверждает, что для участия в открытом конкурсе на право заключения концессионного соглашения предоставляются следующие документы:</w:t>
      </w:r>
    </w:p>
    <w:p w14:paraId="5BFE1DE8" w14:textId="77777777" w:rsidR="0023541D" w:rsidRDefault="0023541D" w:rsidP="001D2594">
      <w:pPr>
        <w:widowControl w:val="0"/>
        <w:jc w:val="both"/>
      </w:pPr>
    </w:p>
    <w:p w14:paraId="2008D708" w14:textId="77777777" w:rsidR="00E172D7" w:rsidRPr="0023541D" w:rsidRDefault="00E172D7" w:rsidP="001D2594">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371"/>
        <w:gridCol w:w="1701"/>
      </w:tblGrid>
      <w:tr w:rsidR="00B423BA" w:rsidRPr="0023541D" w14:paraId="0DB1FA02" w14:textId="77777777" w:rsidTr="00B423BA">
        <w:tc>
          <w:tcPr>
            <w:tcW w:w="704" w:type="dxa"/>
            <w:tcBorders>
              <w:top w:val="single" w:sz="4" w:space="0" w:color="000000"/>
              <w:left w:val="single" w:sz="4" w:space="0" w:color="000000"/>
              <w:bottom w:val="single" w:sz="4" w:space="0" w:color="000000"/>
              <w:right w:val="single" w:sz="4" w:space="0" w:color="000000"/>
            </w:tcBorders>
          </w:tcPr>
          <w:p w14:paraId="2F5A42F0" w14:textId="77777777" w:rsidR="00B423BA" w:rsidRPr="0023541D" w:rsidRDefault="00B423BA" w:rsidP="001D2594">
            <w:pPr>
              <w:widowControl w:val="0"/>
              <w:jc w:val="center"/>
              <w:rPr>
                <w:spacing w:val="-1"/>
              </w:rPr>
            </w:pPr>
            <w:r w:rsidRPr="0023541D">
              <w:rPr>
                <w:spacing w:val="-1"/>
              </w:rPr>
              <w:t>№ п/п</w:t>
            </w:r>
          </w:p>
        </w:tc>
        <w:tc>
          <w:tcPr>
            <w:tcW w:w="7371" w:type="dxa"/>
            <w:tcBorders>
              <w:top w:val="single" w:sz="4" w:space="0" w:color="000000"/>
              <w:left w:val="single" w:sz="4" w:space="0" w:color="000000"/>
              <w:bottom w:val="single" w:sz="4" w:space="0" w:color="000000"/>
              <w:right w:val="single" w:sz="4" w:space="0" w:color="000000"/>
            </w:tcBorders>
          </w:tcPr>
          <w:p w14:paraId="34C6C050" w14:textId="77777777" w:rsidR="00B423BA" w:rsidRPr="0023541D" w:rsidRDefault="00B423BA" w:rsidP="001D2594">
            <w:pPr>
              <w:widowControl w:val="0"/>
              <w:jc w:val="center"/>
              <w:rPr>
                <w:spacing w:val="-1"/>
              </w:rPr>
            </w:pPr>
            <w:r w:rsidRPr="0023541D">
              <w:rPr>
                <w:spacing w:val="-1"/>
              </w:rPr>
              <w:t>Наименование</w:t>
            </w:r>
          </w:p>
        </w:tc>
        <w:tc>
          <w:tcPr>
            <w:tcW w:w="1701" w:type="dxa"/>
            <w:tcBorders>
              <w:top w:val="single" w:sz="4" w:space="0" w:color="000000"/>
              <w:left w:val="single" w:sz="4" w:space="0" w:color="000000"/>
              <w:bottom w:val="single" w:sz="4" w:space="0" w:color="000000"/>
              <w:right w:val="single" w:sz="4" w:space="0" w:color="000000"/>
            </w:tcBorders>
          </w:tcPr>
          <w:p w14:paraId="47CC8FB5" w14:textId="77777777" w:rsidR="00B423BA" w:rsidRPr="0023541D" w:rsidRDefault="00B423BA" w:rsidP="001D2594">
            <w:pPr>
              <w:widowControl w:val="0"/>
              <w:jc w:val="center"/>
              <w:rPr>
                <w:spacing w:val="-1"/>
              </w:rPr>
            </w:pPr>
            <w:r w:rsidRPr="0023541D">
              <w:rPr>
                <w:spacing w:val="-1"/>
              </w:rPr>
              <w:t>Кол-во страниц</w:t>
            </w:r>
          </w:p>
        </w:tc>
      </w:tr>
      <w:tr w:rsidR="00B423BA" w:rsidRPr="0023541D" w14:paraId="263E35D8" w14:textId="77777777" w:rsidTr="00B423BA">
        <w:tc>
          <w:tcPr>
            <w:tcW w:w="704" w:type="dxa"/>
            <w:tcBorders>
              <w:top w:val="single" w:sz="4" w:space="0" w:color="000000"/>
              <w:left w:val="single" w:sz="4" w:space="0" w:color="000000"/>
              <w:bottom w:val="single" w:sz="4" w:space="0" w:color="000000"/>
              <w:right w:val="single" w:sz="4" w:space="0" w:color="000000"/>
            </w:tcBorders>
          </w:tcPr>
          <w:p w14:paraId="7FD0DDBD" w14:textId="77777777" w:rsidR="00B423BA" w:rsidRPr="0023541D" w:rsidRDefault="00B423BA" w:rsidP="001D2594">
            <w:pPr>
              <w:widowControl w:val="0"/>
              <w:jc w:val="center"/>
              <w:rPr>
                <w:spacing w:val="-1"/>
              </w:rPr>
            </w:pPr>
            <w:r w:rsidRPr="0023541D">
              <w:rPr>
                <w:spacing w:val="-1"/>
              </w:rPr>
              <w:t>1</w:t>
            </w:r>
          </w:p>
        </w:tc>
        <w:tc>
          <w:tcPr>
            <w:tcW w:w="7371" w:type="dxa"/>
            <w:tcBorders>
              <w:top w:val="single" w:sz="4" w:space="0" w:color="000000"/>
              <w:left w:val="single" w:sz="4" w:space="0" w:color="000000"/>
              <w:bottom w:val="single" w:sz="4" w:space="0" w:color="000000"/>
              <w:right w:val="single" w:sz="4" w:space="0" w:color="000000"/>
            </w:tcBorders>
          </w:tcPr>
          <w:p w14:paraId="0AD792A6" w14:textId="61D60884" w:rsidR="00B423BA" w:rsidRPr="0023541D" w:rsidRDefault="00B423BA" w:rsidP="001D2594">
            <w:pPr>
              <w:widowControl w:val="0"/>
              <w:rPr>
                <w:spacing w:val="-1"/>
              </w:rPr>
            </w:pPr>
          </w:p>
        </w:tc>
        <w:tc>
          <w:tcPr>
            <w:tcW w:w="1701" w:type="dxa"/>
            <w:tcBorders>
              <w:top w:val="single" w:sz="4" w:space="0" w:color="000000"/>
              <w:left w:val="single" w:sz="4" w:space="0" w:color="000000"/>
              <w:bottom w:val="single" w:sz="4" w:space="0" w:color="000000"/>
              <w:right w:val="single" w:sz="4" w:space="0" w:color="000000"/>
            </w:tcBorders>
          </w:tcPr>
          <w:p w14:paraId="0B21AEDE" w14:textId="77777777" w:rsidR="00B423BA" w:rsidRPr="0023541D" w:rsidRDefault="00B423BA" w:rsidP="001D2594">
            <w:pPr>
              <w:widowControl w:val="0"/>
              <w:rPr>
                <w:spacing w:val="-1"/>
              </w:rPr>
            </w:pPr>
          </w:p>
        </w:tc>
      </w:tr>
      <w:tr w:rsidR="00B423BA" w:rsidRPr="0023541D" w14:paraId="5C5D7DD4" w14:textId="77777777" w:rsidTr="00B423BA">
        <w:tc>
          <w:tcPr>
            <w:tcW w:w="704" w:type="dxa"/>
            <w:tcBorders>
              <w:top w:val="single" w:sz="4" w:space="0" w:color="000000"/>
              <w:left w:val="single" w:sz="4" w:space="0" w:color="000000"/>
              <w:bottom w:val="single" w:sz="4" w:space="0" w:color="000000"/>
              <w:right w:val="single" w:sz="4" w:space="0" w:color="000000"/>
            </w:tcBorders>
          </w:tcPr>
          <w:p w14:paraId="3BA465FA" w14:textId="77777777" w:rsidR="00B423BA" w:rsidRPr="0023541D" w:rsidRDefault="00B423BA" w:rsidP="001D2594">
            <w:pPr>
              <w:widowControl w:val="0"/>
              <w:jc w:val="center"/>
              <w:rPr>
                <w:spacing w:val="-1"/>
              </w:rPr>
            </w:pPr>
            <w:r w:rsidRPr="0023541D">
              <w:rPr>
                <w:spacing w:val="-1"/>
              </w:rPr>
              <w:t>2.</w:t>
            </w:r>
          </w:p>
        </w:tc>
        <w:tc>
          <w:tcPr>
            <w:tcW w:w="7371" w:type="dxa"/>
            <w:tcBorders>
              <w:top w:val="single" w:sz="4" w:space="0" w:color="000000"/>
              <w:left w:val="single" w:sz="4" w:space="0" w:color="000000"/>
              <w:bottom w:val="single" w:sz="4" w:space="0" w:color="000000"/>
              <w:right w:val="single" w:sz="4" w:space="0" w:color="000000"/>
            </w:tcBorders>
          </w:tcPr>
          <w:p w14:paraId="2CE8FEBD" w14:textId="6B11AC38" w:rsidR="00B423BA" w:rsidRPr="0023541D" w:rsidRDefault="00B423BA" w:rsidP="001D2594">
            <w:pPr>
              <w:widowControl w:val="0"/>
              <w:jc w:val="both"/>
              <w:rPr>
                <w:spacing w:val="-1"/>
              </w:rPr>
            </w:pPr>
          </w:p>
        </w:tc>
        <w:tc>
          <w:tcPr>
            <w:tcW w:w="1701" w:type="dxa"/>
            <w:tcBorders>
              <w:top w:val="single" w:sz="4" w:space="0" w:color="000000"/>
              <w:left w:val="single" w:sz="4" w:space="0" w:color="000000"/>
              <w:bottom w:val="single" w:sz="4" w:space="0" w:color="000000"/>
              <w:right w:val="single" w:sz="4" w:space="0" w:color="000000"/>
            </w:tcBorders>
          </w:tcPr>
          <w:p w14:paraId="0181671D" w14:textId="77777777" w:rsidR="00B423BA" w:rsidRPr="0023541D" w:rsidRDefault="00B423BA" w:rsidP="001D2594">
            <w:pPr>
              <w:widowControl w:val="0"/>
              <w:rPr>
                <w:spacing w:val="-1"/>
              </w:rPr>
            </w:pPr>
          </w:p>
        </w:tc>
      </w:tr>
      <w:tr w:rsidR="00B423BA" w:rsidRPr="0023541D" w14:paraId="10A68500" w14:textId="77777777" w:rsidTr="00B423BA">
        <w:tc>
          <w:tcPr>
            <w:tcW w:w="704" w:type="dxa"/>
            <w:tcBorders>
              <w:top w:val="single" w:sz="4" w:space="0" w:color="000000"/>
              <w:left w:val="single" w:sz="4" w:space="0" w:color="000000"/>
              <w:bottom w:val="single" w:sz="4" w:space="0" w:color="000000"/>
              <w:right w:val="single" w:sz="4" w:space="0" w:color="000000"/>
            </w:tcBorders>
          </w:tcPr>
          <w:p w14:paraId="09B113FF" w14:textId="77777777" w:rsidR="00B423BA" w:rsidRPr="0023541D" w:rsidRDefault="00B423BA" w:rsidP="001D2594">
            <w:pPr>
              <w:widowControl w:val="0"/>
              <w:jc w:val="center"/>
              <w:rPr>
                <w:spacing w:val="-1"/>
              </w:rPr>
            </w:pPr>
          </w:p>
        </w:tc>
        <w:tc>
          <w:tcPr>
            <w:tcW w:w="7371" w:type="dxa"/>
            <w:tcBorders>
              <w:top w:val="single" w:sz="4" w:space="0" w:color="000000"/>
              <w:left w:val="single" w:sz="4" w:space="0" w:color="000000"/>
              <w:bottom w:val="single" w:sz="4" w:space="0" w:color="000000"/>
              <w:right w:val="single" w:sz="4" w:space="0" w:color="000000"/>
            </w:tcBorders>
          </w:tcPr>
          <w:p w14:paraId="6958E4BE" w14:textId="77777777" w:rsidR="00B423BA" w:rsidRPr="0023541D" w:rsidRDefault="00B423BA" w:rsidP="001D2594">
            <w:pPr>
              <w:widowControl w:val="0"/>
              <w:rPr>
                <w:spacing w:val="-1"/>
              </w:rPr>
            </w:pPr>
            <w:r w:rsidRPr="0023541D">
              <w:rPr>
                <w:spacing w:val="-1"/>
              </w:rPr>
              <w:t>ВСЕГО листов:</w:t>
            </w:r>
          </w:p>
        </w:tc>
        <w:tc>
          <w:tcPr>
            <w:tcW w:w="1701" w:type="dxa"/>
            <w:tcBorders>
              <w:top w:val="single" w:sz="4" w:space="0" w:color="000000"/>
              <w:left w:val="single" w:sz="4" w:space="0" w:color="000000"/>
              <w:bottom w:val="single" w:sz="4" w:space="0" w:color="000000"/>
              <w:right w:val="single" w:sz="4" w:space="0" w:color="000000"/>
            </w:tcBorders>
          </w:tcPr>
          <w:p w14:paraId="124C3554" w14:textId="77777777" w:rsidR="00B423BA" w:rsidRPr="0023541D" w:rsidRDefault="00B423BA" w:rsidP="001D2594">
            <w:pPr>
              <w:widowControl w:val="0"/>
              <w:rPr>
                <w:spacing w:val="-1"/>
              </w:rPr>
            </w:pPr>
          </w:p>
        </w:tc>
      </w:tr>
    </w:tbl>
    <w:p w14:paraId="5F490E4A" w14:textId="77777777" w:rsidR="00B423BA" w:rsidRPr="0023541D" w:rsidRDefault="00B423BA" w:rsidP="001D2594">
      <w:pPr>
        <w:widowControl w:val="0"/>
      </w:pPr>
    </w:p>
    <w:p w14:paraId="10B61D0E" w14:textId="77777777" w:rsidR="00B423BA" w:rsidRPr="0023541D" w:rsidRDefault="00B423BA" w:rsidP="001D2594">
      <w:pPr>
        <w:widowControl w:val="0"/>
      </w:pPr>
    </w:p>
    <w:p w14:paraId="35855257" w14:textId="77777777" w:rsidR="00B423BA" w:rsidRPr="0023541D" w:rsidRDefault="00B423BA" w:rsidP="001D2594">
      <w:pPr>
        <w:widowControl w:val="0"/>
      </w:pPr>
      <w:r w:rsidRPr="0023541D">
        <w:t>Участник конкурса   ___________        ______________ (________________)</w:t>
      </w:r>
    </w:p>
    <w:p w14:paraId="56B4AC8B" w14:textId="77777777" w:rsidR="00B423BA" w:rsidRPr="0023541D" w:rsidRDefault="00B423BA" w:rsidP="001D2594">
      <w:pPr>
        <w:widowControl w:val="0"/>
      </w:pPr>
      <w:r w:rsidRPr="0023541D">
        <w:t xml:space="preserve">                                                                             (должность)                              (подпись) </w:t>
      </w:r>
      <w:r w:rsidRPr="0023541D">
        <w:tab/>
        <w:t xml:space="preserve">                 (фамилия, и., </w:t>
      </w:r>
      <w:proofErr w:type="gramStart"/>
      <w:r w:rsidRPr="0023541D">
        <w:t>о</w:t>
      </w:r>
      <w:proofErr w:type="gramEnd"/>
      <w:r w:rsidRPr="0023541D">
        <w:t>.)</w:t>
      </w:r>
    </w:p>
    <w:p w14:paraId="6C4C41A3" w14:textId="77777777" w:rsidR="00B423BA" w:rsidRPr="0023541D" w:rsidRDefault="00B423BA" w:rsidP="001D2594">
      <w:pPr>
        <w:widowControl w:val="0"/>
      </w:pPr>
      <w:r w:rsidRPr="0023541D">
        <w:t>М.П.</w:t>
      </w:r>
    </w:p>
    <w:p w14:paraId="447EEEB2" w14:textId="77777777" w:rsidR="00B423BA" w:rsidRPr="0023541D" w:rsidRDefault="00B423BA" w:rsidP="001D2594">
      <w:pPr>
        <w:widowControl w:val="0"/>
      </w:pPr>
    </w:p>
    <w:p w14:paraId="5497EC78" w14:textId="77777777" w:rsidR="00B423BA" w:rsidRPr="0023541D" w:rsidRDefault="00B423BA" w:rsidP="001D2594">
      <w:pPr>
        <w:widowControl w:val="0"/>
      </w:pPr>
      <w:r w:rsidRPr="0023541D">
        <w:t>«___» _______________ 20__г.</w:t>
      </w:r>
    </w:p>
    <w:p w14:paraId="63578E36" w14:textId="77777777" w:rsidR="00B423BA" w:rsidRPr="0023541D" w:rsidRDefault="00B423BA" w:rsidP="001D2594">
      <w:pPr>
        <w:widowControl w:val="0"/>
      </w:pPr>
    </w:p>
    <w:p w14:paraId="30F7868F" w14:textId="77777777" w:rsidR="00B423BA" w:rsidRPr="0023541D" w:rsidRDefault="00B423BA" w:rsidP="001D2594">
      <w:pPr>
        <w:widowControl w:val="0"/>
      </w:pPr>
    </w:p>
    <w:p w14:paraId="22F1E6BB" w14:textId="77777777" w:rsidR="00B423BA" w:rsidRPr="0023541D" w:rsidRDefault="00B423BA" w:rsidP="001D2594">
      <w:pPr>
        <w:widowControl w:val="0"/>
      </w:pPr>
    </w:p>
    <w:p w14:paraId="352D520D" w14:textId="77777777" w:rsidR="00B423BA" w:rsidRPr="0023541D" w:rsidRDefault="00B423BA" w:rsidP="001D2594">
      <w:pPr>
        <w:widowControl w:val="0"/>
      </w:pPr>
    </w:p>
    <w:p w14:paraId="26B18674" w14:textId="77777777" w:rsidR="00884797" w:rsidRPr="0023541D" w:rsidRDefault="00884797" w:rsidP="001D2594">
      <w:pPr>
        <w:widowControl w:val="0"/>
      </w:pPr>
    </w:p>
    <w:sectPr w:rsidR="00884797" w:rsidRPr="0023541D" w:rsidSect="00D0001A">
      <w:footerReference w:type="default" r:id="rId32"/>
      <w:pgSz w:w="11906" w:h="16838"/>
      <w:pgMar w:top="1134" w:right="85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36C84" w14:textId="77777777" w:rsidR="000E42C6" w:rsidRDefault="000E42C6" w:rsidP="00C13FF4">
      <w:r>
        <w:separator/>
      </w:r>
    </w:p>
    <w:p w14:paraId="4EB6D374" w14:textId="77777777" w:rsidR="000E42C6" w:rsidRDefault="000E42C6" w:rsidP="00296EE1"/>
  </w:endnote>
  <w:endnote w:type="continuationSeparator" w:id="0">
    <w:p w14:paraId="24A77B5A" w14:textId="77777777" w:rsidR="000E42C6" w:rsidRDefault="000E42C6" w:rsidP="00C13FF4">
      <w:r>
        <w:continuationSeparator/>
      </w:r>
    </w:p>
    <w:p w14:paraId="4833EC95" w14:textId="77777777" w:rsidR="000E42C6" w:rsidRDefault="000E42C6" w:rsidP="00296EE1"/>
  </w:endnote>
  <w:endnote w:type="continuationNotice" w:id="1">
    <w:p w14:paraId="4B624CD9" w14:textId="77777777" w:rsidR="000E42C6" w:rsidRDefault="000E42C6"/>
    <w:p w14:paraId="152B0BC2" w14:textId="77777777" w:rsidR="000E42C6" w:rsidRDefault="000E42C6" w:rsidP="0029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XO Thames">
    <w:altName w:val="Cambria"/>
    <w:charset w:val="CC"/>
    <w:family w:val="roman"/>
    <w:pitch w:val="variable"/>
    <w:sig w:usb0="800002FF" w:usb1="0000084A" w:usb2="00000000" w:usb3="00000000" w:csb0="00000015" w:csb1="00000000"/>
  </w:font>
  <w:font w:name="Noto Serif CJK SC">
    <w:altName w:val="Times New Roman"/>
    <w:charset w:val="01"/>
    <w:family w:val="auto"/>
    <w:pitch w:val="variable"/>
  </w:font>
  <w:font w:name="Andale Sans UI">
    <w:altName w:val="Times New Roman"/>
    <w:charset w:val="00"/>
    <w:family w:val="auto"/>
    <w:pitch w:val="variable"/>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8545" w14:textId="77777777" w:rsidR="00434989" w:rsidRDefault="00434989">
    <w:pPr>
      <w:pStyle w:val="af1"/>
      <w:jc w:val="right"/>
    </w:pPr>
  </w:p>
  <w:p w14:paraId="6F74A7D1" w14:textId="77777777" w:rsidR="00434989" w:rsidRPr="00104689" w:rsidRDefault="00434989" w:rsidP="00A04E73">
    <w:pPr>
      <w:pStyle w:val="af1"/>
      <w:keepNext/>
      <w:keepLine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F00A7" w14:textId="77777777" w:rsidR="00434989" w:rsidRPr="00BD4288" w:rsidRDefault="00434989" w:rsidP="002B4202">
    <w:pPr>
      <w:pStyle w:val="a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0A1E8" w14:textId="77777777" w:rsidR="000E42C6" w:rsidRDefault="000E42C6" w:rsidP="00C13FF4">
      <w:r>
        <w:separator/>
      </w:r>
    </w:p>
    <w:p w14:paraId="11903007" w14:textId="77777777" w:rsidR="000E42C6" w:rsidRDefault="000E42C6" w:rsidP="00296EE1"/>
  </w:footnote>
  <w:footnote w:type="continuationSeparator" w:id="0">
    <w:p w14:paraId="09DE22B6" w14:textId="77777777" w:rsidR="000E42C6" w:rsidRDefault="000E42C6" w:rsidP="00C13FF4">
      <w:r>
        <w:continuationSeparator/>
      </w:r>
    </w:p>
    <w:p w14:paraId="29E663C7" w14:textId="77777777" w:rsidR="000E42C6" w:rsidRDefault="000E42C6" w:rsidP="00296EE1"/>
  </w:footnote>
  <w:footnote w:type="continuationNotice" w:id="1">
    <w:p w14:paraId="2934BF9A" w14:textId="77777777" w:rsidR="000E42C6" w:rsidRDefault="000E42C6"/>
    <w:p w14:paraId="67A7495D" w14:textId="77777777" w:rsidR="000E42C6" w:rsidRDefault="000E42C6" w:rsidP="00296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EEE3D" w14:textId="77777777" w:rsidR="00434989" w:rsidRDefault="00434989">
    <w:pPr>
      <w:pStyle w:val="af"/>
      <w:jc w:val="center"/>
    </w:pPr>
    <w:r>
      <w:fldChar w:fldCharType="begin"/>
    </w:r>
    <w:r>
      <w:instrText xml:space="preserve"> PAGE   \* MERGEFORMAT </w:instrText>
    </w:r>
    <w:r>
      <w:fldChar w:fldCharType="separate"/>
    </w:r>
    <w:r w:rsidR="00F964F7">
      <w:rPr>
        <w:noProof/>
      </w:rPr>
      <w:t>45</w:t>
    </w:r>
    <w:r>
      <w:rPr>
        <w:noProof/>
      </w:rPr>
      <w:fldChar w:fldCharType="end"/>
    </w:r>
  </w:p>
  <w:p w14:paraId="6A166E4D" w14:textId="77777777" w:rsidR="00434989" w:rsidRDefault="0043498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1C5E" w14:textId="77777777" w:rsidR="00434989" w:rsidRPr="00104689" w:rsidRDefault="00434989" w:rsidP="00A04E73">
    <w:pPr>
      <w:pStyle w:val="af"/>
      <w:keepNext/>
      <w:keepLine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3891" w14:textId="77777777" w:rsidR="00434989" w:rsidRPr="00104689" w:rsidRDefault="00434989" w:rsidP="00A04E73">
    <w:pPr>
      <w:pStyle w:val="af"/>
      <w:keepNext/>
      <w:keepLin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cs="Times New Roman"/>
        <w:i w:val="0"/>
        <w:sz w:val="28"/>
        <w:szCs w:val="28"/>
      </w:rPr>
    </w:lvl>
    <w:lvl w:ilvl="2">
      <w:start w:val="1"/>
      <w:numFmt w:val="decimal"/>
      <w:lvlText w:val="%1.%2.%3."/>
      <w:lvlJc w:val="left"/>
      <w:pPr>
        <w:tabs>
          <w:tab w:val="num" w:pos="1582"/>
        </w:tabs>
        <w:ind w:left="142" w:firstLine="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10"/>
    <w:multiLevelType w:val="singleLevel"/>
    <w:tmpl w:val="00000010"/>
    <w:name w:val="WW8Num15"/>
    <w:lvl w:ilvl="0">
      <w:start w:val="1"/>
      <w:numFmt w:val="bullet"/>
      <w:lvlText w:val=""/>
      <w:lvlJc w:val="left"/>
      <w:pPr>
        <w:tabs>
          <w:tab w:val="num" w:pos="0"/>
        </w:tabs>
        <w:ind w:left="720" w:hanging="360"/>
      </w:pPr>
      <w:rPr>
        <w:rFonts w:ascii="Symbol" w:hAnsi="Symbol" w:cs="Symbol" w:hint="default"/>
      </w:rPr>
    </w:lvl>
  </w:abstractNum>
  <w:abstractNum w:abstractNumId="3">
    <w:nsid w:val="00000011"/>
    <w:multiLevelType w:val="multilevel"/>
    <w:tmpl w:val="01184426"/>
    <w:name w:val="WW8Num23"/>
    <w:lvl w:ilvl="0">
      <w:start w:val="2"/>
      <w:numFmt w:val="decimal"/>
      <w:lvlText w:val="%1."/>
      <w:lvlJc w:val="left"/>
      <w:pPr>
        <w:tabs>
          <w:tab w:val="num" w:pos="1211"/>
        </w:tabs>
        <w:ind w:left="1211" w:hanging="360"/>
      </w:pPr>
      <w:rPr>
        <w:rFonts w:ascii="Times New Roman" w:hAnsi="Times New Roman" w:cs="Times New Roman" w:hint="default"/>
        <w:b w:val="0"/>
        <w:color w:val="auto"/>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00000024"/>
    <w:multiLevelType w:val="singleLevel"/>
    <w:tmpl w:val="00000024"/>
    <w:name w:val="WW8Num70"/>
    <w:lvl w:ilvl="0">
      <w:start w:val="1"/>
      <w:numFmt w:val="lowerLetter"/>
      <w:lvlText w:val="(%1)"/>
      <w:lvlJc w:val="left"/>
      <w:pPr>
        <w:tabs>
          <w:tab w:val="num" w:pos="3969"/>
        </w:tabs>
        <w:ind w:left="3969" w:hanging="681"/>
      </w:pPr>
      <w:rPr>
        <w:rFonts w:ascii="Arial" w:hAnsi="Arial" w:cs="Times New Roman" w:hint="default"/>
        <w:b w:val="0"/>
        <w:i w:val="0"/>
        <w:sz w:val="20"/>
      </w:rPr>
    </w:lvl>
  </w:abstractNum>
  <w:abstractNum w:abstractNumId="5">
    <w:nsid w:val="00D92924"/>
    <w:multiLevelType w:val="multilevel"/>
    <w:tmpl w:val="CBAE6DE8"/>
    <w:lvl w:ilvl="0">
      <w:start w:val="1"/>
      <w:numFmt w:val="decimal"/>
      <w:lvlText w:val="%1."/>
      <w:lvlJc w:val="left"/>
      <w:pPr>
        <w:ind w:left="1080" w:hanging="360"/>
      </w:pPr>
      <w:rPr>
        <w:rFonts w:cs="Times New Roman" w:hint="default"/>
      </w:rPr>
    </w:lvl>
    <w:lvl w:ilvl="1">
      <w:start w:val="1"/>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5E30725"/>
    <w:multiLevelType w:val="multilevel"/>
    <w:tmpl w:val="AF365082"/>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09274990"/>
    <w:multiLevelType w:val="multilevel"/>
    <w:tmpl w:val="D0C843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C61111C"/>
    <w:multiLevelType w:val="hybridMultilevel"/>
    <w:tmpl w:val="EE40B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3A1A45"/>
    <w:multiLevelType w:val="hybridMultilevel"/>
    <w:tmpl w:val="9C9A2814"/>
    <w:lvl w:ilvl="0" w:tplc="8DB2490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DFE0BFB"/>
    <w:multiLevelType w:val="multilevel"/>
    <w:tmpl w:val="88C2F12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nsid w:val="14F775D3"/>
    <w:multiLevelType w:val="hybridMultilevel"/>
    <w:tmpl w:val="549449D0"/>
    <w:lvl w:ilvl="0" w:tplc="1B6ECEC8">
      <w:start w:val="1"/>
      <w:numFmt w:val="upperLetter"/>
      <w:pStyle w:val="a"/>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9">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C6A3E9A"/>
    <w:multiLevelType w:val="hybridMultilevel"/>
    <w:tmpl w:val="CD7A6E6C"/>
    <w:lvl w:ilvl="0" w:tplc="8B3ACB60">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3971282"/>
    <w:multiLevelType w:val="multilevel"/>
    <w:tmpl w:val="C42EC2BC"/>
    <w:lvl w:ilvl="0">
      <w:start w:val="1"/>
      <w:numFmt w:val="upperLetter"/>
      <w:pStyle w:val="UCAlpha4"/>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8">
    <w:nsid w:val="272A33BC"/>
    <w:multiLevelType w:val="multilevel"/>
    <w:tmpl w:val="C87E373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278F55F2"/>
    <w:multiLevelType w:val="multilevel"/>
    <w:tmpl w:val="1C9E3F70"/>
    <w:lvl w:ilvl="0">
      <w:start w:val="1"/>
      <w:numFmt w:val="decimal"/>
      <w:lvlText w:val="%1."/>
      <w:lvlJc w:val="left"/>
      <w:pPr>
        <w:ind w:left="149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30">
    <w:nsid w:val="2A301DE7"/>
    <w:multiLevelType w:val="hybridMultilevel"/>
    <w:tmpl w:val="C4D0034C"/>
    <w:lvl w:ilvl="0" w:tplc="72C21C66">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3EB7442"/>
    <w:multiLevelType w:val="multilevel"/>
    <w:tmpl w:val="BA5E4C26"/>
    <w:styleLink w:val="2"/>
    <w:lvl w:ilvl="0">
      <w:start w:val="1"/>
      <w:numFmt w:val="lowerLetter"/>
      <w:lvlText w:val="(%1)"/>
      <w:lvlJc w:val="left"/>
      <w:pPr>
        <w:ind w:left="1294" w:hanging="360"/>
      </w:pPr>
      <w:rPr>
        <w:rFonts w:ascii="Times New Roman" w:hAnsi="Times New Roman" w:cs="Times New Roman" w:hint="default"/>
        <w:b w:val="0"/>
        <w:i w:val="0"/>
        <w:spacing w:val="0"/>
        <w:sz w:val="24"/>
        <w:szCs w:val="24"/>
      </w:rPr>
    </w:lvl>
    <w:lvl w:ilvl="1">
      <w:start w:val="1"/>
      <w:numFmt w:val="lowerLetter"/>
      <w:lvlText w:val="%2."/>
      <w:lvlJc w:val="left"/>
      <w:pPr>
        <w:ind w:left="2014" w:hanging="360"/>
      </w:pPr>
    </w:lvl>
    <w:lvl w:ilvl="2">
      <w:start w:val="1"/>
      <w:numFmt w:val="lowerRoman"/>
      <w:lvlText w:val="%3."/>
      <w:lvlJc w:val="right"/>
      <w:pPr>
        <w:ind w:left="2734" w:hanging="180"/>
      </w:pPr>
    </w:lvl>
    <w:lvl w:ilvl="3">
      <w:start w:val="1"/>
      <w:numFmt w:val="decimal"/>
      <w:lvlText w:val="%4."/>
      <w:lvlJc w:val="left"/>
      <w:pPr>
        <w:ind w:left="3454" w:hanging="360"/>
      </w:pPr>
    </w:lvl>
    <w:lvl w:ilvl="4">
      <w:start w:val="1"/>
      <w:numFmt w:val="lowerLetter"/>
      <w:lvlText w:val="%5."/>
      <w:lvlJc w:val="left"/>
      <w:pPr>
        <w:ind w:left="4174" w:hanging="360"/>
      </w:pPr>
    </w:lvl>
    <w:lvl w:ilvl="5">
      <w:start w:val="1"/>
      <w:numFmt w:val="lowerRoman"/>
      <w:lvlText w:val="%6."/>
      <w:lvlJc w:val="right"/>
      <w:pPr>
        <w:ind w:left="4894" w:hanging="180"/>
      </w:pPr>
    </w:lvl>
    <w:lvl w:ilvl="6">
      <w:start w:val="1"/>
      <w:numFmt w:val="decimal"/>
      <w:lvlText w:val="%7."/>
      <w:lvlJc w:val="left"/>
      <w:pPr>
        <w:ind w:left="5614" w:hanging="360"/>
      </w:pPr>
    </w:lvl>
    <w:lvl w:ilvl="7">
      <w:start w:val="1"/>
      <w:numFmt w:val="lowerLetter"/>
      <w:lvlText w:val="%8."/>
      <w:lvlJc w:val="left"/>
      <w:pPr>
        <w:ind w:left="6334" w:hanging="360"/>
      </w:pPr>
    </w:lvl>
    <w:lvl w:ilvl="8">
      <w:start w:val="1"/>
      <w:numFmt w:val="lowerRoman"/>
      <w:lvlText w:val="%9."/>
      <w:lvlJc w:val="right"/>
      <w:pPr>
        <w:ind w:left="7054" w:hanging="180"/>
      </w:pPr>
    </w:lvl>
  </w:abstractNum>
  <w:abstractNum w:abstractNumId="32">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4">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63E25DF"/>
    <w:multiLevelType w:val="multilevel"/>
    <w:tmpl w:val="2E3AC7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379518B7"/>
    <w:multiLevelType w:val="multilevel"/>
    <w:tmpl w:val="C79A175E"/>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9">
    <w:nsid w:val="3D187789"/>
    <w:multiLevelType w:val="multilevel"/>
    <w:tmpl w:val="27A8B76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435E32E4"/>
    <w:multiLevelType w:val="multilevel"/>
    <w:tmpl w:val="3D125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44A667AA"/>
    <w:multiLevelType w:val="multilevel"/>
    <w:tmpl w:val="7D2802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4C772ED1"/>
    <w:multiLevelType w:val="multilevel"/>
    <w:tmpl w:val="95A084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4D347763"/>
    <w:multiLevelType w:val="multilevel"/>
    <w:tmpl w:val="50483CFA"/>
    <w:numStyleLink w:val="engage"/>
  </w:abstractNum>
  <w:abstractNum w:abstractNumId="48">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9">
    <w:nsid w:val="50063CB5"/>
    <w:multiLevelType w:val="multilevel"/>
    <w:tmpl w:val="71B48288"/>
    <w:styleLink w:val="1"/>
    <w:lvl w:ilvl="0">
      <w:start w:val="1"/>
      <w:numFmt w:val="decimal"/>
      <w:lvlText w:val="%1."/>
      <w:lvlJc w:val="left"/>
      <w:pPr>
        <w:ind w:left="1068" w:hanging="360"/>
      </w:pPr>
      <w:rPr>
        <w:rFonts w:hint="default"/>
      </w:r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52">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25D7C4E"/>
    <w:multiLevelType w:val="multilevel"/>
    <w:tmpl w:val="004E12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53F05D12"/>
    <w:multiLevelType w:val="multilevel"/>
    <w:tmpl w:val="8D487D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nsid w:val="540624CB"/>
    <w:multiLevelType w:val="multilevel"/>
    <w:tmpl w:val="232CA2C8"/>
    <w:styleLink w:val="40"/>
    <w:lvl w:ilvl="0">
      <w:start w:val="1"/>
      <w:numFmt w:val="decimal"/>
      <w:lvlText w:val="%1."/>
      <w:lvlJc w:val="left"/>
      <w:rPr>
        <w:rFonts w:hint="default"/>
        <w:color w:val="FFFFFF"/>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6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3">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64">
    <w:nsid w:val="5DDE4EC1"/>
    <w:multiLevelType w:val="multilevel"/>
    <w:tmpl w:val="0896D8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0335473"/>
    <w:multiLevelType w:val="multilevel"/>
    <w:tmpl w:val="636A32BC"/>
    <w:lvl w:ilvl="0">
      <w:start w:val="1"/>
      <w:numFmt w:val="decimal"/>
      <w:lvlText w:val="%1."/>
      <w:lvlJc w:val="left"/>
      <w:pPr>
        <w:ind w:left="840" w:hanging="6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67">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68">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9">
    <w:nsid w:val="65CF00A7"/>
    <w:multiLevelType w:val="hybridMultilevel"/>
    <w:tmpl w:val="EE68A47C"/>
    <w:lvl w:ilvl="0" w:tplc="17B25F80">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71">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6BEB687E"/>
    <w:multiLevelType w:val="multilevel"/>
    <w:tmpl w:val="B08EEB00"/>
    <w:lvl w:ilvl="0">
      <w:start w:val="1"/>
      <w:numFmt w:val="decimal"/>
      <w:pStyle w:val="11"/>
      <w:lvlText w:val="%1."/>
      <w:lvlJc w:val="left"/>
      <w:pPr>
        <w:ind w:left="928" w:hanging="360"/>
      </w:pPr>
      <w:rPr>
        <w:rFonts w:hint="default"/>
      </w:rPr>
    </w:lvl>
    <w:lvl w:ilvl="1">
      <w:start w:val="1"/>
      <w:numFmt w:val="decimal"/>
      <w:pStyle w:val="110"/>
      <w:lvlText w:val="%1.%2."/>
      <w:lvlJc w:val="left"/>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russianLower"/>
      <w:pStyle w:val="a3"/>
      <w:lvlText w:val="(%3)"/>
      <w:lvlJc w:val="left"/>
      <w:pPr>
        <w:ind w:left="504"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pStyle w:val="30"/>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6">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7">
    <w:nsid w:val="70D57250"/>
    <w:multiLevelType w:val="hybridMultilevel"/>
    <w:tmpl w:val="C56E8240"/>
    <w:lvl w:ilvl="0" w:tplc="363056EA">
      <w:start w:val="1"/>
      <w:numFmt w:val="lowerLetter"/>
      <w:pStyle w:val="a4"/>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79">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0">
    <w:nsid w:val="753E1261"/>
    <w:multiLevelType w:val="multilevel"/>
    <w:tmpl w:val="7FBA697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1">
    <w:nsid w:val="7852307D"/>
    <w:multiLevelType w:val="multilevel"/>
    <w:tmpl w:val="E2E03D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83">
    <w:nsid w:val="79A61F35"/>
    <w:multiLevelType w:val="multilevel"/>
    <w:tmpl w:val="8CE6BD98"/>
    <w:styleLink w:val="31"/>
    <w:lvl w:ilvl="0">
      <w:start w:val="1"/>
      <w:numFmt w:val="decimal"/>
      <w:lvlText w:val="%1."/>
      <w:lvlJc w:val="left"/>
      <w:rPr>
        <w:rFonts w:hint="default"/>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A87503A"/>
    <w:multiLevelType w:val="hybridMultilevel"/>
    <w:tmpl w:val="CD7A6E6C"/>
    <w:lvl w:ilvl="0" w:tplc="8B3ACB60">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86">
    <w:nsid w:val="7BD97E26"/>
    <w:multiLevelType w:val="hybridMultilevel"/>
    <w:tmpl w:val="982A0A7E"/>
    <w:lvl w:ilvl="0" w:tplc="8092F3B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7">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7EB3736A"/>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0"/>
  </w:num>
  <w:num w:numId="2">
    <w:abstractNumId w:val="85"/>
  </w:num>
  <w:num w:numId="3">
    <w:abstractNumId w:val="50"/>
  </w:num>
  <w:num w:numId="4">
    <w:abstractNumId w:val="77"/>
  </w:num>
  <w:num w:numId="5">
    <w:abstractNumId w:val="16"/>
  </w:num>
  <w:num w:numId="6">
    <w:abstractNumId w:val="42"/>
  </w:num>
  <w:num w:numId="7">
    <w:abstractNumId w:val="17"/>
  </w:num>
  <w:num w:numId="8">
    <w:abstractNumId w:val="0"/>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num>
  <w:num w:numId="11">
    <w:abstractNumId w:val="75"/>
  </w:num>
  <w:num w:numId="12">
    <w:abstractNumId w:val="51"/>
  </w:num>
  <w:num w:numId="13">
    <w:abstractNumId w:val="78"/>
  </w:num>
  <w:num w:numId="14">
    <w:abstractNumId w:val="33"/>
  </w:num>
  <w:num w:numId="15">
    <w:abstractNumId w:val="18"/>
  </w:num>
  <w:num w:numId="16">
    <w:abstractNumId w:val="48"/>
  </w:num>
  <w:num w:numId="17">
    <w:abstractNumId w:val="38"/>
  </w:num>
  <w:num w:numId="18">
    <w:abstractNumId w:val="19"/>
  </w:num>
  <w:num w:numId="19">
    <w:abstractNumId w:val="32"/>
  </w:num>
  <w:num w:numId="20">
    <w:abstractNumId w:val="25"/>
  </w:num>
  <w:num w:numId="21">
    <w:abstractNumId w:val="61"/>
  </w:num>
  <w:num w:numId="22">
    <w:abstractNumId w:val="87"/>
  </w:num>
  <w:num w:numId="23">
    <w:abstractNumId w:val="20"/>
  </w:num>
  <w:num w:numId="24">
    <w:abstractNumId w:val="40"/>
  </w:num>
  <w:num w:numId="25">
    <w:abstractNumId w:val="55"/>
  </w:num>
  <w:num w:numId="26">
    <w:abstractNumId w:val="43"/>
  </w:num>
  <w:num w:numId="27">
    <w:abstractNumId w:val="54"/>
  </w:num>
  <w:num w:numId="28">
    <w:abstractNumId w:val="52"/>
  </w:num>
  <w:num w:numId="29">
    <w:abstractNumId w:val="21"/>
  </w:num>
  <w:num w:numId="30">
    <w:abstractNumId w:val="73"/>
  </w:num>
  <w:num w:numId="31">
    <w:abstractNumId w:val="72"/>
  </w:num>
  <w:num w:numId="32">
    <w:abstractNumId w:val="89"/>
  </w:num>
  <w:num w:numId="33">
    <w:abstractNumId w:val="9"/>
  </w:num>
  <w:num w:numId="34">
    <w:abstractNumId w:val="65"/>
  </w:num>
  <w:num w:numId="35">
    <w:abstractNumId w:val="62"/>
  </w:num>
  <w:num w:numId="36">
    <w:abstractNumId w:val="82"/>
  </w:num>
  <w:num w:numId="37">
    <w:abstractNumId w:val="67"/>
  </w:num>
  <w:num w:numId="38">
    <w:abstractNumId w:val="59"/>
  </w:num>
  <w:num w:numId="39">
    <w:abstractNumId w:val="79"/>
  </w:num>
  <w:num w:numId="40">
    <w:abstractNumId w:val="76"/>
  </w:num>
  <w:num w:numId="41">
    <w:abstractNumId w:val="37"/>
  </w:num>
  <w:num w:numId="42">
    <w:abstractNumId w:val="15"/>
  </w:num>
  <w:num w:numId="43">
    <w:abstractNumId w:val="27"/>
  </w:num>
  <w:num w:numId="44">
    <w:abstractNumId w:val="12"/>
  </w:num>
  <w:num w:numId="45">
    <w:abstractNumId w:val="68"/>
  </w:num>
  <w:num w:numId="46">
    <w:abstractNumId w:val="6"/>
  </w:num>
  <w:num w:numId="47">
    <w:abstractNumId w:val="34"/>
  </w:num>
  <w:num w:numId="48">
    <w:abstractNumId w:val="71"/>
  </w:num>
  <w:num w:numId="49">
    <w:abstractNumId w:val="24"/>
  </w:num>
  <w:num w:numId="50">
    <w:abstractNumId w:val="41"/>
  </w:num>
  <w:num w:numId="51">
    <w:abstractNumId w:val="74"/>
  </w:num>
  <w:num w:numId="52">
    <w:abstractNumId w:val="23"/>
  </w:num>
  <w:num w:numId="53">
    <w:abstractNumId w:val="58"/>
  </w:num>
  <w:num w:numId="54">
    <w:abstractNumId w:val="63"/>
  </w:num>
  <w:num w:numId="55">
    <w:abstractNumId w:val="14"/>
  </w:num>
  <w:num w:numId="56">
    <w:abstractNumId w:val="26"/>
  </w:num>
  <w:num w:numId="57">
    <w:abstractNumId w:val="47"/>
  </w:num>
  <w:num w:numId="58">
    <w:abstractNumId w:val="49"/>
  </w:num>
  <w:num w:numId="59">
    <w:abstractNumId w:val="31"/>
  </w:num>
  <w:num w:numId="60">
    <w:abstractNumId w:val="83"/>
  </w:num>
  <w:num w:numId="61">
    <w:abstractNumId w:val="57"/>
  </w:num>
  <w:num w:numId="62">
    <w:abstractNumId w:val="69"/>
  </w:num>
  <w:num w:numId="63">
    <w:abstractNumId w:val="36"/>
  </w:num>
  <w:num w:numId="64">
    <w:abstractNumId w:val="28"/>
  </w:num>
  <w:num w:numId="65">
    <w:abstractNumId w:val="35"/>
  </w:num>
  <w:num w:numId="66">
    <w:abstractNumId w:val="8"/>
  </w:num>
  <w:num w:numId="67">
    <w:abstractNumId w:val="80"/>
  </w:num>
  <w:num w:numId="68">
    <w:abstractNumId w:val="45"/>
  </w:num>
  <w:num w:numId="69">
    <w:abstractNumId w:val="46"/>
  </w:num>
  <w:num w:numId="70">
    <w:abstractNumId w:val="64"/>
  </w:num>
  <w:num w:numId="71">
    <w:abstractNumId w:val="44"/>
  </w:num>
  <w:num w:numId="72">
    <w:abstractNumId w:val="53"/>
  </w:num>
  <w:num w:numId="73">
    <w:abstractNumId w:val="13"/>
  </w:num>
  <w:num w:numId="74">
    <w:abstractNumId w:val="7"/>
  </w:num>
  <w:num w:numId="75">
    <w:abstractNumId w:val="39"/>
  </w:num>
  <w:num w:numId="76">
    <w:abstractNumId w:val="56"/>
  </w:num>
  <w:num w:numId="77">
    <w:abstractNumId w:val="81"/>
  </w:num>
  <w:num w:numId="78">
    <w:abstractNumId w:val="84"/>
  </w:num>
  <w:num w:numId="79">
    <w:abstractNumId w:val="30"/>
  </w:num>
  <w:num w:numId="80">
    <w:abstractNumId w:val="11"/>
  </w:num>
  <w:num w:numId="81">
    <w:abstractNumId w:val="22"/>
  </w:num>
  <w:num w:numId="82">
    <w:abstractNumId w:val="3"/>
  </w:num>
  <w:num w:numId="83">
    <w:abstractNumId w:val="66"/>
  </w:num>
  <w:num w:numId="84">
    <w:abstractNumId w:val="86"/>
  </w:num>
  <w:num w:numId="85">
    <w:abstractNumId w:val="29"/>
  </w:num>
  <w:num w:numId="86">
    <w:abstractNumId w:val="5"/>
  </w:num>
  <w:num w:numId="87">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F4"/>
    <w:rsid w:val="0000024C"/>
    <w:rsid w:val="000010FC"/>
    <w:rsid w:val="00001C3A"/>
    <w:rsid w:val="00001C72"/>
    <w:rsid w:val="00001F4D"/>
    <w:rsid w:val="00002025"/>
    <w:rsid w:val="000021CD"/>
    <w:rsid w:val="000027B8"/>
    <w:rsid w:val="000028A1"/>
    <w:rsid w:val="0000322B"/>
    <w:rsid w:val="00003748"/>
    <w:rsid w:val="00003FA7"/>
    <w:rsid w:val="00004F68"/>
    <w:rsid w:val="00004FF9"/>
    <w:rsid w:val="00005067"/>
    <w:rsid w:val="0000508B"/>
    <w:rsid w:val="0000528F"/>
    <w:rsid w:val="000054B2"/>
    <w:rsid w:val="00006917"/>
    <w:rsid w:val="00006E57"/>
    <w:rsid w:val="0000707C"/>
    <w:rsid w:val="0001027F"/>
    <w:rsid w:val="0001061C"/>
    <w:rsid w:val="00012597"/>
    <w:rsid w:val="000129DC"/>
    <w:rsid w:val="000129EC"/>
    <w:rsid w:val="000136E9"/>
    <w:rsid w:val="00013FE8"/>
    <w:rsid w:val="00014C2C"/>
    <w:rsid w:val="00015884"/>
    <w:rsid w:val="000159A8"/>
    <w:rsid w:val="000162D2"/>
    <w:rsid w:val="0001660E"/>
    <w:rsid w:val="000166C8"/>
    <w:rsid w:val="0001763E"/>
    <w:rsid w:val="0002042E"/>
    <w:rsid w:val="000205C2"/>
    <w:rsid w:val="00021608"/>
    <w:rsid w:val="000217C2"/>
    <w:rsid w:val="000229C4"/>
    <w:rsid w:val="0002389C"/>
    <w:rsid w:val="000241C0"/>
    <w:rsid w:val="000244E6"/>
    <w:rsid w:val="0002474D"/>
    <w:rsid w:val="000262D2"/>
    <w:rsid w:val="0002723D"/>
    <w:rsid w:val="000272CD"/>
    <w:rsid w:val="0003037C"/>
    <w:rsid w:val="000309CE"/>
    <w:rsid w:val="00030B6C"/>
    <w:rsid w:val="00030E13"/>
    <w:rsid w:val="00030F45"/>
    <w:rsid w:val="00030F56"/>
    <w:rsid w:val="00032D0A"/>
    <w:rsid w:val="00032FB6"/>
    <w:rsid w:val="000333E1"/>
    <w:rsid w:val="000338DE"/>
    <w:rsid w:val="00034207"/>
    <w:rsid w:val="00034420"/>
    <w:rsid w:val="00034F90"/>
    <w:rsid w:val="00035115"/>
    <w:rsid w:val="00035476"/>
    <w:rsid w:val="0003581F"/>
    <w:rsid w:val="00035BA6"/>
    <w:rsid w:val="00035DA2"/>
    <w:rsid w:val="00036070"/>
    <w:rsid w:val="000361DE"/>
    <w:rsid w:val="00036559"/>
    <w:rsid w:val="00036ACD"/>
    <w:rsid w:val="00036FDA"/>
    <w:rsid w:val="00037F73"/>
    <w:rsid w:val="000407FD"/>
    <w:rsid w:val="0004105B"/>
    <w:rsid w:val="0004319F"/>
    <w:rsid w:val="00043428"/>
    <w:rsid w:val="0004415F"/>
    <w:rsid w:val="0004449B"/>
    <w:rsid w:val="0004496C"/>
    <w:rsid w:val="0004553C"/>
    <w:rsid w:val="0004554A"/>
    <w:rsid w:val="0004597A"/>
    <w:rsid w:val="00045AD4"/>
    <w:rsid w:val="00046534"/>
    <w:rsid w:val="00050780"/>
    <w:rsid w:val="00052CD0"/>
    <w:rsid w:val="0005304D"/>
    <w:rsid w:val="000534A1"/>
    <w:rsid w:val="00054D5C"/>
    <w:rsid w:val="00054F17"/>
    <w:rsid w:val="00055C40"/>
    <w:rsid w:val="00057F7A"/>
    <w:rsid w:val="00060FD4"/>
    <w:rsid w:val="00061344"/>
    <w:rsid w:val="00061639"/>
    <w:rsid w:val="00062431"/>
    <w:rsid w:val="00063293"/>
    <w:rsid w:val="00063BA5"/>
    <w:rsid w:val="00064953"/>
    <w:rsid w:val="00064AEC"/>
    <w:rsid w:val="00064E8F"/>
    <w:rsid w:val="00064F81"/>
    <w:rsid w:val="000653C4"/>
    <w:rsid w:val="00065CC5"/>
    <w:rsid w:val="00066340"/>
    <w:rsid w:val="00066AE4"/>
    <w:rsid w:val="00066B38"/>
    <w:rsid w:val="00066D91"/>
    <w:rsid w:val="000672DF"/>
    <w:rsid w:val="00070D86"/>
    <w:rsid w:val="00070DD6"/>
    <w:rsid w:val="000713FA"/>
    <w:rsid w:val="0007148E"/>
    <w:rsid w:val="00071BF9"/>
    <w:rsid w:val="000733D4"/>
    <w:rsid w:val="000740AE"/>
    <w:rsid w:val="000743BD"/>
    <w:rsid w:val="000744D4"/>
    <w:rsid w:val="00074B87"/>
    <w:rsid w:val="00074DFF"/>
    <w:rsid w:val="0007532A"/>
    <w:rsid w:val="00075449"/>
    <w:rsid w:val="0007578D"/>
    <w:rsid w:val="00076698"/>
    <w:rsid w:val="0007748D"/>
    <w:rsid w:val="00077FCC"/>
    <w:rsid w:val="000803FB"/>
    <w:rsid w:val="000810D8"/>
    <w:rsid w:val="000820AD"/>
    <w:rsid w:val="0008248F"/>
    <w:rsid w:val="00082982"/>
    <w:rsid w:val="00082B14"/>
    <w:rsid w:val="00083F22"/>
    <w:rsid w:val="00084105"/>
    <w:rsid w:val="00085054"/>
    <w:rsid w:val="000852FF"/>
    <w:rsid w:val="00085BC6"/>
    <w:rsid w:val="00085D49"/>
    <w:rsid w:val="00087224"/>
    <w:rsid w:val="00087600"/>
    <w:rsid w:val="0008771C"/>
    <w:rsid w:val="000878F5"/>
    <w:rsid w:val="000879ED"/>
    <w:rsid w:val="00090641"/>
    <w:rsid w:val="000909AD"/>
    <w:rsid w:val="00090B45"/>
    <w:rsid w:val="00090C2F"/>
    <w:rsid w:val="00090F1A"/>
    <w:rsid w:val="0009116D"/>
    <w:rsid w:val="00091361"/>
    <w:rsid w:val="00092DF9"/>
    <w:rsid w:val="0009388A"/>
    <w:rsid w:val="00093931"/>
    <w:rsid w:val="00093A0B"/>
    <w:rsid w:val="00094375"/>
    <w:rsid w:val="000943D1"/>
    <w:rsid w:val="00094673"/>
    <w:rsid w:val="00094CB9"/>
    <w:rsid w:val="0009544C"/>
    <w:rsid w:val="00096719"/>
    <w:rsid w:val="00096B65"/>
    <w:rsid w:val="00097089"/>
    <w:rsid w:val="00097431"/>
    <w:rsid w:val="000974BB"/>
    <w:rsid w:val="00097596"/>
    <w:rsid w:val="00097605"/>
    <w:rsid w:val="0009770D"/>
    <w:rsid w:val="000A01EC"/>
    <w:rsid w:val="000A1205"/>
    <w:rsid w:val="000A16DA"/>
    <w:rsid w:val="000A2351"/>
    <w:rsid w:val="000A29C4"/>
    <w:rsid w:val="000A2ED0"/>
    <w:rsid w:val="000A3717"/>
    <w:rsid w:val="000A40A3"/>
    <w:rsid w:val="000A445D"/>
    <w:rsid w:val="000A6414"/>
    <w:rsid w:val="000A667D"/>
    <w:rsid w:val="000A696C"/>
    <w:rsid w:val="000A6E9A"/>
    <w:rsid w:val="000A7230"/>
    <w:rsid w:val="000B191C"/>
    <w:rsid w:val="000B1E90"/>
    <w:rsid w:val="000B1EF3"/>
    <w:rsid w:val="000B23A7"/>
    <w:rsid w:val="000B26E5"/>
    <w:rsid w:val="000B3112"/>
    <w:rsid w:val="000B398E"/>
    <w:rsid w:val="000B3E27"/>
    <w:rsid w:val="000B48F3"/>
    <w:rsid w:val="000B5213"/>
    <w:rsid w:val="000B5457"/>
    <w:rsid w:val="000B5595"/>
    <w:rsid w:val="000B5D15"/>
    <w:rsid w:val="000B62BE"/>
    <w:rsid w:val="000B66CE"/>
    <w:rsid w:val="000B74E5"/>
    <w:rsid w:val="000B78F8"/>
    <w:rsid w:val="000B7B67"/>
    <w:rsid w:val="000B7C4E"/>
    <w:rsid w:val="000B7EBD"/>
    <w:rsid w:val="000C0299"/>
    <w:rsid w:val="000C033D"/>
    <w:rsid w:val="000C0513"/>
    <w:rsid w:val="000C1328"/>
    <w:rsid w:val="000C13F5"/>
    <w:rsid w:val="000C1489"/>
    <w:rsid w:val="000C24B3"/>
    <w:rsid w:val="000C3690"/>
    <w:rsid w:val="000C37F8"/>
    <w:rsid w:val="000C389A"/>
    <w:rsid w:val="000C38FF"/>
    <w:rsid w:val="000C3C43"/>
    <w:rsid w:val="000C4289"/>
    <w:rsid w:val="000C451C"/>
    <w:rsid w:val="000C4C84"/>
    <w:rsid w:val="000C5327"/>
    <w:rsid w:val="000C590D"/>
    <w:rsid w:val="000C6DA0"/>
    <w:rsid w:val="000C7856"/>
    <w:rsid w:val="000D04AA"/>
    <w:rsid w:val="000D098E"/>
    <w:rsid w:val="000D10D0"/>
    <w:rsid w:val="000D16CA"/>
    <w:rsid w:val="000D230A"/>
    <w:rsid w:val="000D249C"/>
    <w:rsid w:val="000D280D"/>
    <w:rsid w:val="000D28DF"/>
    <w:rsid w:val="000D2D30"/>
    <w:rsid w:val="000D34AA"/>
    <w:rsid w:val="000D37C1"/>
    <w:rsid w:val="000D3AB7"/>
    <w:rsid w:val="000D3C13"/>
    <w:rsid w:val="000D43F2"/>
    <w:rsid w:val="000D4B59"/>
    <w:rsid w:val="000D51EB"/>
    <w:rsid w:val="000D6329"/>
    <w:rsid w:val="000D6D66"/>
    <w:rsid w:val="000D79F3"/>
    <w:rsid w:val="000D7BD5"/>
    <w:rsid w:val="000E021C"/>
    <w:rsid w:val="000E140E"/>
    <w:rsid w:val="000E17C6"/>
    <w:rsid w:val="000E1AC5"/>
    <w:rsid w:val="000E2118"/>
    <w:rsid w:val="000E2F43"/>
    <w:rsid w:val="000E2FA1"/>
    <w:rsid w:val="000E399A"/>
    <w:rsid w:val="000E3A0C"/>
    <w:rsid w:val="000E42C6"/>
    <w:rsid w:val="000E4C45"/>
    <w:rsid w:val="000E53AD"/>
    <w:rsid w:val="000E5A13"/>
    <w:rsid w:val="000E5E40"/>
    <w:rsid w:val="000E7FE7"/>
    <w:rsid w:val="000F000D"/>
    <w:rsid w:val="000F057C"/>
    <w:rsid w:val="000F05C8"/>
    <w:rsid w:val="000F298B"/>
    <w:rsid w:val="000F2A6F"/>
    <w:rsid w:val="000F2B48"/>
    <w:rsid w:val="000F2D02"/>
    <w:rsid w:val="000F2DD1"/>
    <w:rsid w:val="000F36A5"/>
    <w:rsid w:val="000F3E49"/>
    <w:rsid w:val="000F4271"/>
    <w:rsid w:val="000F4A5E"/>
    <w:rsid w:val="000F4DC6"/>
    <w:rsid w:val="000F5DA7"/>
    <w:rsid w:val="000F60C6"/>
    <w:rsid w:val="000F7198"/>
    <w:rsid w:val="00100257"/>
    <w:rsid w:val="001003F1"/>
    <w:rsid w:val="00100908"/>
    <w:rsid w:val="00100A72"/>
    <w:rsid w:val="00100E7D"/>
    <w:rsid w:val="00102226"/>
    <w:rsid w:val="00102D9B"/>
    <w:rsid w:val="00103CCB"/>
    <w:rsid w:val="00103FB5"/>
    <w:rsid w:val="00104ADF"/>
    <w:rsid w:val="00104B5F"/>
    <w:rsid w:val="00105808"/>
    <w:rsid w:val="00105875"/>
    <w:rsid w:val="0010665B"/>
    <w:rsid w:val="00106CC4"/>
    <w:rsid w:val="00107772"/>
    <w:rsid w:val="00107D70"/>
    <w:rsid w:val="00107DA4"/>
    <w:rsid w:val="001102F4"/>
    <w:rsid w:val="001109C3"/>
    <w:rsid w:val="001113C8"/>
    <w:rsid w:val="001113EE"/>
    <w:rsid w:val="001117FE"/>
    <w:rsid w:val="00111879"/>
    <w:rsid w:val="0011196A"/>
    <w:rsid w:val="00111C64"/>
    <w:rsid w:val="00111DCC"/>
    <w:rsid w:val="0011399A"/>
    <w:rsid w:val="001143E6"/>
    <w:rsid w:val="0011479A"/>
    <w:rsid w:val="00114EFD"/>
    <w:rsid w:val="0011511D"/>
    <w:rsid w:val="001166F3"/>
    <w:rsid w:val="00120493"/>
    <w:rsid w:val="001215DE"/>
    <w:rsid w:val="00121821"/>
    <w:rsid w:val="00121FA3"/>
    <w:rsid w:val="001220A8"/>
    <w:rsid w:val="00122EFC"/>
    <w:rsid w:val="00122F4B"/>
    <w:rsid w:val="001241CB"/>
    <w:rsid w:val="00124619"/>
    <w:rsid w:val="00126536"/>
    <w:rsid w:val="001269B8"/>
    <w:rsid w:val="00126CA1"/>
    <w:rsid w:val="0012703A"/>
    <w:rsid w:val="001272EB"/>
    <w:rsid w:val="00127FCA"/>
    <w:rsid w:val="001306CC"/>
    <w:rsid w:val="00130889"/>
    <w:rsid w:val="00131990"/>
    <w:rsid w:val="00133791"/>
    <w:rsid w:val="0013397D"/>
    <w:rsid w:val="001352B0"/>
    <w:rsid w:val="00135561"/>
    <w:rsid w:val="001357A3"/>
    <w:rsid w:val="00135A33"/>
    <w:rsid w:val="0013606B"/>
    <w:rsid w:val="00136908"/>
    <w:rsid w:val="00136B9A"/>
    <w:rsid w:val="00137050"/>
    <w:rsid w:val="0013715F"/>
    <w:rsid w:val="001374BE"/>
    <w:rsid w:val="0013758C"/>
    <w:rsid w:val="00137B53"/>
    <w:rsid w:val="00141451"/>
    <w:rsid w:val="001416BE"/>
    <w:rsid w:val="00141766"/>
    <w:rsid w:val="001420DF"/>
    <w:rsid w:val="00142307"/>
    <w:rsid w:val="00142DC1"/>
    <w:rsid w:val="001430D0"/>
    <w:rsid w:val="00143719"/>
    <w:rsid w:val="00143A33"/>
    <w:rsid w:val="00144198"/>
    <w:rsid w:val="00144400"/>
    <w:rsid w:val="001449D7"/>
    <w:rsid w:val="001455D0"/>
    <w:rsid w:val="00146590"/>
    <w:rsid w:val="00146597"/>
    <w:rsid w:val="00146AEA"/>
    <w:rsid w:val="00146B20"/>
    <w:rsid w:val="00146F7C"/>
    <w:rsid w:val="0014760F"/>
    <w:rsid w:val="0014769C"/>
    <w:rsid w:val="00147E1D"/>
    <w:rsid w:val="001503DC"/>
    <w:rsid w:val="00151CC4"/>
    <w:rsid w:val="00152FCD"/>
    <w:rsid w:val="001531A2"/>
    <w:rsid w:val="00153494"/>
    <w:rsid w:val="0015387B"/>
    <w:rsid w:val="00153F3D"/>
    <w:rsid w:val="001553FD"/>
    <w:rsid w:val="00155432"/>
    <w:rsid w:val="00156491"/>
    <w:rsid w:val="001567ED"/>
    <w:rsid w:val="0015707A"/>
    <w:rsid w:val="001570DE"/>
    <w:rsid w:val="00160227"/>
    <w:rsid w:val="00160AA1"/>
    <w:rsid w:val="001612AA"/>
    <w:rsid w:val="001619DF"/>
    <w:rsid w:val="00161AF7"/>
    <w:rsid w:val="001627A0"/>
    <w:rsid w:val="001631EE"/>
    <w:rsid w:val="00163396"/>
    <w:rsid w:val="00163404"/>
    <w:rsid w:val="001636BB"/>
    <w:rsid w:val="00163897"/>
    <w:rsid w:val="00163B17"/>
    <w:rsid w:val="0016426F"/>
    <w:rsid w:val="00164F97"/>
    <w:rsid w:val="00165B39"/>
    <w:rsid w:val="001661B9"/>
    <w:rsid w:val="00166216"/>
    <w:rsid w:val="001665BB"/>
    <w:rsid w:val="0016683C"/>
    <w:rsid w:val="00166D5C"/>
    <w:rsid w:val="001674DA"/>
    <w:rsid w:val="001679B0"/>
    <w:rsid w:val="0017004F"/>
    <w:rsid w:val="00170566"/>
    <w:rsid w:val="001712CE"/>
    <w:rsid w:val="00171C7A"/>
    <w:rsid w:val="001728AD"/>
    <w:rsid w:val="00172F0C"/>
    <w:rsid w:val="00173809"/>
    <w:rsid w:val="00173B11"/>
    <w:rsid w:val="00174433"/>
    <w:rsid w:val="00174D67"/>
    <w:rsid w:val="00175540"/>
    <w:rsid w:val="00176599"/>
    <w:rsid w:val="00176810"/>
    <w:rsid w:val="001768CB"/>
    <w:rsid w:val="00176C97"/>
    <w:rsid w:val="00177110"/>
    <w:rsid w:val="001778BD"/>
    <w:rsid w:val="00177EDF"/>
    <w:rsid w:val="00181353"/>
    <w:rsid w:val="0018146F"/>
    <w:rsid w:val="00181EB8"/>
    <w:rsid w:val="0018261D"/>
    <w:rsid w:val="00183356"/>
    <w:rsid w:val="0018363E"/>
    <w:rsid w:val="0018386A"/>
    <w:rsid w:val="0018409A"/>
    <w:rsid w:val="001848D3"/>
    <w:rsid w:val="00184BCF"/>
    <w:rsid w:val="00184D18"/>
    <w:rsid w:val="00185056"/>
    <w:rsid w:val="001852D8"/>
    <w:rsid w:val="001860F5"/>
    <w:rsid w:val="0018621D"/>
    <w:rsid w:val="00186C3A"/>
    <w:rsid w:val="00186E75"/>
    <w:rsid w:val="00187B78"/>
    <w:rsid w:val="001928D7"/>
    <w:rsid w:val="0019291E"/>
    <w:rsid w:val="00192E85"/>
    <w:rsid w:val="00193752"/>
    <w:rsid w:val="00193E74"/>
    <w:rsid w:val="00194579"/>
    <w:rsid w:val="00194590"/>
    <w:rsid w:val="00194EE9"/>
    <w:rsid w:val="00194F1E"/>
    <w:rsid w:val="001952F2"/>
    <w:rsid w:val="00195D3F"/>
    <w:rsid w:val="00195FA9"/>
    <w:rsid w:val="001965CA"/>
    <w:rsid w:val="00196A59"/>
    <w:rsid w:val="00196ADE"/>
    <w:rsid w:val="00196C5F"/>
    <w:rsid w:val="00197013"/>
    <w:rsid w:val="001971EA"/>
    <w:rsid w:val="001A0F9B"/>
    <w:rsid w:val="001A1070"/>
    <w:rsid w:val="001A17F0"/>
    <w:rsid w:val="001A1B75"/>
    <w:rsid w:val="001A23DF"/>
    <w:rsid w:val="001A27C3"/>
    <w:rsid w:val="001A2A56"/>
    <w:rsid w:val="001A31C8"/>
    <w:rsid w:val="001A3A0C"/>
    <w:rsid w:val="001A4C5E"/>
    <w:rsid w:val="001A5729"/>
    <w:rsid w:val="001A5AAE"/>
    <w:rsid w:val="001A5C84"/>
    <w:rsid w:val="001A63BA"/>
    <w:rsid w:val="001A6EF6"/>
    <w:rsid w:val="001A7964"/>
    <w:rsid w:val="001B05DE"/>
    <w:rsid w:val="001B0DBA"/>
    <w:rsid w:val="001B0DFE"/>
    <w:rsid w:val="001B1BB2"/>
    <w:rsid w:val="001B1F2E"/>
    <w:rsid w:val="001B21DD"/>
    <w:rsid w:val="001B2504"/>
    <w:rsid w:val="001B29C8"/>
    <w:rsid w:val="001B479E"/>
    <w:rsid w:val="001B4FE4"/>
    <w:rsid w:val="001B50CE"/>
    <w:rsid w:val="001B5207"/>
    <w:rsid w:val="001B52B2"/>
    <w:rsid w:val="001B5918"/>
    <w:rsid w:val="001B65F9"/>
    <w:rsid w:val="001B6F83"/>
    <w:rsid w:val="001C022E"/>
    <w:rsid w:val="001C027C"/>
    <w:rsid w:val="001C0DF1"/>
    <w:rsid w:val="001C0ED7"/>
    <w:rsid w:val="001C152A"/>
    <w:rsid w:val="001C1B8A"/>
    <w:rsid w:val="001C25C7"/>
    <w:rsid w:val="001C2FA2"/>
    <w:rsid w:val="001C32F0"/>
    <w:rsid w:val="001C3BA3"/>
    <w:rsid w:val="001C3F9F"/>
    <w:rsid w:val="001C4305"/>
    <w:rsid w:val="001C478F"/>
    <w:rsid w:val="001C5D18"/>
    <w:rsid w:val="001C5DCC"/>
    <w:rsid w:val="001C661C"/>
    <w:rsid w:val="001C6CF0"/>
    <w:rsid w:val="001C722E"/>
    <w:rsid w:val="001C7786"/>
    <w:rsid w:val="001C7DFF"/>
    <w:rsid w:val="001C7EF4"/>
    <w:rsid w:val="001D0524"/>
    <w:rsid w:val="001D06E8"/>
    <w:rsid w:val="001D0822"/>
    <w:rsid w:val="001D15C0"/>
    <w:rsid w:val="001D199A"/>
    <w:rsid w:val="001D1AE1"/>
    <w:rsid w:val="001D2594"/>
    <w:rsid w:val="001D3E88"/>
    <w:rsid w:val="001D5079"/>
    <w:rsid w:val="001D56F5"/>
    <w:rsid w:val="001D5F45"/>
    <w:rsid w:val="001D62B5"/>
    <w:rsid w:val="001D6CDC"/>
    <w:rsid w:val="001D702C"/>
    <w:rsid w:val="001D77C7"/>
    <w:rsid w:val="001D7F31"/>
    <w:rsid w:val="001D7FBB"/>
    <w:rsid w:val="001E039A"/>
    <w:rsid w:val="001E05D0"/>
    <w:rsid w:val="001E07EE"/>
    <w:rsid w:val="001E08EB"/>
    <w:rsid w:val="001E0D2B"/>
    <w:rsid w:val="001E0EA8"/>
    <w:rsid w:val="001E19A4"/>
    <w:rsid w:val="001E19AE"/>
    <w:rsid w:val="001E1EEF"/>
    <w:rsid w:val="001E346E"/>
    <w:rsid w:val="001E35C6"/>
    <w:rsid w:val="001E3925"/>
    <w:rsid w:val="001E3C0D"/>
    <w:rsid w:val="001E3CA1"/>
    <w:rsid w:val="001E416F"/>
    <w:rsid w:val="001E5D93"/>
    <w:rsid w:val="001E63A3"/>
    <w:rsid w:val="001E6A41"/>
    <w:rsid w:val="001E7497"/>
    <w:rsid w:val="001E7543"/>
    <w:rsid w:val="001E7622"/>
    <w:rsid w:val="001E7BA2"/>
    <w:rsid w:val="001E7C0A"/>
    <w:rsid w:val="001E7E7C"/>
    <w:rsid w:val="001F0462"/>
    <w:rsid w:val="001F0BED"/>
    <w:rsid w:val="001F14F5"/>
    <w:rsid w:val="001F1F3F"/>
    <w:rsid w:val="001F348C"/>
    <w:rsid w:val="001F4124"/>
    <w:rsid w:val="001F502E"/>
    <w:rsid w:val="001F6144"/>
    <w:rsid w:val="001F645B"/>
    <w:rsid w:val="001F6B78"/>
    <w:rsid w:val="001F6ECA"/>
    <w:rsid w:val="001F7510"/>
    <w:rsid w:val="001F7ADC"/>
    <w:rsid w:val="001F7EA6"/>
    <w:rsid w:val="00200110"/>
    <w:rsid w:val="00200BA0"/>
    <w:rsid w:val="00200D08"/>
    <w:rsid w:val="002011F2"/>
    <w:rsid w:val="00203806"/>
    <w:rsid w:val="00204198"/>
    <w:rsid w:val="002045B4"/>
    <w:rsid w:val="002046EF"/>
    <w:rsid w:val="00204F8B"/>
    <w:rsid w:val="002055D1"/>
    <w:rsid w:val="00205C2F"/>
    <w:rsid w:val="00205E66"/>
    <w:rsid w:val="00206106"/>
    <w:rsid w:val="00206A91"/>
    <w:rsid w:val="00206F50"/>
    <w:rsid w:val="00207062"/>
    <w:rsid w:val="00207777"/>
    <w:rsid w:val="00207B0C"/>
    <w:rsid w:val="00210B40"/>
    <w:rsid w:val="002110D5"/>
    <w:rsid w:val="0021133C"/>
    <w:rsid w:val="0021155C"/>
    <w:rsid w:val="0021249E"/>
    <w:rsid w:val="002125F7"/>
    <w:rsid w:val="00212FAB"/>
    <w:rsid w:val="00214932"/>
    <w:rsid w:val="00214FE9"/>
    <w:rsid w:val="00215928"/>
    <w:rsid w:val="002159C0"/>
    <w:rsid w:val="00215D45"/>
    <w:rsid w:val="00215D94"/>
    <w:rsid w:val="0021692C"/>
    <w:rsid w:val="00216DE7"/>
    <w:rsid w:val="00216E9F"/>
    <w:rsid w:val="00217416"/>
    <w:rsid w:val="002204B0"/>
    <w:rsid w:val="00220642"/>
    <w:rsid w:val="00220745"/>
    <w:rsid w:val="002224F9"/>
    <w:rsid w:val="0022261C"/>
    <w:rsid w:val="0022271F"/>
    <w:rsid w:val="0022392E"/>
    <w:rsid w:val="002242DA"/>
    <w:rsid w:val="002243F9"/>
    <w:rsid w:val="00224826"/>
    <w:rsid w:val="00224BAE"/>
    <w:rsid w:val="00225B4B"/>
    <w:rsid w:val="0022604E"/>
    <w:rsid w:val="0022655E"/>
    <w:rsid w:val="0022742C"/>
    <w:rsid w:val="0022760B"/>
    <w:rsid w:val="00227EF4"/>
    <w:rsid w:val="00230CF6"/>
    <w:rsid w:val="00230F32"/>
    <w:rsid w:val="002317A3"/>
    <w:rsid w:val="002320B6"/>
    <w:rsid w:val="00232D74"/>
    <w:rsid w:val="00233E24"/>
    <w:rsid w:val="00235008"/>
    <w:rsid w:val="0023504A"/>
    <w:rsid w:val="0023541D"/>
    <w:rsid w:val="00235819"/>
    <w:rsid w:val="00235926"/>
    <w:rsid w:val="00235938"/>
    <w:rsid w:val="00235D26"/>
    <w:rsid w:val="00237078"/>
    <w:rsid w:val="00237447"/>
    <w:rsid w:val="002378D9"/>
    <w:rsid w:val="00237B34"/>
    <w:rsid w:val="00237BF7"/>
    <w:rsid w:val="00237C3C"/>
    <w:rsid w:val="00237D31"/>
    <w:rsid w:val="0024086C"/>
    <w:rsid w:val="00240A1F"/>
    <w:rsid w:val="002412CE"/>
    <w:rsid w:val="00241FB4"/>
    <w:rsid w:val="002421ED"/>
    <w:rsid w:val="00242F56"/>
    <w:rsid w:val="00243F5D"/>
    <w:rsid w:val="00244024"/>
    <w:rsid w:val="002443B9"/>
    <w:rsid w:val="00244A3C"/>
    <w:rsid w:val="002451CE"/>
    <w:rsid w:val="002456AE"/>
    <w:rsid w:val="00245F92"/>
    <w:rsid w:val="00246670"/>
    <w:rsid w:val="002474B4"/>
    <w:rsid w:val="002509E0"/>
    <w:rsid w:val="00250E5E"/>
    <w:rsid w:val="00252300"/>
    <w:rsid w:val="00253974"/>
    <w:rsid w:val="00253C10"/>
    <w:rsid w:val="002540DD"/>
    <w:rsid w:val="00254D59"/>
    <w:rsid w:val="00254D5C"/>
    <w:rsid w:val="00255DEF"/>
    <w:rsid w:val="00257F4A"/>
    <w:rsid w:val="0026008E"/>
    <w:rsid w:val="002620DF"/>
    <w:rsid w:val="00263515"/>
    <w:rsid w:val="002642C0"/>
    <w:rsid w:val="00264B78"/>
    <w:rsid w:val="00264D60"/>
    <w:rsid w:val="002652C5"/>
    <w:rsid w:val="002656BB"/>
    <w:rsid w:val="00266217"/>
    <w:rsid w:val="002669AC"/>
    <w:rsid w:val="002673FF"/>
    <w:rsid w:val="002675B0"/>
    <w:rsid w:val="00270150"/>
    <w:rsid w:val="0027032E"/>
    <w:rsid w:val="00270379"/>
    <w:rsid w:val="0027082F"/>
    <w:rsid w:val="00270AAB"/>
    <w:rsid w:val="00270DBA"/>
    <w:rsid w:val="00272058"/>
    <w:rsid w:val="00272354"/>
    <w:rsid w:val="00272516"/>
    <w:rsid w:val="0027260F"/>
    <w:rsid w:val="002729D0"/>
    <w:rsid w:val="00273E52"/>
    <w:rsid w:val="0027474A"/>
    <w:rsid w:val="0027499E"/>
    <w:rsid w:val="00274EB7"/>
    <w:rsid w:val="002759D5"/>
    <w:rsid w:val="00276B11"/>
    <w:rsid w:val="0027722B"/>
    <w:rsid w:val="002779B3"/>
    <w:rsid w:val="00280BA5"/>
    <w:rsid w:val="00280F70"/>
    <w:rsid w:val="002814F9"/>
    <w:rsid w:val="00281C2B"/>
    <w:rsid w:val="00282E5E"/>
    <w:rsid w:val="00283125"/>
    <w:rsid w:val="002841F3"/>
    <w:rsid w:val="0028462E"/>
    <w:rsid w:val="00284E85"/>
    <w:rsid w:val="00285206"/>
    <w:rsid w:val="00285479"/>
    <w:rsid w:val="002856C2"/>
    <w:rsid w:val="0028632F"/>
    <w:rsid w:val="00287318"/>
    <w:rsid w:val="0028744E"/>
    <w:rsid w:val="002876D8"/>
    <w:rsid w:val="002900E0"/>
    <w:rsid w:val="00291F99"/>
    <w:rsid w:val="002928EB"/>
    <w:rsid w:val="0029337E"/>
    <w:rsid w:val="002939D6"/>
    <w:rsid w:val="0029425A"/>
    <w:rsid w:val="00294AA5"/>
    <w:rsid w:val="00294ACE"/>
    <w:rsid w:val="00294E37"/>
    <w:rsid w:val="00294FBF"/>
    <w:rsid w:val="00295D4C"/>
    <w:rsid w:val="002963F9"/>
    <w:rsid w:val="00296BB2"/>
    <w:rsid w:val="00296EB5"/>
    <w:rsid w:val="00296EE1"/>
    <w:rsid w:val="00297C04"/>
    <w:rsid w:val="002A03A6"/>
    <w:rsid w:val="002A0E27"/>
    <w:rsid w:val="002A1E33"/>
    <w:rsid w:val="002A2886"/>
    <w:rsid w:val="002A4BDB"/>
    <w:rsid w:val="002A4C9F"/>
    <w:rsid w:val="002A5230"/>
    <w:rsid w:val="002A55C1"/>
    <w:rsid w:val="002A6AFE"/>
    <w:rsid w:val="002A71AE"/>
    <w:rsid w:val="002B0764"/>
    <w:rsid w:val="002B09C9"/>
    <w:rsid w:val="002B14E0"/>
    <w:rsid w:val="002B18A0"/>
    <w:rsid w:val="002B19A1"/>
    <w:rsid w:val="002B1E9F"/>
    <w:rsid w:val="002B2052"/>
    <w:rsid w:val="002B28E0"/>
    <w:rsid w:val="002B2D3E"/>
    <w:rsid w:val="002B32B8"/>
    <w:rsid w:val="002B3383"/>
    <w:rsid w:val="002B3CB1"/>
    <w:rsid w:val="002B4202"/>
    <w:rsid w:val="002B463A"/>
    <w:rsid w:val="002B4685"/>
    <w:rsid w:val="002B534D"/>
    <w:rsid w:val="002B641F"/>
    <w:rsid w:val="002B6FF6"/>
    <w:rsid w:val="002B73BD"/>
    <w:rsid w:val="002B7DED"/>
    <w:rsid w:val="002C0640"/>
    <w:rsid w:val="002C17CC"/>
    <w:rsid w:val="002C1C52"/>
    <w:rsid w:val="002C293D"/>
    <w:rsid w:val="002C4269"/>
    <w:rsid w:val="002C4411"/>
    <w:rsid w:val="002C456C"/>
    <w:rsid w:val="002C4663"/>
    <w:rsid w:val="002C4AC9"/>
    <w:rsid w:val="002C6AB8"/>
    <w:rsid w:val="002C768F"/>
    <w:rsid w:val="002C7C2F"/>
    <w:rsid w:val="002C7EF7"/>
    <w:rsid w:val="002D1038"/>
    <w:rsid w:val="002D17DA"/>
    <w:rsid w:val="002D184C"/>
    <w:rsid w:val="002D184F"/>
    <w:rsid w:val="002D1B4F"/>
    <w:rsid w:val="002D1BA6"/>
    <w:rsid w:val="002D2BF6"/>
    <w:rsid w:val="002D2DC5"/>
    <w:rsid w:val="002D2F69"/>
    <w:rsid w:val="002D38B7"/>
    <w:rsid w:val="002D38C1"/>
    <w:rsid w:val="002D4C60"/>
    <w:rsid w:val="002D50E9"/>
    <w:rsid w:val="002D5559"/>
    <w:rsid w:val="002D5CD6"/>
    <w:rsid w:val="002D79D2"/>
    <w:rsid w:val="002D7FE7"/>
    <w:rsid w:val="002E07A1"/>
    <w:rsid w:val="002E0DC7"/>
    <w:rsid w:val="002E1436"/>
    <w:rsid w:val="002E1E21"/>
    <w:rsid w:val="002E20E2"/>
    <w:rsid w:val="002E2BA7"/>
    <w:rsid w:val="002E30FF"/>
    <w:rsid w:val="002E31E4"/>
    <w:rsid w:val="002E36C4"/>
    <w:rsid w:val="002E36F6"/>
    <w:rsid w:val="002E3780"/>
    <w:rsid w:val="002E37B2"/>
    <w:rsid w:val="002E380D"/>
    <w:rsid w:val="002E40CC"/>
    <w:rsid w:val="002E46FD"/>
    <w:rsid w:val="002E56B6"/>
    <w:rsid w:val="002E613E"/>
    <w:rsid w:val="002E684B"/>
    <w:rsid w:val="002E74B7"/>
    <w:rsid w:val="002E796B"/>
    <w:rsid w:val="002E7F9F"/>
    <w:rsid w:val="002F09F2"/>
    <w:rsid w:val="002F0BC9"/>
    <w:rsid w:val="002F1042"/>
    <w:rsid w:val="002F2766"/>
    <w:rsid w:val="002F2C30"/>
    <w:rsid w:val="002F3E72"/>
    <w:rsid w:val="002F425F"/>
    <w:rsid w:val="002F45DF"/>
    <w:rsid w:val="002F5AD1"/>
    <w:rsid w:val="002F68A6"/>
    <w:rsid w:val="002F6DB1"/>
    <w:rsid w:val="002F735A"/>
    <w:rsid w:val="002F75E9"/>
    <w:rsid w:val="002F7FEF"/>
    <w:rsid w:val="003007D8"/>
    <w:rsid w:val="003008D2"/>
    <w:rsid w:val="00300C2D"/>
    <w:rsid w:val="00300C73"/>
    <w:rsid w:val="00300E44"/>
    <w:rsid w:val="00301F78"/>
    <w:rsid w:val="0030246F"/>
    <w:rsid w:val="003024B5"/>
    <w:rsid w:val="003033DF"/>
    <w:rsid w:val="0030354F"/>
    <w:rsid w:val="00303B5A"/>
    <w:rsid w:val="00304177"/>
    <w:rsid w:val="0030445C"/>
    <w:rsid w:val="00304A81"/>
    <w:rsid w:val="00304AA0"/>
    <w:rsid w:val="00304CD9"/>
    <w:rsid w:val="00304D6F"/>
    <w:rsid w:val="00304DCC"/>
    <w:rsid w:val="00304EF8"/>
    <w:rsid w:val="003059FA"/>
    <w:rsid w:val="003067A1"/>
    <w:rsid w:val="003073DC"/>
    <w:rsid w:val="00307EDE"/>
    <w:rsid w:val="003104A4"/>
    <w:rsid w:val="003104AD"/>
    <w:rsid w:val="003109A1"/>
    <w:rsid w:val="00310D55"/>
    <w:rsid w:val="0031233D"/>
    <w:rsid w:val="00313120"/>
    <w:rsid w:val="0031327D"/>
    <w:rsid w:val="00313441"/>
    <w:rsid w:val="003138AE"/>
    <w:rsid w:val="003139B6"/>
    <w:rsid w:val="003140C2"/>
    <w:rsid w:val="00314959"/>
    <w:rsid w:val="00314DF8"/>
    <w:rsid w:val="0031619A"/>
    <w:rsid w:val="00316F6A"/>
    <w:rsid w:val="00317018"/>
    <w:rsid w:val="00317456"/>
    <w:rsid w:val="003176EA"/>
    <w:rsid w:val="0032008F"/>
    <w:rsid w:val="003204C2"/>
    <w:rsid w:val="0032113F"/>
    <w:rsid w:val="003213C7"/>
    <w:rsid w:val="00321496"/>
    <w:rsid w:val="003216AC"/>
    <w:rsid w:val="0032200F"/>
    <w:rsid w:val="00322159"/>
    <w:rsid w:val="00322399"/>
    <w:rsid w:val="003232C0"/>
    <w:rsid w:val="00323636"/>
    <w:rsid w:val="00323F8C"/>
    <w:rsid w:val="00323FF4"/>
    <w:rsid w:val="003248B4"/>
    <w:rsid w:val="0032506E"/>
    <w:rsid w:val="00325C2C"/>
    <w:rsid w:val="0032675B"/>
    <w:rsid w:val="00326A91"/>
    <w:rsid w:val="00327C05"/>
    <w:rsid w:val="00327DDF"/>
    <w:rsid w:val="00330B2A"/>
    <w:rsid w:val="00331513"/>
    <w:rsid w:val="003326E1"/>
    <w:rsid w:val="00332A72"/>
    <w:rsid w:val="00332DC7"/>
    <w:rsid w:val="003330EA"/>
    <w:rsid w:val="0033322C"/>
    <w:rsid w:val="00333474"/>
    <w:rsid w:val="003336AE"/>
    <w:rsid w:val="003337B7"/>
    <w:rsid w:val="0033398B"/>
    <w:rsid w:val="003339B9"/>
    <w:rsid w:val="00333ADF"/>
    <w:rsid w:val="003349E2"/>
    <w:rsid w:val="00334AA5"/>
    <w:rsid w:val="00334C80"/>
    <w:rsid w:val="00334C84"/>
    <w:rsid w:val="00335714"/>
    <w:rsid w:val="00335C28"/>
    <w:rsid w:val="00336B1A"/>
    <w:rsid w:val="00336E46"/>
    <w:rsid w:val="00336FA7"/>
    <w:rsid w:val="00337065"/>
    <w:rsid w:val="003375E1"/>
    <w:rsid w:val="003378ED"/>
    <w:rsid w:val="00337A8C"/>
    <w:rsid w:val="00337C15"/>
    <w:rsid w:val="00340011"/>
    <w:rsid w:val="003417F5"/>
    <w:rsid w:val="00341C41"/>
    <w:rsid w:val="00341C98"/>
    <w:rsid w:val="00341D2F"/>
    <w:rsid w:val="00342D42"/>
    <w:rsid w:val="00343265"/>
    <w:rsid w:val="00344005"/>
    <w:rsid w:val="0034441D"/>
    <w:rsid w:val="003446A9"/>
    <w:rsid w:val="00344E83"/>
    <w:rsid w:val="00345A1B"/>
    <w:rsid w:val="00346B22"/>
    <w:rsid w:val="00347437"/>
    <w:rsid w:val="00350961"/>
    <w:rsid w:val="00351B43"/>
    <w:rsid w:val="00351B55"/>
    <w:rsid w:val="00351F54"/>
    <w:rsid w:val="0035212A"/>
    <w:rsid w:val="0035387E"/>
    <w:rsid w:val="00353AE5"/>
    <w:rsid w:val="00353CE5"/>
    <w:rsid w:val="00354CDA"/>
    <w:rsid w:val="00354EE9"/>
    <w:rsid w:val="00355035"/>
    <w:rsid w:val="00356ADE"/>
    <w:rsid w:val="0035702E"/>
    <w:rsid w:val="003572AD"/>
    <w:rsid w:val="0036104B"/>
    <w:rsid w:val="0036199C"/>
    <w:rsid w:val="00364421"/>
    <w:rsid w:val="00364A80"/>
    <w:rsid w:val="00364D0A"/>
    <w:rsid w:val="00364EAE"/>
    <w:rsid w:val="00365362"/>
    <w:rsid w:val="003653EC"/>
    <w:rsid w:val="00365490"/>
    <w:rsid w:val="003659D9"/>
    <w:rsid w:val="00365A85"/>
    <w:rsid w:val="00366F73"/>
    <w:rsid w:val="00367542"/>
    <w:rsid w:val="00367792"/>
    <w:rsid w:val="00367A0B"/>
    <w:rsid w:val="00370231"/>
    <w:rsid w:val="0037062C"/>
    <w:rsid w:val="00370713"/>
    <w:rsid w:val="00371572"/>
    <w:rsid w:val="003716F3"/>
    <w:rsid w:val="00371EC1"/>
    <w:rsid w:val="003720FB"/>
    <w:rsid w:val="003726A6"/>
    <w:rsid w:val="00372824"/>
    <w:rsid w:val="00372A68"/>
    <w:rsid w:val="00372FA5"/>
    <w:rsid w:val="00373887"/>
    <w:rsid w:val="003739BC"/>
    <w:rsid w:val="0037597B"/>
    <w:rsid w:val="003760FF"/>
    <w:rsid w:val="00376826"/>
    <w:rsid w:val="003771DC"/>
    <w:rsid w:val="003778F1"/>
    <w:rsid w:val="00377954"/>
    <w:rsid w:val="00380B18"/>
    <w:rsid w:val="00380F21"/>
    <w:rsid w:val="00381961"/>
    <w:rsid w:val="00381BDE"/>
    <w:rsid w:val="00381C35"/>
    <w:rsid w:val="00381EA8"/>
    <w:rsid w:val="00382177"/>
    <w:rsid w:val="00382799"/>
    <w:rsid w:val="00382E6A"/>
    <w:rsid w:val="003831F8"/>
    <w:rsid w:val="003847CD"/>
    <w:rsid w:val="00384E4A"/>
    <w:rsid w:val="00384FFE"/>
    <w:rsid w:val="0038510E"/>
    <w:rsid w:val="00385C9B"/>
    <w:rsid w:val="00386099"/>
    <w:rsid w:val="00386FB0"/>
    <w:rsid w:val="003878C5"/>
    <w:rsid w:val="00387E3C"/>
    <w:rsid w:val="00390248"/>
    <w:rsid w:val="00390311"/>
    <w:rsid w:val="003904A0"/>
    <w:rsid w:val="00390600"/>
    <w:rsid w:val="00392273"/>
    <w:rsid w:val="00392811"/>
    <w:rsid w:val="003937DF"/>
    <w:rsid w:val="00393DEB"/>
    <w:rsid w:val="00393E10"/>
    <w:rsid w:val="00395C8B"/>
    <w:rsid w:val="00395C91"/>
    <w:rsid w:val="00395F7A"/>
    <w:rsid w:val="003969F7"/>
    <w:rsid w:val="00396BFF"/>
    <w:rsid w:val="00396C5F"/>
    <w:rsid w:val="00396EC7"/>
    <w:rsid w:val="00397290"/>
    <w:rsid w:val="003A0476"/>
    <w:rsid w:val="003A0FE5"/>
    <w:rsid w:val="003A256B"/>
    <w:rsid w:val="003A3941"/>
    <w:rsid w:val="003A4BCE"/>
    <w:rsid w:val="003A5092"/>
    <w:rsid w:val="003A5798"/>
    <w:rsid w:val="003A5EA4"/>
    <w:rsid w:val="003A747B"/>
    <w:rsid w:val="003B0784"/>
    <w:rsid w:val="003B0B2E"/>
    <w:rsid w:val="003B1323"/>
    <w:rsid w:val="003B1810"/>
    <w:rsid w:val="003B1F0E"/>
    <w:rsid w:val="003B2654"/>
    <w:rsid w:val="003B3A89"/>
    <w:rsid w:val="003B3DEA"/>
    <w:rsid w:val="003B4C2D"/>
    <w:rsid w:val="003B4C88"/>
    <w:rsid w:val="003B58A2"/>
    <w:rsid w:val="003B5D0C"/>
    <w:rsid w:val="003B6971"/>
    <w:rsid w:val="003B6A9E"/>
    <w:rsid w:val="003B6F91"/>
    <w:rsid w:val="003B7575"/>
    <w:rsid w:val="003B771B"/>
    <w:rsid w:val="003B7ABC"/>
    <w:rsid w:val="003B7F04"/>
    <w:rsid w:val="003C07FF"/>
    <w:rsid w:val="003C0AB0"/>
    <w:rsid w:val="003C1BFB"/>
    <w:rsid w:val="003C23DC"/>
    <w:rsid w:val="003C2FD6"/>
    <w:rsid w:val="003C421D"/>
    <w:rsid w:val="003C45C0"/>
    <w:rsid w:val="003C4A33"/>
    <w:rsid w:val="003C4EE1"/>
    <w:rsid w:val="003C54D0"/>
    <w:rsid w:val="003C617D"/>
    <w:rsid w:val="003C68D1"/>
    <w:rsid w:val="003C6FC8"/>
    <w:rsid w:val="003C72ED"/>
    <w:rsid w:val="003C7B9F"/>
    <w:rsid w:val="003C7C79"/>
    <w:rsid w:val="003D0CE4"/>
    <w:rsid w:val="003D0F50"/>
    <w:rsid w:val="003D16F4"/>
    <w:rsid w:val="003D201F"/>
    <w:rsid w:val="003D2176"/>
    <w:rsid w:val="003D2195"/>
    <w:rsid w:val="003D21C9"/>
    <w:rsid w:val="003D2300"/>
    <w:rsid w:val="003D23D4"/>
    <w:rsid w:val="003D2DB3"/>
    <w:rsid w:val="003D2EA0"/>
    <w:rsid w:val="003D3D01"/>
    <w:rsid w:val="003D3FBF"/>
    <w:rsid w:val="003D458C"/>
    <w:rsid w:val="003D4C54"/>
    <w:rsid w:val="003D4E3F"/>
    <w:rsid w:val="003D5066"/>
    <w:rsid w:val="003D539B"/>
    <w:rsid w:val="003D6339"/>
    <w:rsid w:val="003D6923"/>
    <w:rsid w:val="003D6E75"/>
    <w:rsid w:val="003D729E"/>
    <w:rsid w:val="003E1538"/>
    <w:rsid w:val="003E1556"/>
    <w:rsid w:val="003E17A1"/>
    <w:rsid w:val="003E20D6"/>
    <w:rsid w:val="003E2D6B"/>
    <w:rsid w:val="003E32AD"/>
    <w:rsid w:val="003E3AB4"/>
    <w:rsid w:val="003E3F59"/>
    <w:rsid w:val="003E46A7"/>
    <w:rsid w:val="003E480C"/>
    <w:rsid w:val="003E499A"/>
    <w:rsid w:val="003E5DFB"/>
    <w:rsid w:val="003E632C"/>
    <w:rsid w:val="003E6A64"/>
    <w:rsid w:val="003E7CAE"/>
    <w:rsid w:val="003F004D"/>
    <w:rsid w:val="003F0581"/>
    <w:rsid w:val="003F06DF"/>
    <w:rsid w:val="003F0B33"/>
    <w:rsid w:val="003F14A0"/>
    <w:rsid w:val="003F1A00"/>
    <w:rsid w:val="003F230A"/>
    <w:rsid w:val="003F3963"/>
    <w:rsid w:val="003F3EA0"/>
    <w:rsid w:val="003F3EFC"/>
    <w:rsid w:val="003F3FC9"/>
    <w:rsid w:val="003F4465"/>
    <w:rsid w:val="003F485D"/>
    <w:rsid w:val="003F5753"/>
    <w:rsid w:val="003F5FD3"/>
    <w:rsid w:val="003F6144"/>
    <w:rsid w:val="003F684B"/>
    <w:rsid w:val="003F70DB"/>
    <w:rsid w:val="003F71F4"/>
    <w:rsid w:val="003F738B"/>
    <w:rsid w:val="003F7745"/>
    <w:rsid w:val="003F7F01"/>
    <w:rsid w:val="00400815"/>
    <w:rsid w:val="0040081C"/>
    <w:rsid w:val="00400FB5"/>
    <w:rsid w:val="004024C9"/>
    <w:rsid w:val="004028CE"/>
    <w:rsid w:val="0040305C"/>
    <w:rsid w:val="004035E3"/>
    <w:rsid w:val="00403CD0"/>
    <w:rsid w:val="0040464E"/>
    <w:rsid w:val="00405A28"/>
    <w:rsid w:val="00405B13"/>
    <w:rsid w:val="004060E7"/>
    <w:rsid w:val="00406131"/>
    <w:rsid w:val="00406A5C"/>
    <w:rsid w:val="00407AC2"/>
    <w:rsid w:val="00407AE2"/>
    <w:rsid w:val="00407C5D"/>
    <w:rsid w:val="0041007F"/>
    <w:rsid w:val="00410345"/>
    <w:rsid w:val="00410593"/>
    <w:rsid w:val="004110FF"/>
    <w:rsid w:val="004119CA"/>
    <w:rsid w:val="004119F9"/>
    <w:rsid w:val="00411E2F"/>
    <w:rsid w:val="00411F51"/>
    <w:rsid w:val="0041204D"/>
    <w:rsid w:val="00412D28"/>
    <w:rsid w:val="004141AA"/>
    <w:rsid w:val="004143C4"/>
    <w:rsid w:val="0041540B"/>
    <w:rsid w:val="004154D2"/>
    <w:rsid w:val="00415A47"/>
    <w:rsid w:val="00416A3C"/>
    <w:rsid w:val="00417885"/>
    <w:rsid w:val="00420EEA"/>
    <w:rsid w:val="004216E6"/>
    <w:rsid w:val="00421D2E"/>
    <w:rsid w:val="004227D8"/>
    <w:rsid w:val="004228E6"/>
    <w:rsid w:val="00422A01"/>
    <w:rsid w:val="00422F69"/>
    <w:rsid w:val="00423588"/>
    <w:rsid w:val="00423B70"/>
    <w:rsid w:val="00423C56"/>
    <w:rsid w:val="004243DF"/>
    <w:rsid w:val="004249EF"/>
    <w:rsid w:val="00424DA5"/>
    <w:rsid w:val="004254D8"/>
    <w:rsid w:val="00426D43"/>
    <w:rsid w:val="00426E86"/>
    <w:rsid w:val="00427D94"/>
    <w:rsid w:val="00427E8B"/>
    <w:rsid w:val="0043144D"/>
    <w:rsid w:val="0043156A"/>
    <w:rsid w:val="004315FA"/>
    <w:rsid w:val="004316B7"/>
    <w:rsid w:val="004319BC"/>
    <w:rsid w:val="00431C5F"/>
    <w:rsid w:val="00432355"/>
    <w:rsid w:val="004327D7"/>
    <w:rsid w:val="004330D0"/>
    <w:rsid w:val="0043378D"/>
    <w:rsid w:val="00433835"/>
    <w:rsid w:val="00434989"/>
    <w:rsid w:val="00435192"/>
    <w:rsid w:val="00435A03"/>
    <w:rsid w:val="00435F91"/>
    <w:rsid w:val="004365F6"/>
    <w:rsid w:val="00436BB2"/>
    <w:rsid w:val="00437B18"/>
    <w:rsid w:val="00441B1D"/>
    <w:rsid w:val="00441B8C"/>
    <w:rsid w:val="004421EF"/>
    <w:rsid w:val="0044283F"/>
    <w:rsid w:val="00443535"/>
    <w:rsid w:val="00444027"/>
    <w:rsid w:val="00444766"/>
    <w:rsid w:val="00444B95"/>
    <w:rsid w:val="00444CAE"/>
    <w:rsid w:val="00446325"/>
    <w:rsid w:val="00446BF3"/>
    <w:rsid w:val="00447002"/>
    <w:rsid w:val="00447355"/>
    <w:rsid w:val="00447826"/>
    <w:rsid w:val="00450254"/>
    <w:rsid w:val="004502A5"/>
    <w:rsid w:val="00450989"/>
    <w:rsid w:val="004533F1"/>
    <w:rsid w:val="00453D2F"/>
    <w:rsid w:val="00454520"/>
    <w:rsid w:val="004550C0"/>
    <w:rsid w:val="004558D0"/>
    <w:rsid w:val="00455FF3"/>
    <w:rsid w:val="004569D3"/>
    <w:rsid w:val="0045706C"/>
    <w:rsid w:val="0045731B"/>
    <w:rsid w:val="00457333"/>
    <w:rsid w:val="00457E49"/>
    <w:rsid w:val="00460AE4"/>
    <w:rsid w:val="00460EAE"/>
    <w:rsid w:val="00461022"/>
    <w:rsid w:val="00461B14"/>
    <w:rsid w:val="00462148"/>
    <w:rsid w:val="0046235E"/>
    <w:rsid w:val="004624C5"/>
    <w:rsid w:val="00462CD7"/>
    <w:rsid w:val="004630F9"/>
    <w:rsid w:val="00463B82"/>
    <w:rsid w:val="00463D38"/>
    <w:rsid w:val="00463E97"/>
    <w:rsid w:val="004651F8"/>
    <w:rsid w:val="00466BBE"/>
    <w:rsid w:val="00467082"/>
    <w:rsid w:val="004676E5"/>
    <w:rsid w:val="004676FE"/>
    <w:rsid w:val="00467EFA"/>
    <w:rsid w:val="00470169"/>
    <w:rsid w:val="004708B9"/>
    <w:rsid w:val="004709C6"/>
    <w:rsid w:val="00470B8F"/>
    <w:rsid w:val="00470CD8"/>
    <w:rsid w:val="004711DF"/>
    <w:rsid w:val="004715AA"/>
    <w:rsid w:val="00471921"/>
    <w:rsid w:val="00472555"/>
    <w:rsid w:val="00473705"/>
    <w:rsid w:val="00473A49"/>
    <w:rsid w:val="004740EF"/>
    <w:rsid w:val="00474A58"/>
    <w:rsid w:val="00474AEA"/>
    <w:rsid w:val="00475FE0"/>
    <w:rsid w:val="00476428"/>
    <w:rsid w:val="00476B4B"/>
    <w:rsid w:val="00476D01"/>
    <w:rsid w:val="00476E95"/>
    <w:rsid w:val="00477070"/>
    <w:rsid w:val="004772FE"/>
    <w:rsid w:val="00477AAB"/>
    <w:rsid w:val="0048087F"/>
    <w:rsid w:val="00481682"/>
    <w:rsid w:val="00481C72"/>
    <w:rsid w:val="00481CBD"/>
    <w:rsid w:val="00482C4A"/>
    <w:rsid w:val="00483200"/>
    <w:rsid w:val="004834EC"/>
    <w:rsid w:val="00483C24"/>
    <w:rsid w:val="00484A18"/>
    <w:rsid w:val="00484DB9"/>
    <w:rsid w:val="004852CE"/>
    <w:rsid w:val="004856F2"/>
    <w:rsid w:val="00485C30"/>
    <w:rsid w:val="00485CB9"/>
    <w:rsid w:val="0049091E"/>
    <w:rsid w:val="00491234"/>
    <w:rsid w:val="00492929"/>
    <w:rsid w:val="00492D72"/>
    <w:rsid w:val="00493424"/>
    <w:rsid w:val="00493860"/>
    <w:rsid w:val="00494443"/>
    <w:rsid w:val="004949AD"/>
    <w:rsid w:val="004951DC"/>
    <w:rsid w:val="004951F5"/>
    <w:rsid w:val="00495BEA"/>
    <w:rsid w:val="0049613A"/>
    <w:rsid w:val="004966CA"/>
    <w:rsid w:val="004A027B"/>
    <w:rsid w:val="004A0ADE"/>
    <w:rsid w:val="004A0BFA"/>
    <w:rsid w:val="004A0D31"/>
    <w:rsid w:val="004A13E5"/>
    <w:rsid w:val="004A1712"/>
    <w:rsid w:val="004A2670"/>
    <w:rsid w:val="004A2FA5"/>
    <w:rsid w:val="004A3042"/>
    <w:rsid w:val="004A32DC"/>
    <w:rsid w:val="004A3833"/>
    <w:rsid w:val="004A3CF3"/>
    <w:rsid w:val="004A42DD"/>
    <w:rsid w:val="004A4A59"/>
    <w:rsid w:val="004A63EC"/>
    <w:rsid w:val="004A65D0"/>
    <w:rsid w:val="004A6F1F"/>
    <w:rsid w:val="004A774C"/>
    <w:rsid w:val="004B00C1"/>
    <w:rsid w:val="004B0910"/>
    <w:rsid w:val="004B0EEB"/>
    <w:rsid w:val="004B135B"/>
    <w:rsid w:val="004B1A81"/>
    <w:rsid w:val="004B204B"/>
    <w:rsid w:val="004B2BB5"/>
    <w:rsid w:val="004B2D90"/>
    <w:rsid w:val="004B3257"/>
    <w:rsid w:val="004B3B82"/>
    <w:rsid w:val="004B3F0D"/>
    <w:rsid w:val="004B50FC"/>
    <w:rsid w:val="004B51D8"/>
    <w:rsid w:val="004B55DC"/>
    <w:rsid w:val="004B6560"/>
    <w:rsid w:val="004B669F"/>
    <w:rsid w:val="004B698E"/>
    <w:rsid w:val="004B6FDD"/>
    <w:rsid w:val="004B7113"/>
    <w:rsid w:val="004B7403"/>
    <w:rsid w:val="004B7DC4"/>
    <w:rsid w:val="004C06D1"/>
    <w:rsid w:val="004C0CE8"/>
    <w:rsid w:val="004C1ECC"/>
    <w:rsid w:val="004C20A7"/>
    <w:rsid w:val="004C2363"/>
    <w:rsid w:val="004C2951"/>
    <w:rsid w:val="004C2AE9"/>
    <w:rsid w:val="004C2D87"/>
    <w:rsid w:val="004C2E9D"/>
    <w:rsid w:val="004C3C81"/>
    <w:rsid w:val="004C4C6D"/>
    <w:rsid w:val="004C5FE9"/>
    <w:rsid w:val="004C6F85"/>
    <w:rsid w:val="004C77A5"/>
    <w:rsid w:val="004C7AE8"/>
    <w:rsid w:val="004D0893"/>
    <w:rsid w:val="004D0E5C"/>
    <w:rsid w:val="004D1772"/>
    <w:rsid w:val="004D27F0"/>
    <w:rsid w:val="004D2C46"/>
    <w:rsid w:val="004D2C98"/>
    <w:rsid w:val="004D3855"/>
    <w:rsid w:val="004D3D8E"/>
    <w:rsid w:val="004D4BE0"/>
    <w:rsid w:val="004D525F"/>
    <w:rsid w:val="004D5D82"/>
    <w:rsid w:val="004D5E0D"/>
    <w:rsid w:val="004D5ED7"/>
    <w:rsid w:val="004D6724"/>
    <w:rsid w:val="004D682F"/>
    <w:rsid w:val="004D6CAB"/>
    <w:rsid w:val="004D6CB2"/>
    <w:rsid w:val="004D734B"/>
    <w:rsid w:val="004D76B1"/>
    <w:rsid w:val="004E0045"/>
    <w:rsid w:val="004E104F"/>
    <w:rsid w:val="004E16A8"/>
    <w:rsid w:val="004E2460"/>
    <w:rsid w:val="004E2C8A"/>
    <w:rsid w:val="004E3D16"/>
    <w:rsid w:val="004E522A"/>
    <w:rsid w:val="004E5A92"/>
    <w:rsid w:val="004E6292"/>
    <w:rsid w:val="004E66A9"/>
    <w:rsid w:val="004E720E"/>
    <w:rsid w:val="004E74DF"/>
    <w:rsid w:val="004E7B4E"/>
    <w:rsid w:val="004F06EB"/>
    <w:rsid w:val="004F0E73"/>
    <w:rsid w:val="004F1E92"/>
    <w:rsid w:val="004F243E"/>
    <w:rsid w:val="004F27F4"/>
    <w:rsid w:val="004F3BF1"/>
    <w:rsid w:val="004F42F4"/>
    <w:rsid w:val="004F606E"/>
    <w:rsid w:val="004F6BB9"/>
    <w:rsid w:val="004F6C10"/>
    <w:rsid w:val="004F6D83"/>
    <w:rsid w:val="004F71A4"/>
    <w:rsid w:val="00500222"/>
    <w:rsid w:val="00500460"/>
    <w:rsid w:val="00501D47"/>
    <w:rsid w:val="005020F7"/>
    <w:rsid w:val="0050490E"/>
    <w:rsid w:val="00505ABC"/>
    <w:rsid w:val="00505E49"/>
    <w:rsid w:val="005065BA"/>
    <w:rsid w:val="00507BA1"/>
    <w:rsid w:val="00507DC1"/>
    <w:rsid w:val="005112B3"/>
    <w:rsid w:val="005118E1"/>
    <w:rsid w:val="00511CD4"/>
    <w:rsid w:val="00511F10"/>
    <w:rsid w:val="00512096"/>
    <w:rsid w:val="005121D7"/>
    <w:rsid w:val="00512723"/>
    <w:rsid w:val="00512815"/>
    <w:rsid w:val="0051296A"/>
    <w:rsid w:val="0051298E"/>
    <w:rsid w:val="00512CAF"/>
    <w:rsid w:val="0051390B"/>
    <w:rsid w:val="00513BF3"/>
    <w:rsid w:val="005143F4"/>
    <w:rsid w:val="00514F64"/>
    <w:rsid w:val="00515377"/>
    <w:rsid w:val="00515629"/>
    <w:rsid w:val="0051578F"/>
    <w:rsid w:val="00516AC7"/>
    <w:rsid w:val="00517136"/>
    <w:rsid w:val="005175CB"/>
    <w:rsid w:val="00517F57"/>
    <w:rsid w:val="00520426"/>
    <w:rsid w:val="0052075F"/>
    <w:rsid w:val="00520CCB"/>
    <w:rsid w:val="00521C86"/>
    <w:rsid w:val="00522447"/>
    <w:rsid w:val="005226E3"/>
    <w:rsid w:val="00523268"/>
    <w:rsid w:val="0052397C"/>
    <w:rsid w:val="00524B89"/>
    <w:rsid w:val="0052712B"/>
    <w:rsid w:val="0052721B"/>
    <w:rsid w:val="0053116E"/>
    <w:rsid w:val="005317EB"/>
    <w:rsid w:val="0053261B"/>
    <w:rsid w:val="00532D71"/>
    <w:rsid w:val="005332FF"/>
    <w:rsid w:val="00533A12"/>
    <w:rsid w:val="00533AA3"/>
    <w:rsid w:val="00535082"/>
    <w:rsid w:val="00535CE8"/>
    <w:rsid w:val="00537258"/>
    <w:rsid w:val="00537564"/>
    <w:rsid w:val="00541E4D"/>
    <w:rsid w:val="005434AA"/>
    <w:rsid w:val="0054373B"/>
    <w:rsid w:val="00543BDA"/>
    <w:rsid w:val="0054439B"/>
    <w:rsid w:val="00544F14"/>
    <w:rsid w:val="005452B4"/>
    <w:rsid w:val="00546928"/>
    <w:rsid w:val="00546A49"/>
    <w:rsid w:val="00547011"/>
    <w:rsid w:val="00547254"/>
    <w:rsid w:val="0054737C"/>
    <w:rsid w:val="005475CB"/>
    <w:rsid w:val="00547654"/>
    <w:rsid w:val="00550852"/>
    <w:rsid w:val="00550910"/>
    <w:rsid w:val="00550B6E"/>
    <w:rsid w:val="0055197D"/>
    <w:rsid w:val="00551AAA"/>
    <w:rsid w:val="00551C84"/>
    <w:rsid w:val="005521A3"/>
    <w:rsid w:val="00552378"/>
    <w:rsid w:val="00552F80"/>
    <w:rsid w:val="00553496"/>
    <w:rsid w:val="0055411A"/>
    <w:rsid w:val="005543B1"/>
    <w:rsid w:val="005545EF"/>
    <w:rsid w:val="005546A9"/>
    <w:rsid w:val="005552A0"/>
    <w:rsid w:val="00555ADD"/>
    <w:rsid w:val="005565F1"/>
    <w:rsid w:val="005569B4"/>
    <w:rsid w:val="0055704B"/>
    <w:rsid w:val="00557170"/>
    <w:rsid w:val="005572B5"/>
    <w:rsid w:val="0055734B"/>
    <w:rsid w:val="00560048"/>
    <w:rsid w:val="00560F67"/>
    <w:rsid w:val="00561F43"/>
    <w:rsid w:val="00561F6A"/>
    <w:rsid w:val="005623C4"/>
    <w:rsid w:val="005627B7"/>
    <w:rsid w:val="00562F3E"/>
    <w:rsid w:val="00562F9C"/>
    <w:rsid w:val="0056351C"/>
    <w:rsid w:val="0056425E"/>
    <w:rsid w:val="005642F2"/>
    <w:rsid w:val="0056539D"/>
    <w:rsid w:val="005656D8"/>
    <w:rsid w:val="00566238"/>
    <w:rsid w:val="00567482"/>
    <w:rsid w:val="005677D1"/>
    <w:rsid w:val="00567A7D"/>
    <w:rsid w:val="0057113C"/>
    <w:rsid w:val="00571588"/>
    <w:rsid w:val="005715B7"/>
    <w:rsid w:val="00571D21"/>
    <w:rsid w:val="005723A6"/>
    <w:rsid w:val="00574778"/>
    <w:rsid w:val="00574A76"/>
    <w:rsid w:val="005758C6"/>
    <w:rsid w:val="00576577"/>
    <w:rsid w:val="005770DF"/>
    <w:rsid w:val="005774D3"/>
    <w:rsid w:val="00580DA5"/>
    <w:rsid w:val="0058193B"/>
    <w:rsid w:val="00583DAA"/>
    <w:rsid w:val="00584220"/>
    <w:rsid w:val="005842F1"/>
    <w:rsid w:val="005843FE"/>
    <w:rsid w:val="00585057"/>
    <w:rsid w:val="00585A86"/>
    <w:rsid w:val="0058607F"/>
    <w:rsid w:val="00586481"/>
    <w:rsid w:val="00586517"/>
    <w:rsid w:val="00586AAD"/>
    <w:rsid w:val="0059028D"/>
    <w:rsid w:val="0059081C"/>
    <w:rsid w:val="00590B8B"/>
    <w:rsid w:val="00591180"/>
    <w:rsid w:val="00591494"/>
    <w:rsid w:val="00592547"/>
    <w:rsid w:val="00592D13"/>
    <w:rsid w:val="00592D89"/>
    <w:rsid w:val="0059355C"/>
    <w:rsid w:val="005936C2"/>
    <w:rsid w:val="00594501"/>
    <w:rsid w:val="005945E2"/>
    <w:rsid w:val="00595488"/>
    <w:rsid w:val="0059550A"/>
    <w:rsid w:val="00595D05"/>
    <w:rsid w:val="00596B64"/>
    <w:rsid w:val="00596F89"/>
    <w:rsid w:val="005974FF"/>
    <w:rsid w:val="00597F0F"/>
    <w:rsid w:val="005A0049"/>
    <w:rsid w:val="005A02D9"/>
    <w:rsid w:val="005A1276"/>
    <w:rsid w:val="005A2273"/>
    <w:rsid w:val="005A2802"/>
    <w:rsid w:val="005A3022"/>
    <w:rsid w:val="005A31D8"/>
    <w:rsid w:val="005A37F9"/>
    <w:rsid w:val="005A3AA4"/>
    <w:rsid w:val="005A3DB7"/>
    <w:rsid w:val="005A4597"/>
    <w:rsid w:val="005A600A"/>
    <w:rsid w:val="005A653F"/>
    <w:rsid w:val="005A6DB5"/>
    <w:rsid w:val="005A6F39"/>
    <w:rsid w:val="005A73CA"/>
    <w:rsid w:val="005B0053"/>
    <w:rsid w:val="005B0118"/>
    <w:rsid w:val="005B13EF"/>
    <w:rsid w:val="005B23D9"/>
    <w:rsid w:val="005B39D3"/>
    <w:rsid w:val="005B4A18"/>
    <w:rsid w:val="005B59FE"/>
    <w:rsid w:val="005B6028"/>
    <w:rsid w:val="005B6A1F"/>
    <w:rsid w:val="005B6D63"/>
    <w:rsid w:val="005C0366"/>
    <w:rsid w:val="005C10A5"/>
    <w:rsid w:val="005C13BE"/>
    <w:rsid w:val="005C1932"/>
    <w:rsid w:val="005C1F3A"/>
    <w:rsid w:val="005C2047"/>
    <w:rsid w:val="005C2FA7"/>
    <w:rsid w:val="005C3F93"/>
    <w:rsid w:val="005C4322"/>
    <w:rsid w:val="005C453C"/>
    <w:rsid w:val="005C5D14"/>
    <w:rsid w:val="005C5FF2"/>
    <w:rsid w:val="005C65C5"/>
    <w:rsid w:val="005C79DD"/>
    <w:rsid w:val="005C7FCF"/>
    <w:rsid w:val="005D0B4A"/>
    <w:rsid w:val="005D0CF4"/>
    <w:rsid w:val="005D1079"/>
    <w:rsid w:val="005D1B12"/>
    <w:rsid w:val="005D1FF7"/>
    <w:rsid w:val="005D24DA"/>
    <w:rsid w:val="005D38B9"/>
    <w:rsid w:val="005D4EC6"/>
    <w:rsid w:val="005D5AF9"/>
    <w:rsid w:val="005D5CED"/>
    <w:rsid w:val="005D5E0F"/>
    <w:rsid w:val="005D6570"/>
    <w:rsid w:val="005D65C3"/>
    <w:rsid w:val="005D6B39"/>
    <w:rsid w:val="005D6F54"/>
    <w:rsid w:val="005D7157"/>
    <w:rsid w:val="005D7549"/>
    <w:rsid w:val="005E19E0"/>
    <w:rsid w:val="005E1A3A"/>
    <w:rsid w:val="005E2869"/>
    <w:rsid w:val="005E3AB9"/>
    <w:rsid w:val="005E3D14"/>
    <w:rsid w:val="005E4A38"/>
    <w:rsid w:val="005E4C87"/>
    <w:rsid w:val="005E55D8"/>
    <w:rsid w:val="005E6094"/>
    <w:rsid w:val="005E7B25"/>
    <w:rsid w:val="005E7EA0"/>
    <w:rsid w:val="005E7FFD"/>
    <w:rsid w:val="005F047A"/>
    <w:rsid w:val="005F0E0A"/>
    <w:rsid w:val="005F17A4"/>
    <w:rsid w:val="005F1A59"/>
    <w:rsid w:val="005F1CF6"/>
    <w:rsid w:val="005F23B3"/>
    <w:rsid w:val="005F24AC"/>
    <w:rsid w:val="005F29DD"/>
    <w:rsid w:val="005F2C6B"/>
    <w:rsid w:val="005F2D8A"/>
    <w:rsid w:val="005F3DC7"/>
    <w:rsid w:val="005F4135"/>
    <w:rsid w:val="005F438B"/>
    <w:rsid w:val="005F4BF9"/>
    <w:rsid w:val="005F4CC4"/>
    <w:rsid w:val="005F4F11"/>
    <w:rsid w:val="005F4FD3"/>
    <w:rsid w:val="005F5D64"/>
    <w:rsid w:val="005F5E77"/>
    <w:rsid w:val="005F5EC6"/>
    <w:rsid w:val="005F6551"/>
    <w:rsid w:val="005F7D45"/>
    <w:rsid w:val="005F7FDC"/>
    <w:rsid w:val="00601156"/>
    <w:rsid w:val="006016B2"/>
    <w:rsid w:val="00601A28"/>
    <w:rsid w:val="00601A9B"/>
    <w:rsid w:val="00602185"/>
    <w:rsid w:val="006021A8"/>
    <w:rsid w:val="00602721"/>
    <w:rsid w:val="0060348F"/>
    <w:rsid w:val="006034D3"/>
    <w:rsid w:val="00603CD0"/>
    <w:rsid w:val="006057EE"/>
    <w:rsid w:val="0060598B"/>
    <w:rsid w:val="00605E47"/>
    <w:rsid w:val="00606D83"/>
    <w:rsid w:val="00606EEE"/>
    <w:rsid w:val="0060731C"/>
    <w:rsid w:val="006076E5"/>
    <w:rsid w:val="0060795E"/>
    <w:rsid w:val="00610050"/>
    <w:rsid w:val="00610A5E"/>
    <w:rsid w:val="00611DE6"/>
    <w:rsid w:val="00611E8F"/>
    <w:rsid w:val="00612837"/>
    <w:rsid w:val="00612E82"/>
    <w:rsid w:val="006139A7"/>
    <w:rsid w:val="00613D7B"/>
    <w:rsid w:val="00614B25"/>
    <w:rsid w:val="00616448"/>
    <w:rsid w:val="0061692A"/>
    <w:rsid w:val="00616BC0"/>
    <w:rsid w:val="0061745A"/>
    <w:rsid w:val="00617576"/>
    <w:rsid w:val="0061763C"/>
    <w:rsid w:val="006203B5"/>
    <w:rsid w:val="00620ED2"/>
    <w:rsid w:val="006214C6"/>
    <w:rsid w:val="00621BE5"/>
    <w:rsid w:val="00621BF6"/>
    <w:rsid w:val="00621D4D"/>
    <w:rsid w:val="00621E02"/>
    <w:rsid w:val="00621E35"/>
    <w:rsid w:val="006224D4"/>
    <w:rsid w:val="00622DB0"/>
    <w:rsid w:val="00623628"/>
    <w:rsid w:val="006238CF"/>
    <w:rsid w:val="00623A84"/>
    <w:rsid w:val="00623BC1"/>
    <w:rsid w:val="006246FE"/>
    <w:rsid w:val="00624BAC"/>
    <w:rsid w:val="006254D7"/>
    <w:rsid w:val="00625F81"/>
    <w:rsid w:val="00626D49"/>
    <w:rsid w:val="0063034A"/>
    <w:rsid w:val="00630F29"/>
    <w:rsid w:val="00630FF0"/>
    <w:rsid w:val="0063121E"/>
    <w:rsid w:val="00631568"/>
    <w:rsid w:val="00631B8C"/>
    <w:rsid w:val="006334C5"/>
    <w:rsid w:val="006335C5"/>
    <w:rsid w:val="00634E8A"/>
    <w:rsid w:val="00634FD6"/>
    <w:rsid w:val="00634FEB"/>
    <w:rsid w:val="00635901"/>
    <w:rsid w:val="00635DD9"/>
    <w:rsid w:val="00636078"/>
    <w:rsid w:val="0063691E"/>
    <w:rsid w:val="00637193"/>
    <w:rsid w:val="006373D1"/>
    <w:rsid w:val="00637923"/>
    <w:rsid w:val="006400B3"/>
    <w:rsid w:val="0064109F"/>
    <w:rsid w:val="0064176F"/>
    <w:rsid w:val="0064181D"/>
    <w:rsid w:val="00641ADF"/>
    <w:rsid w:val="00641DA9"/>
    <w:rsid w:val="00642DD0"/>
    <w:rsid w:val="00643963"/>
    <w:rsid w:val="0064462C"/>
    <w:rsid w:val="006446A6"/>
    <w:rsid w:val="00644A6E"/>
    <w:rsid w:val="00644BFB"/>
    <w:rsid w:val="00646513"/>
    <w:rsid w:val="006476A6"/>
    <w:rsid w:val="006476EB"/>
    <w:rsid w:val="0064787A"/>
    <w:rsid w:val="00647C49"/>
    <w:rsid w:val="00650FBE"/>
    <w:rsid w:val="00651C9C"/>
    <w:rsid w:val="00651F6E"/>
    <w:rsid w:val="006522E8"/>
    <w:rsid w:val="00652854"/>
    <w:rsid w:val="00653056"/>
    <w:rsid w:val="00653819"/>
    <w:rsid w:val="00653976"/>
    <w:rsid w:val="00653C6D"/>
    <w:rsid w:val="00653E29"/>
    <w:rsid w:val="006541CB"/>
    <w:rsid w:val="0065482B"/>
    <w:rsid w:val="00654843"/>
    <w:rsid w:val="0065540F"/>
    <w:rsid w:val="0065549A"/>
    <w:rsid w:val="00655645"/>
    <w:rsid w:val="006565AF"/>
    <w:rsid w:val="006566C1"/>
    <w:rsid w:val="00657B53"/>
    <w:rsid w:val="00657C0D"/>
    <w:rsid w:val="006602F3"/>
    <w:rsid w:val="00661983"/>
    <w:rsid w:val="006626D2"/>
    <w:rsid w:val="00662CBE"/>
    <w:rsid w:val="00662CF8"/>
    <w:rsid w:val="006632EA"/>
    <w:rsid w:val="006635D1"/>
    <w:rsid w:val="00663921"/>
    <w:rsid w:val="00663B6E"/>
    <w:rsid w:val="00663BF3"/>
    <w:rsid w:val="00663C48"/>
    <w:rsid w:val="006640A5"/>
    <w:rsid w:val="00664211"/>
    <w:rsid w:val="0066480C"/>
    <w:rsid w:val="00664A47"/>
    <w:rsid w:val="00664B5F"/>
    <w:rsid w:val="00664EC6"/>
    <w:rsid w:val="006658F2"/>
    <w:rsid w:val="0066661C"/>
    <w:rsid w:val="00666E50"/>
    <w:rsid w:val="006675B2"/>
    <w:rsid w:val="006700D9"/>
    <w:rsid w:val="00670184"/>
    <w:rsid w:val="00670560"/>
    <w:rsid w:val="006708DF"/>
    <w:rsid w:val="00670A61"/>
    <w:rsid w:val="006711AD"/>
    <w:rsid w:val="00671A4A"/>
    <w:rsid w:val="00671BCE"/>
    <w:rsid w:val="00672B63"/>
    <w:rsid w:val="00672CB8"/>
    <w:rsid w:val="0067386C"/>
    <w:rsid w:val="00674455"/>
    <w:rsid w:val="00674EAA"/>
    <w:rsid w:val="00676007"/>
    <w:rsid w:val="00676343"/>
    <w:rsid w:val="0067695F"/>
    <w:rsid w:val="0067696E"/>
    <w:rsid w:val="00676DCB"/>
    <w:rsid w:val="00676E56"/>
    <w:rsid w:val="00677B2D"/>
    <w:rsid w:val="006805BD"/>
    <w:rsid w:val="00680640"/>
    <w:rsid w:val="006813A7"/>
    <w:rsid w:val="006822EB"/>
    <w:rsid w:val="00683379"/>
    <w:rsid w:val="0068413D"/>
    <w:rsid w:val="0068464D"/>
    <w:rsid w:val="00684AC5"/>
    <w:rsid w:val="00684DFD"/>
    <w:rsid w:val="006861F3"/>
    <w:rsid w:val="006877CE"/>
    <w:rsid w:val="00690E24"/>
    <w:rsid w:val="00691446"/>
    <w:rsid w:val="00692274"/>
    <w:rsid w:val="00692A61"/>
    <w:rsid w:val="00692D37"/>
    <w:rsid w:val="00695E06"/>
    <w:rsid w:val="00697584"/>
    <w:rsid w:val="006978AA"/>
    <w:rsid w:val="00697A1B"/>
    <w:rsid w:val="00697DC1"/>
    <w:rsid w:val="006A0EEB"/>
    <w:rsid w:val="006A12F2"/>
    <w:rsid w:val="006A136C"/>
    <w:rsid w:val="006A144B"/>
    <w:rsid w:val="006A1C2A"/>
    <w:rsid w:val="006A1E03"/>
    <w:rsid w:val="006A1E50"/>
    <w:rsid w:val="006A2BE9"/>
    <w:rsid w:val="006A38FC"/>
    <w:rsid w:val="006A3AD8"/>
    <w:rsid w:val="006A3B6F"/>
    <w:rsid w:val="006A45C8"/>
    <w:rsid w:val="006A4A68"/>
    <w:rsid w:val="006A5BC9"/>
    <w:rsid w:val="006A5DD7"/>
    <w:rsid w:val="006A63EA"/>
    <w:rsid w:val="006A76C7"/>
    <w:rsid w:val="006B012C"/>
    <w:rsid w:val="006B123E"/>
    <w:rsid w:val="006B274B"/>
    <w:rsid w:val="006B29A5"/>
    <w:rsid w:val="006B2DB0"/>
    <w:rsid w:val="006B414B"/>
    <w:rsid w:val="006B4668"/>
    <w:rsid w:val="006B46CD"/>
    <w:rsid w:val="006B628C"/>
    <w:rsid w:val="006B6879"/>
    <w:rsid w:val="006B72F3"/>
    <w:rsid w:val="006B7505"/>
    <w:rsid w:val="006B76B9"/>
    <w:rsid w:val="006B79E0"/>
    <w:rsid w:val="006C0064"/>
    <w:rsid w:val="006C05B1"/>
    <w:rsid w:val="006C0D2D"/>
    <w:rsid w:val="006C13B7"/>
    <w:rsid w:val="006C23F9"/>
    <w:rsid w:val="006C2D34"/>
    <w:rsid w:val="006C3F45"/>
    <w:rsid w:val="006C49D1"/>
    <w:rsid w:val="006C4F14"/>
    <w:rsid w:val="006C5EFA"/>
    <w:rsid w:val="006C61A2"/>
    <w:rsid w:val="006C6555"/>
    <w:rsid w:val="006C6A53"/>
    <w:rsid w:val="006C6AA7"/>
    <w:rsid w:val="006C6F24"/>
    <w:rsid w:val="006C760F"/>
    <w:rsid w:val="006C77E3"/>
    <w:rsid w:val="006D004E"/>
    <w:rsid w:val="006D0068"/>
    <w:rsid w:val="006D03C1"/>
    <w:rsid w:val="006D0744"/>
    <w:rsid w:val="006D0F18"/>
    <w:rsid w:val="006D1F14"/>
    <w:rsid w:val="006D23E3"/>
    <w:rsid w:val="006D24F9"/>
    <w:rsid w:val="006D2634"/>
    <w:rsid w:val="006D2C73"/>
    <w:rsid w:val="006D34FA"/>
    <w:rsid w:val="006D508E"/>
    <w:rsid w:val="006D5573"/>
    <w:rsid w:val="006D6227"/>
    <w:rsid w:val="006D676C"/>
    <w:rsid w:val="006D699A"/>
    <w:rsid w:val="006D7313"/>
    <w:rsid w:val="006D7362"/>
    <w:rsid w:val="006E0CC6"/>
    <w:rsid w:val="006E0CF8"/>
    <w:rsid w:val="006E10FE"/>
    <w:rsid w:val="006E1288"/>
    <w:rsid w:val="006E12C3"/>
    <w:rsid w:val="006E209E"/>
    <w:rsid w:val="006E36F9"/>
    <w:rsid w:val="006E3A74"/>
    <w:rsid w:val="006E3B12"/>
    <w:rsid w:val="006E40B8"/>
    <w:rsid w:val="006E4F58"/>
    <w:rsid w:val="006E524F"/>
    <w:rsid w:val="006E53AF"/>
    <w:rsid w:val="006E56CF"/>
    <w:rsid w:val="006E5F39"/>
    <w:rsid w:val="006E6BB7"/>
    <w:rsid w:val="006E6BDC"/>
    <w:rsid w:val="006E7591"/>
    <w:rsid w:val="006E7D9B"/>
    <w:rsid w:val="006F0F1D"/>
    <w:rsid w:val="006F165D"/>
    <w:rsid w:val="006F2169"/>
    <w:rsid w:val="006F265E"/>
    <w:rsid w:val="006F27AA"/>
    <w:rsid w:val="006F2CF9"/>
    <w:rsid w:val="006F2D57"/>
    <w:rsid w:val="006F4E68"/>
    <w:rsid w:val="006F5C1D"/>
    <w:rsid w:val="006F6257"/>
    <w:rsid w:val="006F6380"/>
    <w:rsid w:val="006F64CE"/>
    <w:rsid w:val="006F660E"/>
    <w:rsid w:val="00700787"/>
    <w:rsid w:val="00701149"/>
    <w:rsid w:val="00701261"/>
    <w:rsid w:val="007017C8"/>
    <w:rsid w:val="00701BB1"/>
    <w:rsid w:val="007020E8"/>
    <w:rsid w:val="007021E4"/>
    <w:rsid w:val="0070232F"/>
    <w:rsid w:val="00702533"/>
    <w:rsid w:val="00702606"/>
    <w:rsid w:val="007026BC"/>
    <w:rsid w:val="00702B1F"/>
    <w:rsid w:val="00702C8D"/>
    <w:rsid w:val="00703618"/>
    <w:rsid w:val="00706739"/>
    <w:rsid w:val="0070750F"/>
    <w:rsid w:val="0070785A"/>
    <w:rsid w:val="00707A81"/>
    <w:rsid w:val="00707DE1"/>
    <w:rsid w:val="00710129"/>
    <w:rsid w:val="00710924"/>
    <w:rsid w:val="00710F35"/>
    <w:rsid w:val="00712312"/>
    <w:rsid w:val="00712328"/>
    <w:rsid w:val="00712375"/>
    <w:rsid w:val="00712F1D"/>
    <w:rsid w:val="00713E0A"/>
    <w:rsid w:val="00714646"/>
    <w:rsid w:val="007147FE"/>
    <w:rsid w:val="007161C7"/>
    <w:rsid w:val="00716842"/>
    <w:rsid w:val="00716CA7"/>
    <w:rsid w:val="00716DF5"/>
    <w:rsid w:val="007173A6"/>
    <w:rsid w:val="00717620"/>
    <w:rsid w:val="007177BC"/>
    <w:rsid w:val="007201B8"/>
    <w:rsid w:val="007205DF"/>
    <w:rsid w:val="00721784"/>
    <w:rsid w:val="007218C8"/>
    <w:rsid w:val="00721981"/>
    <w:rsid w:val="00721C09"/>
    <w:rsid w:val="0072305E"/>
    <w:rsid w:val="00723370"/>
    <w:rsid w:val="00724EE0"/>
    <w:rsid w:val="00727321"/>
    <w:rsid w:val="00727C97"/>
    <w:rsid w:val="00727D7C"/>
    <w:rsid w:val="00730687"/>
    <w:rsid w:val="00730821"/>
    <w:rsid w:val="00730B4B"/>
    <w:rsid w:val="00731D47"/>
    <w:rsid w:val="007328FF"/>
    <w:rsid w:val="007329E5"/>
    <w:rsid w:val="00732B94"/>
    <w:rsid w:val="0073443C"/>
    <w:rsid w:val="007345B0"/>
    <w:rsid w:val="00734956"/>
    <w:rsid w:val="0073702D"/>
    <w:rsid w:val="00737A26"/>
    <w:rsid w:val="00737B59"/>
    <w:rsid w:val="00740219"/>
    <w:rsid w:val="00740571"/>
    <w:rsid w:val="00740CB7"/>
    <w:rsid w:val="0074145D"/>
    <w:rsid w:val="007419BF"/>
    <w:rsid w:val="00742285"/>
    <w:rsid w:val="00742CF5"/>
    <w:rsid w:val="007434D7"/>
    <w:rsid w:val="00743589"/>
    <w:rsid w:val="00744614"/>
    <w:rsid w:val="0074599F"/>
    <w:rsid w:val="00745D32"/>
    <w:rsid w:val="00746D2F"/>
    <w:rsid w:val="00747018"/>
    <w:rsid w:val="007501E8"/>
    <w:rsid w:val="00750E27"/>
    <w:rsid w:val="00750E7E"/>
    <w:rsid w:val="0075186D"/>
    <w:rsid w:val="00751FB8"/>
    <w:rsid w:val="00752517"/>
    <w:rsid w:val="00754C17"/>
    <w:rsid w:val="00754E79"/>
    <w:rsid w:val="00755811"/>
    <w:rsid w:val="00755E26"/>
    <w:rsid w:val="0075667C"/>
    <w:rsid w:val="00756AE0"/>
    <w:rsid w:val="00756CF7"/>
    <w:rsid w:val="0075715E"/>
    <w:rsid w:val="0075754B"/>
    <w:rsid w:val="00760300"/>
    <w:rsid w:val="00760DDA"/>
    <w:rsid w:val="00761750"/>
    <w:rsid w:val="00761F9B"/>
    <w:rsid w:val="00762AD1"/>
    <w:rsid w:val="00764032"/>
    <w:rsid w:val="00764BA9"/>
    <w:rsid w:val="00764F5F"/>
    <w:rsid w:val="00765AAA"/>
    <w:rsid w:val="00765CA8"/>
    <w:rsid w:val="00766BF1"/>
    <w:rsid w:val="00766F31"/>
    <w:rsid w:val="00767252"/>
    <w:rsid w:val="00767630"/>
    <w:rsid w:val="007711C7"/>
    <w:rsid w:val="007712AF"/>
    <w:rsid w:val="0077138F"/>
    <w:rsid w:val="007714BA"/>
    <w:rsid w:val="00771C0A"/>
    <w:rsid w:val="00771D5C"/>
    <w:rsid w:val="00772D93"/>
    <w:rsid w:val="007732B9"/>
    <w:rsid w:val="007749C0"/>
    <w:rsid w:val="007753F9"/>
    <w:rsid w:val="00775782"/>
    <w:rsid w:val="00776750"/>
    <w:rsid w:val="00776D78"/>
    <w:rsid w:val="00776DF6"/>
    <w:rsid w:val="00776FA8"/>
    <w:rsid w:val="0077796E"/>
    <w:rsid w:val="00780909"/>
    <w:rsid w:val="00781E75"/>
    <w:rsid w:val="0078207A"/>
    <w:rsid w:val="00782128"/>
    <w:rsid w:val="0078345E"/>
    <w:rsid w:val="007838AA"/>
    <w:rsid w:val="00783ACB"/>
    <w:rsid w:val="00784602"/>
    <w:rsid w:val="0078487A"/>
    <w:rsid w:val="007853F9"/>
    <w:rsid w:val="00785F89"/>
    <w:rsid w:val="00786113"/>
    <w:rsid w:val="007863F1"/>
    <w:rsid w:val="007865FF"/>
    <w:rsid w:val="007875F4"/>
    <w:rsid w:val="00787BB9"/>
    <w:rsid w:val="00787D0F"/>
    <w:rsid w:val="00787D4D"/>
    <w:rsid w:val="00790F02"/>
    <w:rsid w:val="007926C1"/>
    <w:rsid w:val="00793311"/>
    <w:rsid w:val="00793A6D"/>
    <w:rsid w:val="00794AE9"/>
    <w:rsid w:val="00795241"/>
    <w:rsid w:val="007955C4"/>
    <w:rsid w:val="00795896"/>
    <w:rsid w:val="007963D7"/>
    <w:rsid w:val="007969E1"/>
    <w:rsid w:val="00796ADB"/>
    <w:rsid w:val="00796C1A"/>
    <w:rsid w:val="0079764C"/>
    <w:rsid w:val="007A0038"/>
    <w:rsid w:val="007A1658"/>
    <w:rsid w:val="007A1B35"/>
    <w:rsid w:val="007A2AD3"/>
    <w:rsid w:val="007A3679"/>
    <w:rsid w:val="007A37BD"/>
    <w:rsid w:val="007A4030"/>
    <w:rsid w:val="007A429D"/>
    <w:rsid w:val="007A45DF"/>
    <w:rsid w:val="007A5EC8"/>
    <w:rsid w:val="007A62BE"/>
    <w:rsid w:val="007A6690"/>
    <w:rsid w:val="007A69E1"/>
    <w:rsid w:val="007A7B06"/>
    <w:rsid w:val="007B003F"/>
    <w:rsid w:val="007B011D"/>
    <w:rsid w:val="007B0C9D"/>
    <w:rsid w:val="007B14AA"/>
    <w:rsid w:val="007B1B3D"/>
    <w:rsid w:val="007B2249"/>
    <w:rsid w:val="007B2CCA"/>
    <w:rsid w:val="007B2D0A"/>
    <w:rsid w:val="007B3635"/>
    <w:rsid w:val="007B36E0"/>
    <w:rsid w:val="007B3D5E"/>
    <w:rsid w:val="007B440D"/>
    <w:rsid w:val="007B467A"/>
    <w:rsid w:val="007B4BC8"/>
    <w:rsid w:val="007B560A"/>
    <w:rsid w:val="007B59C2"/>
    <w:rsid w:val="007B5F33"/>
    <w:rsid w:val="007B60E4"/>
    <w:rsid w:val="007B66EC"/>
    <w:rsid w:val="007B6D13"/>
    <w:rsid w:val="007B7036"/>
    <w:rsid w:val="007B729A"/>
    <w:rsid w:val="007B7714"/>
    <w:rsid w:val="007B7D07"/>
    <w:rsid w:val="007C0444"/>
    <w:rsid w:val="007C0582"/>
    <w:rsid w:val="007C0785"/>
    <w:rsid w:val="007C0A01"/>
    <w:rsid w:val="007C0A38"/>
    <w:rsid w:val="007C1810"/>
    <w:rsid w:val="007C1851"/>
    <w:rsid w:val="007C2743"/>
    <w:rsid w:val="007C2856"/>
    <w:rsid w:val="007C3E73"/>
    <w:rsid w:val="007C426F"/>
    <w:rsid w:val="007C4A66"/>
    <w:rsid w:val="007C4D8F"/>
    <w:rsid w:val="007C544E"/>
    <w:rsid w:val="007C55B9"/>
    <w:rsid w:val="007C7705"/>
    <w:rsid w:val="007D0699"/>
    <w:rsid w:val="007D0B32"/>
    <w:rsid w:val="007D0DA9"/>
    <w:rsid w:val="007D179F"/>
    <w:rsid w:val="007D19B2"/>
    <w:rsid w:val="007D1E3A"/>
    <w:rsid w:val="007D1E53"/>
    <w:rsid w:val="007D2311"/>
    <w:rsid w:val="007D2CAA"/>
    <w:rsid w:val="007D340A"/>
    <w:rsid w:val="007D3609"/>
    <w:rsid w:val="007D4039"/>
    <w:rsid w:val="007D4802"/>
    <w:rsid w:val="007D48A6"/>
    <w:rsid w:val="007D48B2"/>
    <w:rsid w:val="007D4A67"/>
    <w:rsid w:val="007D4B54"/>
    <w:rsid w:val="007D52F5"/>
    <w:rsid w:val="007D63F2"/>
    <w:rsid w:val="007D6679"/>
    <w:rsid w:val="007D7951"/>
    <w:rsid w:val="007D7B9A"/>
    <w:rsid w:val="007D7C02"/>
    <w:rsid w:val="007E05AA"/>
    <w:rsid w:val="007E05C6"/>
    <w:rsid w:val="007E069F"/>
    <w:rsid w:val="007E0A2C"/>
    <w:rsid w:val="007E1025"/>
    <w:rsid w:val="007E136D"/>
    <w:rsid w:val="007E160E"/>
    <w:rsid w:val="007E23D2"/>
    <w:rsid w:val="007E25DD"/>
    <w:rsid w:val="007E2C0D"/>
    <w:rsid w:val="007E3969"/>
    <w:rsid w:val="007E40A2"/>
    <w:rsid w:val="007E42A4"/>
    <w:rsid w:val="007E4321"/>
    <w:rsid w:val="007E46C2"/>
    <w:rsid w:val="007E46CD"/>
    <w:rsid w:val="007E49B7"/>
    <w:rsid w:val="007E4E7E"/>
    <w:rsid w:val="007E5C94"/>
    <w:rsid w:val="007E64AF"/>
    <w:rsid w:val="007E6EB5"/>
    <w:rsid w:val="007E754B"/>
    <w:rsid w:val="007E7634"/>
    <w:rsid w:val="007F06F8"/>
    <w:rsid w:val="007F21DE"/>
    <w:rsid w:val="007F36D7"/>
    <w:rsid w:val="007F4B24"/>
    <w:rsid w:val="007F554B"/>
    <w:rsid w:val="007F5A1F"/>
    <w:rsid w:val="007F5B2F"/>
    <w:rsid w:val="007F6004"/>
    <w:rsid w:val="007F6126"/>
    <w:rsid w:val="007F6671"/>
    <w:rsid w:val="007F6BC9"/>
    <w:rsid w:val="0080004F"/>
    <w:rsid w:val="00800503"/>
    <w:rsid w:val="0080079E"/>
    <w:rsid w:val="00800CD1"/>
    <w:rsid w:val="00800D05"/>
    <w:rsid w:val="00801C83"/>
    <w:rsid w:val="00801EE5"/>
    <w:rsid w:val="008026F0"/>
    <w:rsid w:val="00802758"/>
    <w:rsid w:val="008051CF"/>
    <w:rsid w:val="008063FB"/>
    <w:rsid w:val="0080697E"/>
    <w:rsid w:val="00806D04"/>
    <w:rsid w:val="008074FC"/>
    <w:rsid w:val="00807ED4"/>
    <w:rsid w:val="0081057A"/>
    <w:rsid w:val="00812AFF"/>
    <w:rsid w:val="0081311D"/>
    <w:rsid w:val="00814219"/>
    <w:rsid w:val="00814685"/>
    <w:rsid w:val="008159D9"/>
    <w:rsid w:val="008167AB"/>
    <w:rsid w:val="00817719"/>
    <w:rsid w:val="008178D4"/>
    <w:rsid w:val="0082008F"/>
    <w:rsid w:val="00820983"/>
    <w:rsid w:val="00820D19"/>
    <w:rsid w:val="00821744"/>
    <w:rsid w:val="00821EDD"/>
    <w:rsid w:val="0082214A"/>
    <w:rsid w:val="008225A7"/>
    <w:rsid w:val="00822979"/>
    <w:rsid w:val="00823136"/>
    <w:rsid w:val="008235CA"/>
    <w:rsid w:val="0082419C"/>
    <w:rsid w:val="00824275"/>
    <w:rsid w:val="008253C2"/>
    <w:rsid w:val="0082567D"/>
    <w:rsid w:val="008257FA"/>
    <w:rsid w:val="0082684C"/>
    <w:rsid w:val="008268A5"/>
    <w:rsid w:val="00826AFF"/>
    <w:rsid w:val="00826DCF"/>
    <w:rsid w:val="00826F17"/>
    <w:rsid w:val="00831413"/>
    <w:rsid w:val="00831594"/>
    <w:rsid w:val="0083201E"/>
    <w:rsid w:val="0083274C"/>
    <w:rsid w:val="00832AC1"/>
    <w:rsid w:val="00834418"/>
    <w:rsid w:val="00834594"/>
    <w:rsid w:val="008347C7"/>
    <w:rsid w:val="00834BF6"/>
    <w:rsid w:val="00834C53"/>
    <w:rsid w:val="0083558A"/>
    <w:rsid w:val="00835648"/>
    <w:rsid w:val="00836206"/>
    <w:rsid w:val="008364DA"/>
    <w:rsid w:val="008368FC"/>
    <w:rsid w:val="00837681"/>
    <w:rsid w:val="00837ACD"/>
    <w:rsid w:val="00837DA9"/>
    <w:rsid w:val="0084037C"/>
    <w:rsid w:val="00840413"/>
    <w:rsid w:val="008413C9"/>
    <w:rsid w:val="00841500"/>
    <w:rsid w:val="00841881"/>
    <w:rsid w:val="008421D4"/>
    <w:rsid w:val="00842AB5"/>
    <w:rsid w:val="00842E18"/>
    <w:rsid w:val="00843572"/>
    <w:rsid w:val="0084357D"/>
    <w:rsid w:val="008436F5"/>
    <w:rsid w:val="00843F7F"/>
    <w:rsid w:val="0084427C"/>
    <w:rsid w:val="00844A2A"/>
    <w:rsid w:val="00844DC5"/>
    <w:rsid w:val="008456B0"/>
    <w:rsid w:val="0084666C"/>
    <w:rsid w:val="00846B0E"/>
    <w:rsid w:val="00846D6F"/>
    <w:rsid w:val="00847286"/>
    <w:rsid w:val="00850B87"/>
    <w:rsid w:val="00850E76"/>
    <w:rsid w:val="00850F43"/>
    <w:rsid w:val="00851140"/>
    <w:rsid w:val="00851225"/>
    <w:rsid w:val="00852EF1"/>
    <w:rsid w:val="008532B9"/>
    <w:rsid w:val="0085369A"/>
    <w:rsid w:val="00853824"/>
    <w:rsid w:val="008538C4"/>
    <w:rsid w:val="00853AF0"/>
    <w:rsid w:val="0085509B"/>
    <w:rsid w:val="00855366"/>
    <w:rsid w:val="00855E77"/>
    <w:rsid w:val="00855F38"/>
    <w:rsid w:val="00856A56"/>
    <w:rsid w:val="00856E6B"/>
    <w:rsid w:val="00857C28"/>
    <w:rsid w:val="008610CB"/>
    <w:rsid w:val="00861101"/>
    <w:rsid w:val="008615B9"/>
    <w:rsid w:val="008615E4"/>
    <w:rsid w:val="00861776"/>
    <w:rsid w:val="0086199F"/>
    <w:rsid w:val="00861C01"/>
    <w:rsid w:val="00862A18"/>
    <w:rsid w:val="00864B3F"/>
    <w:rsid w:val="00865805"/>
    <w:rsid w:val="008664D0"/>
    <w:rsid w:val="00866F33"/>
    <w:rsid w:val="0086705E"/>
    <w:rsid w:val="0086723B"/>
    <w:rsid w:val="008673A6"/>
    <w:rsid w:val="00867777"/>
    <w:rsid w:val="00867824"/>
    <w:rsid w:val="00867F82"/>
    <w:rsid w:val="00870B5C"/>
    <w:rsid w:val="00871E0F"/>
    <w:rsid w:val="008724B2"/>
    <w:rsid w:val="00872DFF"/>
    <w:rsid w:val="00872EF0"/>
    <w:rsid w:val="00873245"/>
    <w:rsid w:val="00873878"/>
    <w:rsid w:val="0087453E"/>
    <w:rsid w:val="00875B8F"/>
    <w:rsid w:val="00876140"/>
    <w:rsid w:val="008772D6"/>
    <w:rsid w:val="008801E9"/>
    <w:rsid w:val="0088063E"/>
    <w:rsid w:val="00880812"/>
    <w:rsid w:val="00880998"/>
    <w:rsid w:val="008813DD"/>
    <w:rsid w:val="008816D0"/>
    <w:rsid w:val="0088372E"/>
    <w:rsid w:val="008841C0"/>
    <w:rsid w:val="00884797"/>
    <w:rsid w:val="00884F39"/>
    <w:rsid w:val="00885D47"/>
    <w:rsid w:val="00885F6B"/>
    <w:rsid w:val="00885FB3"/>
    <w:rsid w:val="00886136"/>
    <w:rsid w:val="00886298"/>
    <w:rsid w:val="00886856"/>
    <w:rsid w:val="00886929"/>
    <w:rsid w:val="008871DE"/>
    <w:rsid w:val="008875A3"/>
    <w:rsid w:val="008877AF"/>
    <w:rsid w:val="0088789D"/>
    <w:rsid w:val="008906EC"/>
    <w:rsid w:val="00890C5A"/>
    <w:rsid w:val="00890C8D"/>
    <w:rsid w:val="00890EE2"/>
    <w:rsid w:val="00891E0E"/>
    <w:rsid w:val="00892165"/>
    <w:rsid w:val="008924C6"/>
    <w:rsid w:val="0089279C"/>
    <w:rsid w:val="00892FA9"/>
    <w:rsid w:val="0089390A"/>
    <w:rsid w:val="0089395B"/>
    <w:rsid w:val="00893DF5"/>
    <w:rsid w:val="008940CF"/>
    <w:rsid w:val="008941BE"/>
    <w:rsid w:val="00894CEA"/>
    <w:rsid w:val="00894FAE"/>
    <w:rsid w:val="0089506C"/>
    <w:rsid w:val="008951BC"/>
    <w:rsid w:val="00895327"/>
    <w:rsid w:val="008954C3"/>
    <w:rsid w:val="00896EF9"/>
    <w:rsid w:val="00897891"/>
    <w:rsid w:val="008A0437"/>
    <w:rsid w:val="008A0993"/>
    <w:rsid w:val="008A17C7"/>
    <w:rsid w:val="008A25E5"/>
    <w:rsid w:val="008A2AF9"/>
    <w:rsid w:val="008A2C4E"/>
    <w:rsid w:val="008A2E02"/>
    <w:rsid w:val="008A3D14"/>
    <w:rsid w:val="008A44BA"/>
    <w:rsid w:val="008A4552"/>
    <w:rsid w:val="008A69AD"/>
    <w:rsid w:val="008A6D9D"/>
    <w:rsid w:val="008A7201"/>
    <w:rsid w:val="008A76CC"/>
    <w:rsid w:val="008A7E93"/>
    <w:rsid w:val="008B0427"/>
    <w:rsid w:val="008B1DC9"/>
    <w:rsid w:val="008B1E6D"/>
    <w:rsid w:val="008B245D"/>
    <w:rsid w:val="008B2605"/>
    <w:rsid w:val="008B37AA"/>
    <w:rsid w:val="008B3C87"/>
    <w:rsid w:val="008B4B70"/>
    <w:rsid w:val="008B4C41"/>
    <w:rsid w:val="008B4E8B"/>
    <w:rsid w:val="008B5A84"/>
    <w:rsid w:val="008B5AEB"/>
    <w:rsid w:val="008B5D0D"/>
    <w:rsid w:val="008B60CA"/>
    <w:rsid w:val="008B6553"/>
    <w:rsid w:val="008B6F49"/>
    <w:rsid w:val="008B7B7D"/>
    <w:rsid w:val="008B7BDE"/>
    <w:rsid w:val="008C0135"/>
    <w:rsid w:val="008C06EF"/>
    <w:rsid w:val="008C14A7"/>
    <w:rsid w:val="008C1833"/>
    <w:rsid w:val="008C1BA7"/>
    <w:rsid w:val="008C2777"/>
    <w:rsid w:val="008C3D71"/>
    <w:rsid w:val="008C3F0C"/>
    <w:rsid w:val="008C60E5"/>
    <w:rsid w:val="008C64AA"/>
    <w:rsid w:val="008C70DF"/>
    <w:rsid w:val="008C7BA5"/>
    <w:rsid w:val="008D0270"/>
    <w:rsid w:val="008D0C67"/>
    <w:rsid w:val="008D16AE"/>
    <w:rsid w:val="008D2495"/>
    <w:rsid w:val="008D28D1"/>
    <w:rsid w:val="008D3E75"/>
    <w:rsid w:val="008D5067"/>
    <w:rsid w:val="008D57FF"/>
    <w:rsid w:val="008D653F"/>
    <w:rsid w:val="008D6E56"/>
    <w:rsid w:val="008D70DF"/>
    <w:rsid w:val="008D7167"/>
    <w:rsid w:val="008D77FF"/>
    <w:rsid w:val="008D7A8A"/>
    <w:rsid w:val="008E0D3E"/>
    <w:rsid w:val="008E138B"/>
    <w:rsid w:val="008E1CE2"/>
    <w:rsid w:val="008E29F9"/>
    <w:rsid w:val="008E3593"/>
    <w:rsid w:val="008E3857"/>
    <w:rsid w:val="008E5789"/>
    <w:rsid w:val="008E5B1F"/>
    <w:rsid w:val="008E657C"/>
    <w:rsid w:val="008E66BB"/>
    <w:rsid w:val="008E66E1"/>
    <w:rsid w:val="008E6BDF"/>
    <w:rsid w:val="008E7315"/>
    <w:rsid w:val="008E7BB8"/>
    <w:rsid w:val="008F0A5C"/>
    <w:rsid w:val="008F0AF1"/>
    <w:rsid w:val="008F166A"/>
    <w:rsid w:val="008F1C97"/>
    <w:rsid w:val="008F3067"/>
    <w:rsid w:val="008F356F"/>
    <w:rsid w:val="008F4DB8"/>
    <w:rsid w:val="008F51E2"/>
    <w:rsid w:val="008F57BF"/>
    <w:rsid w:val="008F5DD0"/>
    <w:rsid w:val="008F5F6F"/>
    <w:rsid w:val="008F6406"/>
    <w:rsid w:val="008F6484"/>
    <w:rsid w:val="008F67C9"/>
    <w:rsid w:val="008F6B9C"/>
    <w:rsid w:val="008F7199"/>
    <w:rsid w:val="008F75D3"/>
    <w:rsid w:val="008F7B07"/>
    <w:rsid w:val="008F7CD8"/>
    <w:rsid w:val="009010D2"/>
    <w:rsid w:val="009011FA"/>
    <w:rsid w:val="009018B5"/>
    <w:rsid w:val="009038F9"/>
    <w:rsid w:val="00903AFC"/>
    <w:rsid w:val="00904C4F"/>
    <w:rsid w:val="0090535A"/>
    <w:rsid w:val="00905B3E"/>
    <w:rsid w:val="00905BDF"/>
    <w:rsid w:val="00906EE1"/>
    <w:rsid w:val="009075BC"/>
    <w:rsid w:val="00907A39"/>
    <w:rsid w:val="009102E7"/>
    <w:rsid w:val="0091078B"/>
    <w:rsid w:val="00910D87"/>
    <w:rsid w:val="00910F13"/>
    <w:rsid w:val="009110FB"/>
    <w:rsid w:val="00911C99"/>
    <w:rsid w:val="00912CB5"/>
    <w:rsid w:val="0091345E"/>
    <w:rsid w:val="0091366E"/>
    <w:rsid w:val="00913870"/>
    <w:rsid w:val="00913EBE"/>
    <w:rsid w:val="00914040"/>
    <w:rsid w:val="00914269"/>
    <w:rsid w:val="00915C88"/>
    <w:rsid w:val="00916100"/>
    <w:rsid w:val="009163D7"/>
    <w:rsid w:val="00916F54"/>
    <w:rsid w:val="0091732D"/>
    <w:rsid w:val="00917CAC"/>
    <w:rsid w:val="00921795"/>
    <w:rsid w:val="00921A8C"/>
    <w:rsid w:val="009225EB"/>
    <w:rsid w:val="009229AC"/>
    <w:rsid w:val="00922BF8"/>
    <w:rsid w:val="009231EA"/>
    <w:rsid w:val="00923903"/>
    <w:rsid w:val="00924267"/>
    <w:rsid w:val="00924520"/>
    <w:rsid w:val="00924BE6"/>
    <w:rsid w:val="0092615F"/>
    <w:rsid w:val="00927099"/>
    <w:rsid w:val="00927726"/>
    <w:rsid w:val="00927834"/>
    <w:rsid w:val="0093022B"/>
    <w:rsid w:val="009307A8"/>
    <w:rsid w:val="00930E3D"/>
    <w:rsid w:val="00930F67"/>
    <w:rsid w:val="009314D0"/>
    <w:rsid w:val="009328E7"/>
    <w:rsid w:val="00933540"/>
    <w:rsid w:val="00933B48"/>
    <w:rsid w:val="0093424C"/>
    <w:rsid w:val="00934E94"/>
    <w:rsid w:val="009354AD"/>
    <w:rsid w:val="009359CB"/>
    <w:rsid w:val="00936AC0"/>
    <w:rsid w:val="00936DD6"/>
    <w:rsid w:val="00937088"/>
    <w:rsid w:val="00937264"/>
    <w:rsid w:val="00940071"/>
    <w:rsid w:val="0094058E"/>
    <w:rsid w:val="00940B26"/>
    <w:rsid w:val="0094124E"/>
    <w:rsid w:val="00941BC1"/>
    <w:rsid w:val="00941C9B"/>
    <w:rsid w:val="00942BF7"/>
    <w:rsid w:val="00942F2D"/>
    <w:rsid w:val="00943762"/>
    <w:rsid w:val="00944FC4"/>
    <w:rsid w:val="009450AA"/>
    <w:rsid w:val="009461C4"/>
    <w:rsid w:val="00946650"/>
    <w:rsid w:val="00946A8C"/>
    <w:rsid w:val="00946B18"/>
    <w:rsid w:val="0095163D"/>
    <w:rsid w:val="00951935"/>
    <w:rsid w:val="00951C3C"/>
    <w:rsid w:val="00951C7F"/>
    <w:rsid w:val="00951DFB"/>
    <w:rsid w:val="00951EA1"/>
    <w:rsid w:val="00952117"/>
    <w:rsid w:val="00952123"/>
    <w:rsid w:val="00952484"/>
    <w:rsid w:val="00954042"/>
    <w:rsid w:val="009548C6"/>
    <w:rsid w:val="00954D81"/>
    <w:rsid w:val="00955A43"/>
    <w:rsid w:val="00956288"/>
    <w:rsid w:val="009563D3"/>
    <w:rsid w:val="00956F10"/>
    <w:rsid w:val="00956FD6"/>
    <w:rsid w:val="00957994"/>
    <w:rsid w:val="0096026A"/>
    <w:rsid w:val="00960295"/>
    <w:rsid w:val="009602A4"/>
    <w:rsid w:val="00960F26"/>
    <w:rsid w:val="00961068"/>
    <w:rsid w:val="0096166A"/>
    <w:rsid w:val="00961890"/>
    <w:rsid w:val="00961EB0"/>
    <w:rsid w:val="00963200"/>
    <w:rsid w:val="00963792"/>
    <w:rsid w:val="0096403F"/>
    <w:rsid w:val="00964093"/>
    <w:rsid w:val="00965252"/>
    <w:rsid w:val="00965691"/>
    <w:rsid w:val="00965B7B"/>
    <w:rsid w:val="00966823"/>
    <w:rsid w:val="0096777E"/>
    <w:rsid w:val="00970494"/>
    <w:rsid w:val="009707B9"/>
    <w:rsid w:val="00971580"/>
    <w:rsid w:val="00971811"/>
    <w:rsid w:val="00971B09"/>
    <w:rsid w:val="00971B87"/>
    <w:rsid w:val="009725D3"/>
    <w:rsid w:val="00972B84"/>
    <w:rsid w:val="00972D5D"/>
    <w:rsid w:val="00972DD1"/>
    <w:rsid w:val="00972E48"/>
    <w:rsid w:val="00973296"/>
    <w:rsid w:val="00973632"/>
    <w:rsid w:val="00974D1F"/>
    <w:rsid w:val="00975CDD"/>
    <w:rsid w:val="0097674A"/>
    <w:rsid w:val="00976C87"/>
    <w:rsid w:val="00976D74"/>
    <w:rsid w:val="00976E97"/>
    <w:rsid w:val="00977313"/>
    <w:rsid w:val="0098097A"/>
    <w:rsid w:val="009812A7"/>
    <w:rsid w:val="0098228A"/>
    <w:rsid w:val="00982A37"/>
    <w:rsid w:val="00982EAD"/>
    <w:rsid w:val="009830D2"/>
    <w:rsid w:val="00983662"/>
    <w:rsid w:val="00983CE2"/>
    <w:rsid w:val="00984EE2"/>
    <w:rsid w:val="00985D5C"/>
    <w:rsid w:val="0098630D"/>
    <w:rsid w:val="009866FB"/>
    <w:rsid w:val="00987DB2"/>
    <w:rsid w:val="00990939"/>
    <w:rsid w:val="009911E3"/>
    <w:rsid w:val="00991C69"/>
    <w:rsid w:val="00991D95"/>
    <w:rsid w:val="009920A1"/>
    <w:rsid w:val="00993890"/>
    <w:rsid w:val="009939AC"/>
    <w:rsid w:val="0099404C"/>
    <w:rsid w:val="009940CA"/>
    <w:rsid w:val="009940EF"/>
    <w:rsid w:val="00994298"/>
    <w:rsid w:val="009945D8"/>
    <w:rsid w:val="00995CB6"/>
    <w:rsid w:val="00995DA4"/>
    <w:rsid w:val="0099625F"/>
    <w:rsid w:val="0099677F"/>
    <w:rsid w:val="00997296"/>
    <w:rsid w:val="00997595"/>
    <w:rsid w:val="009A002B"/>
    <w:rsid w:val="009A00D1"/>
    <w:rsid w:val="009A0899"/>
    <w:rsid w:val="009A08B6"/>
    <w:rsid w:val="009A1028"/>
    <w:rsid w:val="009A1434"/>
    <w:rsid w:val="009A24BA"/>
    <w:rsid w:val="009A25CA"/>
    <w:rsid w:val="009A3868"/>
    <w:rsid w:val="009A3DCC"/>
    <w:rsid w:val="009A46C1"/>
    <w:rsid w:val="009A5C69"/>
    <w:rsid w:val="009A6307"/>
    <w:rsid w:val="009A6943"/>
    <w:rsid w:val="009A7C2F"/>
    <w:rsid w:val="009B08BD"/>
    <w:rsid w:val="009B0C81"/>
    <w:rsid w:val="009B1643"/>
    <w:rsid w:val="009B2500"/>
    <w:rsid w:val="009B2A81"/>
    <w:rsid w:val="009B2E52"/>
    <w:rsid w:val="009B2F92"/>
    <w:rsid w:val="009B30FA"/>
    <w:rsid w:val="009B3899"/>
    <w:rsid w:val="009B3971"/>
    <w:rsid w:val="009B3BD4"/>
    <w:rsid w:val="009B4980"/>
    <w:rsid w:val="009B4E9C"/>
    <w:rsid w:val="009B4EB5"/>
    <w:rsid w:val="009B608C"/>
    <w:rsid w:val="009B7A0D"/>
    <w:rsid w:val="009C04E1"/>
    <w:rsid w:val="009C081D"/>
    <w:rsid w:val="009C0838"/>
    <w:rsid w:val="009C0EBE"/>
    <w:rsid w:val="009C15C3"/>
    <w:rsid w:val="009C1674"/>
    <w:rsid w:val="009C1832"/>
    <w:rsid w:val="009C188C"/>
    <w:rsid w:val="009C1D37"/>
    <w:rsid w:val="009C2786"/>
    <w:rsid w:val="009C2C2E"/>
    <w:rsid w:val="009C380B"/>
    <w:rsid w:val="009C4A84"/>
    <w:rsid w:val="009C5486"/>
    <w:rsid w:val="009C549B"/>
    <w:rsid w:val="009C5584"/>
    <w:rsid w:val="009C5B0A"/>
    <w:rsid w:val="009C5E33"/>
    <w:rsid w:val="009C5FBF"/>
    <w:rsid w:val="009C6491"/>
    <w:rsid w:val="009C662A"/>
    <w:rsid w:val="009C6C97"/>
    <w:rsid w:val="009C7059"/>
    <w:rsid w:val="009C7ADD"/>
    <w:rsid w:val="009C7E3B"/>
    <w:rsid w:val="009C7FF5"/>
    <w:rsid w:val="009D05DE"/>
    <w:rsid w:val="009D0862"/>
    <w:rsid w:val="009D09AE"/>
    <w:rsid w:val="009D0B91"/>
    <w:rsid w:val="009D290B"/>
    <w:rsid w:val="009D32F2"/>
    <w:rsid w:val="009D3940"/>
    <w:rsid w:val="009D49A3"/>
    <w:rsid w:val="009D5573"/>
    <w:rsid w:val="009D60D2"/>
    <w:rsid w:val="009D7479"/>
    <w:rsid w:val="009D74C1"/>
    <w:rsid w:val="009D74E9"/>
    <w:rsid w:val="009D7A1F"/>
    <w:rsid w:val="009D7ACB"/>
    <w:rsid w:val="009E029E"/>
    <w:rsid w:val="009E032C"/>
    <w:rsid w:val="009E09D4"/>
    <w:rsid w:val="009E0A93"/>
    <w:rsid w:val="009E1592"/>
    <w:rsid w:val="009E169E"/>
    <w:rsid w:val="009E1744"/>
    <w:rsid w:val="009E1790"/>
    <w:rsid w:val="009E1976"/>
    <w:rsid w:val="009E1B3D"/>
    <w:rsid w:val="009E1F69"/>
    <w:rsid w:val="009E2515"/>
    <w:rsid w:val="009E27CD"/>
    <w:rsid w:val="009E2947"/>
    <w:rsid w:val="009E3340"/>
    <w:rsid w:val="009E3761"/>
    <w:rsid w:val="009E3CCD"/>
    <w:rsid w:val="009E409B"/>
    <w:rsid w:val="009E5163"/>
    <w:rsid w:val="009E560D"/>
    <w:rsid w:val="009E5A6F"/>
    <w:rsid w:val="009E5F61"/>
    <w:rsid w:val="009E6554"/>
    <w:rsid w:val="009E6FC3"/>
    <w:rsid w:val="009E7029"/>
    <w:rsid w:val="009E7270"/>
    <w:rsid w:val="009F0EE2"/>
    <w:rsid w:val="009F295B"/>
    <w:rsid w:val="009F2D8C"/>
    <w:rsid w:val="009F2EFB"/>
    <w:rsid w:val="009F33AB"/>
    <w:rsid w:val="009F3E11"/>
    <w:rsid w:val="009F4881"/>
    <w:rsid w:val="009F4E4B"/>
    <w:rsid w:val="009F4FD4"/>
    <w:rsid w:val="009F54BA"/>
    <w:rsid w:val="009F5BE9"/>
    <w:rsid w:val="009F781F"/>
    <w:rsid w:val="00A0182F"/>
    <w:rsid w:val="00A02528"/>
    <w:rsid w:val="00A02967"/>
    <w:rsid w:val="00A0350E"/>
    <w:rsid w:val="00A03B37"/>
    <w:rsid w:val="00A04E73"/>
    <w:rsid w:val="00A0654B"/>
    <w:rsid w:val="00A06D84"/>
    <w:rsid w:val="00A10231"/>
    <w:rsid w:val="00A102D8"/>
    <w:rsid w:val="00A10F9E"/>
    <w:rsid w:val="00A1115B"/>
    <w:rsid w:val="00A11478"/>
    <w:rsid w:val="00A117F1"/>
    <w:rsid w:val="00A1180E"/>
    <w:rsid w:val="00A11A70"/>
    <w:rsid w:val="00A11D8B"/>
    <w:rsid w:val="00A12557"/>
    <w:rsid w:val="00A1263E"/>
    <w:rsid w:val="00A12D79"/>
    <w:rsid w:val="00A1615E"/>
    <w:rsid w:val="00A16251"/>
    <w:rsid w:val="00A162CA"/>
    <w:rsid w:val="00A16497"/>
    <w:rsid w:val="00A16504"/>
    <w:rsid w:val="00A166F6"/>
    <w:rsid w:val="00A17747"/>
    <w:rsid w:val="00A21173"/>
    <w:rsid w:val="00A218EF"/>
    <w:rsid w:val="00A21D49"/>
    <w:rsid w:val="00A21E97"/>
    <w:rsid w:val="00A22FEB"/>
    <w:rsid w:val="00A2402F"/>
    <w:rsid w:val="00A247E0"/>
    <w:rsid w:val="00A2490C"/>
    <w:rsid w:val="00A24C4A"/>
    <w:rsid w:val="00A24E2D"/>
    <w:rsid w:val="00A24EE4"/>
    <w:rsid w:val="00A25157"/>
    <w:rsid w:val="00A25A68"/>
    <w:rsid w:val="00A25BEF"/>
    <w:rsid w:val="00A275D5"/>
    <w:rsid w:val="00A27B3A"/>
    <w:rsid w:val="00A30710"/>
    <w:rsid w:val="00A314F3"/>
    <w:rsid w:val="00A31590"/>
    <w:rsid w:val="00A32558"/>
    <w:rsid w:val="00A3256C"/>
    <w:rsid w:val="00A32D97"/>
    <w:rsid w:val="00A32EA5"/>
    <w:rsid w:val="00A33866"/>
    <w:rsid w:val="00A338A1"/>
    <w:rsid w:val="00A341C5"/>
    <w:rsid w:val="00A34425"/>
    <w:rsid w:val="00A3512B"/>
    <w:rsid w:val="00A35796"/>
    <w:rsid w:val="00A361CA"/>
    <w:rsid w:val="00A36616"/>
    <w:rsid w:val="00A36790"/>
    <w:rsid w:val="00A3682B"/>
    <w:rsid w:val="00A36DAA"/>
    <w:rsid w:val="00A370DE"/>
    <w:rsid w:val="00A37D09"/>
    <w:rsid w:val="00A40249"/>
    <w:rsid w:val="00A40607"/>
    <w:rsid w:val="00A4075B"/>
    <w:rsid w:val="00A4079A"/>
    <w:rsid w:val="00A41A62"/>
    <w:rsid w:val="00A41ABE"/>
    <w:rsid w:val="00A41C2F"/>
    <w:rsid w:val="00A41EAE"/>
    <w:rsid w:val="00A43027"/>
    <w:rsid w:val="00A43DC1"/>
    <w:rsid w:val="00A44391"/>
    <w:rsid w:val="00A44C4B"/>
    <w:rsid w:val="00A45828"/>
    <w:rsid w:val="00A45A1A"/>
    <w:rsid w:val="00A45C16"/>
    <w:rsid w:val="00A45E71"/>
    <w:rsid w:val="00A45F51"/>
    <w:rsid w:val="00A50439"/>
    <w:rsid w:val="00A50F9A"/>
    <w:rsid w:val="00A52596"/>
    <w:rsid w:val="00A52834"/>
    <w:rsid w:val="00A52A4D"/>
    <w:rsid w:val="00A531C1"/>
    <w:rsid w:val="00A53429"/>
    <w:rsid w:val="00A53E48"/>
    <w:rsid w:val="00A541C6"/>
    <w:rsid w:val="00A548FE"/>
    <w:rsid w:val="00A54CCE"/>
    <w:rsid w:val="00A54E22"/>
    <w:rsid w:val="00A55625"/>
    <w:rsid w:val="00A55B90"/>
    <w:rsid w:val="00A570D3"/>
    <w:rsid w:val="00A57543"/>
    <w:rsid w:val="00A601C8"/>
    <w:rsid w:val="00A603B6"/>
    <w:rsid w:val="00A60922"/>
    <w:rsid w:val="00A612D5"/>
    <w:rsid w:val="00A629F8"/>
    <w:rsid w:val="00A62AAE"/>
    <w:rsid w:val="00A63179"/>
    <w:rsid w:val="00A63DB0"/>
    <w:rsid w:val="00A63E07"/>
    <w:rsid w:val="00A63E09"/>
    <w:rsid w:val="00A647CD"/>
    <w:rsid w:val="00A64844"/>
    <w:rsid w:val="00A65483"/>
    <w:rsid w:val="00A65968"/>
    <w:rsid w:val="00A65D2E"/>
    <w:rsid w:val="00A666EB"/>
    <w:rsid w:val="00A66782"/>
    <w:rsid w:val="00A66AF8"/>
    <w:rsid w:val="00A671FD"/>
    <w:rsid w:val="00A672D9"/>
    <w:rsid w:val="00A67316"/>
    <w:rsid w:val="00A710BC"/>
    <w:rsid w:val="00A72730"/>
    <w:rsid w:val="00A729BF"/>
    <w:rsid w:val="00A72F5C"/>
    <w:rsid w:val="00A738FB"/>
    <w:rsid w:val="00A74A27"/>
    <w:rsid w:val="00A761E5"/>
    <w:rsid w:val="00A76AB6"/>
    <w:rsid w:val="00A76AD4"/>
    <w:rsid w:val="00A7713D"/>
    <w:rsid w:val="00A77F5B"/>
    <w:rsid w:val="00A805C3"/>
    <w:rsid w:val="00A8078E"/>
    <w:rsid w:val="00A807B0"/>
    <w:rsid w:val="00A812AA"/>
    <w:rsid w:val="00A814B6"/>
    <w:rsid w:val="00A81557"/>
    <w:rsid w:val="00A818EB"/>
    <w:rsid w:val="00A820DD"/>
    <w:rsid w:val="00A82404"/>
    <w:rsid w:val="00A82F0E"/>
    <w:rsid w:val="00A82F62"/>
    <w:rsid w:val="00A83686"/>
    <w:rsid w:val="00A84292"/>
    <w:rsid w:val="00A84DF2"/>
    <w:rsid w:val="00A84F50"/>
    <w:rsid w:val="00A850D6"/>
    <w:rsid w:val="00A85E2F"/>
    <w:rsid w:val="00A863B1"/>
    <w:rsid w:val="00A86BE5"/>
    <w:rsid w:val="00A90ECF"/>
    <w:rsid w:val="00A9133A"/>
    <w:rsid w:val="00A913F7"/>
    <w:rsid w:val="00A91C3C"/>
    <w:rsid w:val="00A92891"/>
    <w:rsid w:val="00A92C2E"/>
    <w:rsid w:val="00A92EE4"/>
    <w:rsid w:val="00A93A3F"/>
    <w:rsid w:val="00A93EA6"/>
    <w:rsid w:val="00A94447"/>
    <w:rsid w:val="00A9493B"/>
    <w:rsid w:val="00A9517F"/>
    <w:rsid w:val="00A95CCF"/>
    <w:rsid w:val="00A9690C"/>
    <w:rsid w:val="00A96E7E"/>
    <w:rsid w:val="00A96FF8"/>
    <w:rsid w:val="00A97615"/>
    <w:rsid w:val="00A9779A"/>
    <w:rsid w:val="00A979F1"/>
    <w:rsid w:val="00AA029A"/>
    <w:rsid w:val="00AA03C0"/>
    <w:rsid w:val="00AA0CAB"/>
    <w:rsid w:val="00AA0D8B"/>
    <w:rsid w:val="00AA1BCC"/>
    <w:rsid w:val="00AA23D5"/>
    <w:rsid w:val="00AA2ABB"/>
    <w:rsid w:val="00AA3D0B"/>
    <w:rsid w:val="00AA49C2"/>
    <w:rsid w:val="00AA4BC7"/>
    <w:rsid w:val="00AA6161"/>
    <w:rsid w:val="00AA6731"/>
    <w:rsid w:val="00AA68AF"/>
    <w:rsid w:val="00AA6AD3"/>
    <w:rsid w:val="00AA6BDD"/>
    <w:rsid w:val="00AA6D8D"/>
    <w:rsid w:val="00AA79BB"/>
    <w:rsid w:val="00AA7D2D"/>
    <w:rsid w:val="00AB0891"/>
    <w:rsid w:val="00AB0B75"/>
    <w:rsid w:val="00AB0EB8"/>
    <w:rsid w:val="00AB0EF1"/>
    <w:rsid w:val="00AB188B"/>
    <w:rsid w:val="00AB1A79"/>
    <w:rsid w:val="00AB201A"/>
    <w:rsid w:val="00AB23DB"/>
    <w:rsid w:val="00AB3308"/>
    <w:rsid w:val="00AB3B7A"/>
    <w:rsid w:val="00AB4506"/>
    <w:rsid w:val="00AB51FA"/>
    <w:rsid w:val="00AB61EC"/>
    <w:rsid w:val="00AB6702"/>
    <w:rsid w:val="00AB69A1"/>
    <w:rsid w:val="00AB6A02"/>
    <w:rsid w:val="00AB6D89"/>
    <w:rsid w:val="00AB7DF0"/>
    <w:rsid w:val="00AC0689"/>
    <w:rsid w:val="00AC11AA"/>
    <w:rsid w:val="00AC19A6"/>
    <w:rsid w:val="00AC1D7D"/>
    <w:rsid w:val="00AC2336"/>
    <w:rsid w:val="00AC2339"/>
    <w:rsid w:val="00AC357B"/>
    <w:rsid w:val="00AC3DDB"/>
    <w:rsid w:val="00AC42FA"/>
    <w:rsid w:val="00AC4473"/>
    <w:rsid w:val="00AC4DD1"/>
    <w:rsid w:val="00AC52E2"/>
    <w:rsid w:val="00AC54E9"/>
    <w:rsid w:val="00AC5AFD"/>
    <w:rsid w:val="00AC5D4F"/>
    <w:rsid w:val="00AC6A55"/>
    <w:rsid w:val="00AC6C5F"/>
    <w:rsid w:val="00AC7709"/>
    <w:rsid w:val="00AC7783"/>
    <w:rsid w:val="00AC781D"/>
    <w:rsid w:val="00AC7879"/>
    <w:rsid w:val="00AD0A7A"/>
    <w:rsid w:val="00AD1093"/>
    <w:rsid w:val="00AD1DA8"/>
    <w:rsid w:val="00AD1E73"/>
    <w:rsid w:val="00AD2135"/>
    <w:rsid w:val="00AD2EA2"/>
    <w:rsid w:val="00AD36D9"/>
    <w:rsid w:val="00AD4516"/>
    <w:rsid w:val="00AD456F"/>
    <w:rsid w:val="00AD4AB9"/>
    <w:rsid w:val="00AD5684"/>
    <w:rsid w:val="00AD769B"/>
    <w:rsid w:val="00AD76AD"/>
    <w:rsid w:val="00AD7F95"/>
    <w:rsid w:val="00AE012E"/>
    <w:rsid w:val="00AE033E"/>
    <w:rsid w:val="00AE083C"/>
    <w:rsid w:val="00AE158C"/>
    <w:rsid w:val="00AE1A43"/>
    <w:rsid w:val="00AE1A96"/>
    <w:rsid w:val="00AE24CF"/>
    <w:rsid w:val="00AE260C"/>
    <w:rsid w:val="00AE2F7D"/>
    <w:rsid w:val="00AE3013"/>
    <w:rsid w:val="00AE3270"/>
    <w:rsid w:val="00AE33E1"/>
    <w:rsid w:val="00AE4025"/>
    <w:rsid w:val="00AE4B35"/>
    <w:rsid w:val="00AE5019"/>
    <w:rsid w:val="00AE531A"/>
    <w:rsid w:val="00AE5C4A"/>
    <w:rsid w:val="00AE6B69"/>
    <w:rsid w:val="00AE6CFC"/>
    <w:rsid w:val="00AF0F19"/>
    <w:rsid w:val="00AF122B"/>
    <w:rsid w:val="00AF1552"/>
    <w:rsid w:val="00AF15B2"/>
    <w:rsid w:val="00AF18F7"/>
    <w:rsid w:val="00AF2261"/>
    <w:rsid w:val="00AF2789"/>
    <w:rsid w:val="00AF28AC"/>
    <w:rsid w:val="00AF32F8"/>
    <w:rsid w:val="00AF357B"/>
    <w:rsid w:val="00AF38CA"/>
    <w:rsid w:val="00AF4827"/>
    <w:rsid w:val="00AF49C1"/>
    <w:rsid w:val="00AF5DB1"/>
    <w:rsid w:val="00AF5F68"/>
    <w:rsid w:val="00AF6656"/>
    <w:rsid w:val="00AF6831"/>
    <w:rsid w:val="00AF6D44"/>
    <w:rsid w:val="00AF6E08"/>
    <w:rsid w:val="00AF74A9"/>
    <w:rsid w:val="00AF7B9D"/>
    <w:rsid w:val="00B00D2D"/>
    <w:rsid w:val="00B01470"/>
    <w:rsid w:val="00B02FCD"/>
    <w:rsid w:val="00B031E3"/>
    <w:rsid w:val="00B03526"/>
    <w:rsid w:val="00B03C22"/>
    <w:rsid w:val="00B054A8"/>
    <w:rsid w:val="00B05B29"/>
    <w:rsid w:val="00B062F1"/>
    <w:rsid w:val="00B065A9"/>
    <w:rsid w:val="00B1013D"/>
    <w:rsid w:val="00B1086D"/>
    <w:rsid w:val="00B10F7F"/>
    <w:rsid w:val="00B11218"/>
    <w:rsid w:val="00B11393"/>
    <w:rsid w:val="00B11721"/>
    <w:rsid w:val="00B13002"/>
    <w:rsid w:val="00B13FDA"/>
    <w:rsid w:val="00B1402D"/>
    <w:rsid w:val="00B14B7F"/>
    <w:rsid w:val="00B159EF"/>
    <w:rsid w:val="00B16681"/>
    <w:rsid w:val="00B16962"/>
    <w:rsid w:val="00B1779F"/>
    <w:rsid w:val="00B17E2A"/>
    <w:rsid w:val="00B200BF"/>
    <w:rsid w:val="00B22575"/>
    <w:rsid w:val="00B22DBD"/>
    <w:rsid w:val="00B23009"/>
    <w:rsid w:val="00B2305A"/>
    <w:rsid w:val="00B230F0"/>
    <w:rsid w:val="00B2359C"/>
    <w:rsid w:val="00B24157"/>
    <w:rsid w:val="00B245EB"/>
    <w:rsid w:val="00B24B2A"/>
    <w:rsid w:val="00B24D72"/>
    <w:rsid w:val="00B24DAE"/>
    <w:rsid w:val="00B2561C"/>
    <w:rsid w:val="00B257C2"/>
    <w:rsid w:val="00B25A64"/>
    <w:rsid w:val="00B266C1"/>
    <w:rsid w:val="00B26771"/>
    <w:rsid w:val="00B277CA"/>
    <w:rsid w:val="00B27B1B"/>
    <w:rsid w:val="00B27CE8"/>
    <w:rsid w:val="00B27DA4"/>
    <w:rsid w:val="00B30244"/>
    <w:rsid w:val="00B30E78"/>
    <w:rsid w:val="00B318CC"/>
    <w:rsid w:val="00B3351A"/>
    <w:rsid w:val="00B337DB"/>
    <w:rsid w:val="00B3537C"/>
    <w:rsid w:val="00B357E1"/>
    <w:rsid w:val="00B35BEF"/>
    <w:rsid w:val="00B35FA5"/>
    <w:rsid w:val="00B36B73"/>
    <w:rsid w:val="00B3724F"/>
    <w:rsid w:val="00B4100D"/>
    <w:rsid w:val="00B42260"/>
    <w:rsid w:val="00B423BA"/>
    <w:rsid w:val="00B425DA"/>
    <w:rsid w:val="00B43451"/>
    <w:rsid w:val="00B43588"/>
    <w:rsid w:val="00B43E43"/>
    <w:rsid w:val="00B43EB4"/>
    <w:rsid w:val="00B44856"/>
    <w:rsid w:val="00B450D7"/>
    <w:rsid w:val="00B45A96"/>
    <w:rsid w:val="00B4613A"/>
    <w:rsid w:val="00B4738B"/>
    <w:rsid w:val="00B47645"/>
    <w:rsid w:val="00B479BD"/>
    <w:rsid w:val="00B47A57"/>
    <w:rsid w:val="00B47D9B"/>
    <w:rsid w:val="00B501B3"/>
    <w:rsid w:val="00B511B1"/>
    <w:rsid w:val="00B52D3C"/>
    <w:rsid w:val="00B53BBA"/>
    <w:rsid w:val="00B53E1B"/>
    <w:rsid w:val="00B555E5"/>
    <w:rsid w:val="00B55626"/>
    <w:rsid w:val="00B55E7B"/>
    <w:rsid w:val="00B560EA"/>
    <w:rsid w:val="00B56922"/>
    <w:rsid w:val="00B569AB"/>
    <w:rsid w:val="00B57CF2"/>
    <w:rsid w:val="00B57D35"/>
    <w:rsid w:val="00B61E5E"/>
    <w:rsid w:val="00B61E81"/>
    <w:rsid w:val="00B621F4"/>
    <w:rsid w:val="00B62780"/>
    <w:rsid w:val="00B63101"/>
    <w:rsid w:val="00B63A3F"/>
    <w:rsid w:val="00B63E0E"/>
    <w:rsid w:val="00B642B0"/>
    <w:rsid w:val="00B646CF"/>
    <w:rsid w:val="00B662C6"/>
    <w:rsid w:val="00B667CB"/>
    <w:rsid w:val="00B6714B"/>
    <w:rsid w:val="00B676ED"/>
    <w:rsid w:val="00B67ADB"/>
    <w:rsid w:val="00B67C33"/>
    <w:rsid w:val="00B67C6C"/>
    <w:rsid w:val="00B67F2D"/>
    <w:rsid w:val="00B7026D"/>
    <w:rsid w:val="00B70363"/>
    <w:rsid w:val="00B70998"/>
    <w:rsid w:val="00B70BC8"/>
    <w:rsid w:val="00B7108C"/>
    <w:rsid w:val="00B7152F"/>
    <w:rsid w:val="00B7176B"/>
    <w:rsid w:val="00B72362"/>
    <w:rsid w:val="00B7249D"/>
    <w:rsid w:val="00B7350A"/>
    <w:rsid w:val="00B73582"/>
    <w:rsid w:val="00B7444E"/>
    <w:rsid w:val="00B74F9E"/>
    <w:rsid w:val="00B75141"/>
    <w:rsid w:val="00B757B9"/>
    <w:rsid w:val="00B75B92"/>
    <w:rsid w:val="00B76CCA"/>
    <w:rsid w:val="00B77745"/>
    <w:rsid w:val="00B80615"/>
    <w:rsid w:val="00B80B40"/>
    <w:rsid w:val="00B814CD"/>
    <w:rsid w:val="00B818D2"/>
    <w:rsid w:val="00B81BD5"/>
    <w:rsid w:val="00B82182"/>
    <w:rsid w:val="00B82CBD"/>
    <w:rsid w:val="00B83334"/>
    <w:rsid w:val="00B8340D"/>
    <w:rsid w:val="00B8369E"/>
    <w:rsid w:val="00B8394C"/>
    <w:rsid w:val="00B83BA8"/>
    <w:rsid w:val="00B84E9A"/>
    <w:rsid w:val="00B84F41"/>
    <w:rsid w:val="00B85D67"/>
    <w:rsid w:val="00B85E5F"/>
    <w:rsid w:val="00B86434"/>
    <w:rsid w:val="00B8668A"/>
    <w:rsid w:val="00B86D1B"/>
    <w:rsid w:val="00B872BA"/>
    <w:rsid w:val="00B901A6"/>
    <w:rsid w:val="00B904D4"/>
    <w:rsid w:val="00B90DFD"/>
    <w:rsid w:val="00B912B1"/>
    <w:rsid w:val="00B9184B"/>
    <w:rsid w:val="00B92943"/>
    <w:rsid w:val="00B92BF4"/>
    <w:rsid w:val="00B93D04"/>
    <w:rsid w:val="00B945EE"/>
    <w:rsid w:val="00B95FA5"/>
    <w:rsid w:val="00B961C8"/>
    <w:rsid w:val="00B96BAD"/>
    <w:rsid w:val="00B97CFB"/>
    <w:rsid w:val="00B97D93"/>
    <w:rsid w:val="00BA007C"/>
    <w:rsid w:val="00BA0216"/>
    <w:rsid w:val="00BA0D42"/>
    <w:rsid w:val="00BA0F9B"/>
    <w:rsid w:val="00BA1145"/>
    <w:rsid w:val="00BA1188"/>
    <w:rsid w:val="00BA197C"/>
    <w:rsid w:val="00BA1BAE"/>
    <w:rsid w:val="00BA2CDC"/>
    <w:rsid w:val="00BA3086"/>
    <w:rsid w:val="00BA480D"/>
    <w:rsid w:val="00BA5785"/>
    <w:rsid w:val="00BA58B1"/>
    <w:rsid w:val="00BA7077"/>
    <w:rsid w:val="00BA7750"/>
    <w:rsid w:val="00BA7872"/>
    <w:rsid w:val="00BA7D47"/>
    <w:rsid w:val="00BB0734"/>
    <w:rsid w:val="00BB0DFE"/>
    <w:rsid w:val="00BB15BF"/>
    <w:rsid w:val="00BB1B8F"/>
    <w:rsid w:val="00BB2628"/>
    <w:rsid w:val="00BB2A87"/>
    <w:rsid w:val="00BB2B03"/>
    <w:rsid w:val="00BB2B82"/>
    <w:rsid w:val="00BB2E14"/>
    <w:rsid w:val="00BB39C9"/>
    <w:rsid w:val="00BB39CC"/>
    <w:rsid w:val="00BB3CC9"/>
    <w:rsid w:val="00BB3EA9"/>
    <w:rsid w:val="00BB43DC"/>
    <w:rsid w:val="00BB4DE6"/>
    <w:rsid w:val="00BB50BC"/>
    <w:rsid w:val="00BB5EE9"/>
    <w:rsid w:val="00BB61B9"/>
    <w:rsid w:val="00BB6375"/>
    <w:rsid w:val="00BB67B5"/>
    <w:rsid w:val="00BB7091"/>
    <w:rsid w:val="00BB7AB7"/>
    <w:rsid w:val="00BB7AD6"/>
    <w:rsid w:val="00BB7F31"/>
    <w:rsid w:val="00BC040F"/>
    <w:rsid w:val="00BC1F6B"/>
    <w:rsid w:val="00BC255B"/>
    <w:rsid w:val="00BC26F0"/>
    <w:rsid w:val="00BC2AA6"/>
    <w:rsid w:val="00BC2CEA"/>
    <w:rsid w:val="00BC2E36"/>
    <w:rsid w:val="00BC32A8"/>
    <w:rsid w:val="00BC43CB"/>
    <w:rsid w:val="00BC5488"/>
    <w:rsid w:val="00BC5920"/>
    <w:rsid w:val="00BC6208"/>
    <w:rsid w:val="00BC6632"/>
    <w:rsid w:val="00BC6DBD"/>
    <w:rsid w:val="00BC6E46"/>
    <w:rsid w:val="00BC724B"/>
    <w:rsid w:val="00BC75D5"/>
    <w:rsid w:val="00BC7AA7"/>
    <w:rsid w:val="00BC7D8A"/>
    <w:rsid w:val="00BD06EF"/>
    <w:rsid w:val="00BD0E73"/>
    <w:rsid w:val="00BD0F90"/>
    <w:rsid w:val="00BD114E"/>
    <w:rsid w:val="00BD1845"/>
    <w:rsid w:val="00BD1BF0"/>
    <w:rsid w:val="00BD1D82"/>
    <w:rsid w:val="00BD2BC2"/>
    <w:rsid w:val="00BD2CDD"/>
    <w:rsid w:val="00BD3254"/>
    <w:rsid w:val="00BD34B2"/>
    <w:rsid w:val="00BD4031"/>
    <w:rsid w:val="00BD45E6"/>
    <w:rsid w:val="00BD4900"/>
    <w:rsid w:val="00BD50DC"/>
    <w:rsid w:val="00BD6C5C"/>
    <w:rsid w:val="00BD6C95"/>
    <w:rsid w:val="00BD6E27"/>
    <w:rsid w:val="00BD779E"/>
    <w:rsid w:val="00BD77C8"/>
    <w:rsid w:val="00BD7CE7"/>
    <w:rsid w:val="00BD7D24"/>
    <w:rsid w:val="00BE0723"/>
    <w:rsid w:val="00BE0A4E"/>
    <w:rsid w:val="00BE0E1F"/>
    <w:rsid w:val="00BE15BF"/>
    <w:rsid w:val="00BE1861"/>
    <w:rsid w:val="00BE1FD4"/>
    <w:rsid w:val="00BE29FE"/>
    <w:rsid w:val="00BE2A34"/>
    <w:rsid w:val="00BE2C68"/>
    <w:rsid w:val="00BE533F"/>
    <w:rsid w:val="00BE5792"/>
    <w:rsid w:val="00BE5A14"/>
    <w:rsid w:val="00BE5EB0"/>
    <w:rsid w:val="00BE7218"/>
    <w:rsid w:val="00BE74E3"/>
    <w:rsid w:val="00BE78EC"/>
    <w:rsid w:val="00BF0479"/>
    <w:rsid w:val="00BF06DD"/>
    <w:rsid w:val="00BF0BF3"/>
    <w:rsid w:val="00BF0D77"/>
    <w:rsid w:val="00BF17A7"/>
    <w:rsid w:val="00BF3037"/>
    <w:rsid w:val="00BF3A6A"/>
    <w:rsid w:val="00BF3E19"/>
    <w:rsid w:val="00BF4373"/>
    <w:rsid w:val="00BF4E63"/>
    <w:rsid w:val="00BF5043"/>
    <w:rsid w:val="00BF52F1"/>
    <w:rsid w:val="00BF5DA7"/>
    <w:rsid w:val="00BF624A"/>
    <w:rsid w:val="00BF65DB"/>
    <w:rsid w:val="00BF671F"/>
    <w:rsid w:val="00BF6B29"/>
    <w:rsid w:val="00BF72F3"/>
    <w:rsid w:val="00C0039C"/>
    <w:rsid w:val="00C01280"/>
    <w:rsid w:val="00C01A5D"/>
    <w:rsid w:val="00C01DDA"/>
    <w:rsid w:val="00C021DA"/>
    <w:rsid w:val="00C02BFE"/>
    <w:rsid w:val="00C02C69"/>
    <w:rsid w:val="00C035EC"/>
    <w:rsid w:val="00C03D21"/>
    <w:rsid w:val="00C0411D"/>
    <w:rsid w:val="00C0464F"/>
    <w:rsid w:val="00C049A7"/>
    <w:rsid w:val="00C04B24"/>
    <w:rsid w:val="00C05EED"/>
    <w:rsid w:val="00C06479"/>
    <w:rsid w:val="00C06EEE"/>
    <w:rsid w:val="00C06FF2"/>
    <w:rsid w:val="00C07144"/>
    <w:rsid w:val="00C0730A"/>
    <w:rsid w:val="00C077C6"/>
    <w:rsid w:val="00C07DDE"/>
    <w:rsid w:val="00C10627"/>
    <w:rsid w:val="00C1138F"/>
    <w:rsid w:val="00C1153D"/>
    <w:rsid w:val="00C118F0"/>
    <w:rsid w:val="00C11BE3"/>
    <w:rsid w:val="00C11E4A"/>
    <w:rsid w:val="00C11E5F"/>
    <w:rsid w:val="00C12F65"/>
    <w:rsid w:val="00C12FD6"/>
    <w:rsid w:val="00C1303D"/>
    <w:rsid w:val="00C13373"/>
    <w:rsid w:val="00C13986"/>
    <w:rsid w:val="00C13A7C"/>
    <w:rsid w:val="00C13A9E"/>
    <w:rsid w:val="00C13E2A"/>
    <w:rsid w:val="00C13FF4"/>
    <w:rsid w:val="00C140A3"/>
    <w:rsid w:val="00C1423D"/>
    <w:rsid w:val="00C14825"/>
    <w:rsid w:val="00C14B9E"/>
    <w:rsid w:val="00C169AA"/>
    <w:rsid w:val="00C16FFC"/>
    <w:rsid w:val="00C1715D"/>
    <w:rsid w:val="00C179B2"/>
    <w:rsid w:val="00C17BB3"/>
    <w:rsid w:val="00C17F8C"/>
    <w:rsid w:val="00C20223"/>
    <w:rsid w:val="00C204F6"/>
    <w:rsid w:val="00C20505"/>
    <w:rsid w:val="00C20DB6"/>
    <w:rsid w:val="00C215BA"/>
    <w:rsid w:val="00C21CB0"/>
    <w:rsid w:val="00C21CB5"/>
    <w:rsid w:val="00C22F81"/>
    <w:rsid w:val="00C2332A"/>
    <w:rsid w:val="00C23501"/>
    <w:rsid w:val="00C236CF"/>
    <w:rsid w:val="00C24AEF"/>
    <w:rsid w:val="00C2543C"/>
    <w:rsid w:val="00C25828"/>
    <w:rsid w:val="00C261AB"/>
    <w:rsid w:val="00C31219"/>
    <w:rsid w:val="00C313B2"/>
    <w:rsid w:val="00C314B3"/>
    <w:rsid w:val="00C318A7"/>
    <w:rsid w:val="00C31F35"/>
    <w:rsid w:val="00C32711"/>
    <w:rsid w:val="00C328D1"/>
    <w:rsid w:val="00C32974"/>
    <w:rsid w:val="00C32CC9"/>
    <w:rsid w:val="00C334C1"/>
    <w:rsid w:val="00C33FB7"/>
    <w:rsid w:val="00C3419C"/>
    <w:rsid w:val="00C34D2D"/>
    <w:rsid w:val="00C352D4"/>
    <w:rsid w:val="00C352DC"/>
    <w:rsid w:val="00C35D1C"/>
    <w:rsid w:val="00C3605C"/>
    <w:rsid w:val="00C36968"/>
    <w:rsid w:val="00C36E0A"/>
    <w:rsid w:val="00C37415"/>
    <w:rsid w:val="00C37E63"/>
    <w:rsid w:val="00C40682"/>
    <w:rsid w:val="00C4151E"/>
    <w:rsid w:val="00C4185A"/>
    <w:rsid w:val="00C41C50"/>
    <w:rsid w:val="00C4258C"/>
    <w:rsid w:val="00C42683"/>
    <w:rsid w:val="00C43E9B"/>
    <w:rsid w:val="00C44CA7"/>
    <w:rsid w:val="00C44CFF"/>
    <w:rsid w:val="00C454CA"/>
    <w:rsid w:val="00C4604C"/>
    <w:rsid w:val="00C46383"/>
    <w:rsid w:val="00C464AD"/>
    <w:rsid w:val="00C47AB3"/>
    <w:rsid w:val="00C47AE8"/>
    <w:rsid w:val="00C511EB"/>
    <w:rsid w:val="00C515B6"/>
    <w:rsid w:val="00C51B8C"/>
    <w:rsid w:val="00C51C8C"/>
    <w:rsid w:val="00C51DD6"/>
    <w:rsid w:val="00C5326B"/>
    <w:rsid w:val="00C53C8A"/>
    <w:rsid w:val="00C542CA"/>
    <w:rsid w:val="00C54412"/>
    <w:rsid w:val="00C551B9"/>
    <w:rsid w:val="00C5574A"/>
    <w:rsid w:val="00C55E62"/>
    <w:rsid w:val="00C55FAA"/>
    <w:rsid w:val="00C56147"/>
    <w:rsid w:val="00C56784"/>
    <w:rsid w:val="00C56DC0"/>
    <w:rsid w:val="00C577D3"/>
    <w:rsid w:val="00C57DCC"/>
    <w:rsid w:val="00C57DEC"/>
    <w:rsid w:val="00C60775"/>
    <w:rsid w:val="00C6114E"/>
    <w:rsid w:val="00C61394"/>
    <w:rsid w:val="00C61BEB"/>
    <w:rsid w:val="00C6284E"/>
    <w:rsid w:val="00C6337D"/>
    <w:rsid w:val="00C6339C"/>
    <w:rsid w:val="00C6472C"/>
    <w:rsid w:val="00C64EF2"/>
    <w:rsid w:val="00C65374"/>
    <w:rsid w:val="00C66F3B"/>
    <w:rsid w:val="00C67942"/>
    <w:rsid w:val="00C67FE8"/>
    <w:rsid w:val="00C70A01"/>
    <w:rsid w:val="00C70A41"/>
    <w:rsid w:val="00C7185A"/>
    <w:rsid w:val="00C7200A"/>
    <w:rsid w:val="00C7235C"/>
    <w:rsid w:val="00C7289B"/>
    <w:rsid w:val="00C73D2E"/>
    <w:rsid w:val="00C743D8"/>
    <w:rsid w:val="00C74442"/>
    <w:rsid w:val="00C74972"/>
    <w:rsid w:val="00C74D50"/>
    <w:rsid w:val="00C754D4"/>
    <w:rsid w:val="00C763F4"/>
    <w:rsid w:val="00C776A3"/>
    <w:rsid w:val="00C77739"/>
    <w:rsid w:val="00C77E2D"/>
    <w:rsid w:val="00C8031E"/>
    <w:rsid w:val="00C80346"/>
    <w:rsid w:val="00C804E7"/>
    <w:rsid w:val="00C816C7"/>
    <w:rsid w:val="00C818F4"/>
    <w:rsid w:val="00C81FF5"/>
    <w:rsid w:val="00C82685"/>
    <w:rsid w:val="00C835AE"/>
    <w:rsid w:val="00C83EB8"/>
    <w:rsid w:val="00C8419C"/>
    <w:rsid w:val="00C84990"/>
    <w:rsid w:val="00C85BD7"/>
    <w:rsid w:val="00C85EB4"/>
    <w:rsid w:val="00C8648A"/>
    <w:rsid w:val="00C866A5"/>
    <w:rsid w:val="00C86DD7"/>
    <w:rsid w:val="00C86E20"/>
    <w:rsid w:val="00C87322"/>
    <w:rsid w:val="00C90085"/>
    <w:rsid w:val="00C90481"/>
    <w:rsid w:val="00C9100A"/>
    <w:rsid w:val="00C91770"/>
    <w:rsid w:val="00C9180D"/>
    <w:rsid w:val="00C91ED3"/>
    <w:rsid w:val="00C91F56"/>
    <w:rsid w:val="00C9261E"/>
    <w:rsid w:val="00C943BF"/>
    <w:rsid w:val="00C94E35"/>
    <w:rsid w:val="00C9542E"/>
    <w:rsid w:val="00C95C44"/>
    <w:rsid w:val="00C968C8"/>
    <w:rsid w:val="00C979E7"/>
    <w:rsid w:val="00CA0047"/>
    <w:rsid w:val="00CA00CC"/>
    <w:rsid w:val="00CA0AE2"/>
    <w:rsid w:val="00CA0C28"/>
    <w:rsid w:val="00CA1B0C"/>
    <w:rsid w:val="00CA20A8"/>
    <w:rsid w:val="00CA213E"/>
    <w:rsid w:val="00CA33D5"/>
    <w:rsid w:val="00CA373A"/>
    <w:rsid w:val="00CA430A"/>
    <w:rsid w:val="00CA4DA6"/>
    <w:rsid w:val="00CA510D"/>
    <w:rsid w:val="00CA515C"/>
    <w:rsid w:val="00CA561C"/>
    <w:rsid w:val="00CA6044"/>
    <w:rsid w:val="00CA6844"/>
    <w:rsid w:val="00CA76CC"/>
    <w:rsid w:val="00CB0791"/>
    <w:rsid w:val="00CB0EA7"/>
    <w:rsid w:val="00CB1484"/>
    <w:rsid w:val="00CB1509"/>
    <w:rsid w:val="00CB202F"/>
    <w:rsid w:val="00CB225D"/>
    <w:rsid w:val="00CB2595"/>
    <w:rsid w:val="00CB3477"/>
    <w:rsid w:val="00CB3A13"/>
    <w:rsid w:val="00CB3AC5"/>
    <w:rsid w:val="00CB3B1B"/>
    <w:rsid w:val="00CB41BC"/>
    <w:rsid w:val="00CB4AD2"/>
    <w:rsid w:val="00CB5596"/>
    <w:rsid w:val="00CB595E"/>
    <w:rsid w:val="00CB5BF4"/>
    <w:rsid w:val="00CB5EDF"/>
    <w:rsid w:val="00CB6246"/>
    <w:rsid w:val="00CB6340"/>
    <w:rsid w:val="00CB6E29"/>
    <w:rsid w:val="00CB7DDF"/>
    <w:rsid w:val="00CC04E4"/>
    <w:rsid w:val="00CC0529"/>
    <w:rsid w:val="00CC08CB"/>
    <w:rsid w:val="00CC0DBA"/>
    <w:rsid w:val="00CC1520"/>
    <w:rsid w:val="00CC1D3B"/>
    <w:rsid w:val="00CC20DB"/>
    <w:rsid w:val="00CC2293"/>
    <w:rsid w:val="00CC3231"/>
    <w:rsid w:val="00CC38F8"/>
    <w:rsid w:val="00CC3BD5"/>
    <w:rsid w:val="00CC3E76"/>
    <w:rsid w:val="00CC4BD4"/>
    <w:rsid w:val="00CC6106"/>
    <w:rsid w:val="00CC6FB4"/>
    <w:rsid w:val="00CD06A2"/>
    <w:rsid w:val="00CD0AFA"/>
    <w:rsid w:val="00CD1026"/>
    <w:rsid w:val="00CD10CF"/>
    <w:rsid w:val="00CD13D7"/>
    <w:rsid w:val="00CD20F4"/>
    <w:rsid w:val="00CD2330"/>
    <w:rsid w:val="00CD30A1"/>
    <w:rsid w:val="00CD31BC"/>
    <w:rsid w:val="00CD3928"/>
    <w:rsid w:val="00CD3993"/>
    <w:rsid w:val="00CD400F"/>
    <w:rsid w:val="00CD4855"/>
    <w:rsid w:val="00CD4EE0"/>
    <w:rsid w:val="00CD55C4"/>
    <w:rsid w:val="00CD6345"/>
    <w:rsid w:val="00CD6F14"/>
    <w:rsid w:val="00CD7AFF"/>
    <w:rsid w:val="00CE0B15"/>
    <w:rsid w:val="00CE0C79"/>
    <w:rsid w:val="00CE0FC7"/>
    <w:rsid w:val="00CE2543"/>
    <w:rsid w:val="00CE2F76"/>
    <w:rsid w:val="00CE3251"/>
    <w:rsid w:val="00CE34B2"/>
    <w:rsid w:val="00CE4683"/>
    <w:rsid w:val="00CE4FCA"/>
    <w:rsid w:val="00CE52BC"/>
    <w:rsid w:val="00CE5903"/>
    <w:rsid w:val="00CE6649"/>
    <w:rsid w:val="00CE686C"/>
    <w:rsid w:val="00CE6953"/>
    <w:rsid w:val="00CE7692"/>
    <w:rsid w:val="00CE7CE1"/>
    <w:rsid w:val="00CE7DE8"/>
    <w:rsid w:val="00CE7FB8"/>
    <w:rsid w:val="00CF009B"/>
    <w:rsid w:val="00CF1796"/>
    <w:rsid w:val="00CF20D1"/>
    <w:rsid w:val="00CF32E0"/>
    <w:rsid w:val="00CF3AF9"/>
    <w:rsid w:val="00CF3F79"/>
    <w:rsid w:val="00CF4271"/>
    <w:rsid w:val="00CF46F0"/>
    <w:rsid w:val="00CF4781"/>
    <w:rsid w:val="00CF47B0"/>
    <w:rsid w:val="00CF5019"/>
    <w:rsid w:val="00CF5779"/>
    <w:rsid w:val="00CF6C07"/>
    <w:rsid w:val="00CF71B2"/>
    <w:rsid w:val="00CF73B9"/>
    <w:rsid w:val="00D0001A"/>
    <w:rsid w:val="00D00DE2"/>
    <w:rsid w:val="00D01835"/>
    <w:rsid w:val="00D0305D"/>
    <w:rsid w:val="00D030AC"/>
    <w:rsid w:val="00D03B5C"/>
    <w:rsid w:val="00D03C09"/>
    <w:rsid w:val="00D04644"/>
    <w:rsid w:val="00D04BEB"/>
    <w:rsid w:val="00D05272"/>
    <w:rsid w:val="00D054D3"/>
    <w:rsid w:val="00D0571A"/>
    <w:rsid w:val="00D05EDB"/>
    <w:rsid w:val="00D06700"/>
    <w:rsid w:val="00D06ABA"/>
    <w:rsid w:val="00D10E44"/>
    <w:rsid w:val="00D110D9"/>
    <w:rsid w:val="00D114E2"/>
    <w:rsid w:val="00D11826"/>
    <w:rsid w:val="00D11A6B"/>
    <w:rsid w:val="00D11D92"/>
    <w:rsid w:val="00D11FB6"/>
    <w:rsid w:val="00D12030"/>
    <w:rsid w:val="00D1299F"/>
    <w:rsid w:val="00D13217"/>
    <w:rsid w:val="00D138AB"/>
    <w:rsid w:val="00D13F7D"/>
    <w:rsid w:val="00D14477"/>
    <w:rsid w:val="00D14A2E"/>
    <w:rsid w:val="00D15690"/>
    <w:rsid w:val="00D1581C"/>
    <w:rsid w:val="00D15AF9"/>
    <w:rsid w:val="00D1717E"/>
    <w:rsid w:val="00D17C3A"/>
    <w:rsid w:val="00D200E9"/>
    <w:rsid w:val="00D208FF"/>
    <w:rsid w:val="00D2126C"/>
    <w:rsid w:val="00D21F0C"/>
    <w:rsid w:val="00D21F24"/>
    <w:rsid w:val="00D224FA"/>
    <w:rsid w:val="00D225D4"/>
    <w:rsid w:val="00D2276C"/>
    <w:rsid w:val="00D227C5"/>
    <w:rsid w:val="00D23302"/>
    <w:rsid w:val="00D236A7"/>
    <w:rsid w:val="00D25D5A"/>
    <w:rsid w:val="00D26314"/>
    <w:rsid w:val="00D265E0"/>
    <w:rsid w:val="00D2792D"/>
    <w:rsid w:val="00D30094"/>
    <w:rsid w:val="00D301B7"/>
    <w:rsid w:val="00D305AA"/>
    <w:rsid w:val="00D30614"/>
    <w:rsid w:val="00D30974"/>
    <w:rsid w:val="00D313A8"/>
    <w:rsid w:val="00D3334D"/>
    <w:rsid w:val="00D34129"/>
    <w:rsid w:val="00D34359"/>
    <w:rsid w:val="00D34957"/>
    <w:rsid w:val="00D34A65"/>
    <w:rsid w:val="00D360D3"/>
    <w:rsid w:val="00D362CE"/>
    <w:rsid w:val="00D36972"/>
    <w:rsid w:val="00D36E96"/>
    <w:rsid w:val="00D401A8"/>
    <w:rsid w:val="00D40B7A"/>
    <w:rsid w:val="00D40E5B"/>
    <w:rsid w:val="00D424E3"/>
    <w:rsid w:val="00D42A46"/>
    <w:rsid w:val="00D43349"/>
    <w:rsid w:val="00D437A9"/>
    <w:rsid w:val="00D43878"/>
    <w:rsid w:val="00D439FA"/>
    <w:rsid w:val="00D43BB7"/>
    <w:rsid w:val="00D4432E"/>
    <w:rsid w:val="00D44F28"/>
    <w:rsid w:val="00D45DB0"/>
    <w:rsid w:val="00D46006"/>
    <w:rsid w:val="00D469B5"/>
    <w:rsid w:val="00D47563"/>
    <w:rsid w:val="00D47C22"/>
    <w:rsid w:val="00D47D67"/>
    <w:rsid w:val="00D50D4D"/>
    <w:rsid w:val="00D511C3"/>
    <w:rsid w:val="00D51FFC"/>
    <w:rsid w:val="00D52761"/>
    <w:rsid w:val="00D52C7D"/>
    <w:rsid w:val="00D5319D"/>
    <w:rsid w:val="00D53510"/>
    <w:rsid w:val="00D53C28"/>
    <w:rsid w:val="00D54017"/>
    <w:rsid w:val="00D54583"/>
    <w:rsid w:val="00D55A61"/>
    <w:rsid w:val="00D563E9"/>
    <w:rsid w:val="00D573A8"/>
    <w:rsid w:val="00D57DC6"/>
    <w:rsid w:val="00D6018B"/>
    <w:rsid w:val="00D60BFD"/>
    <w:rsid w:val="00D60DDA"/>
    <w:rsid w:val="00D61AB1"/>
    <w:rsid w:val="00D6219A"/>
    <w:rsid w:val="00D62740"/>
    <w:rsid w:val="00D62797"/>
    <w:rsid w:val="00D62BBC"/>
    <w:rsid w:val="00D62C9E"/>
    <w:rsid w:val="00D62E7C"/>
    <w:rsid w:val="00D63477"/>
    <w:rsid w:val="00D6380A"/>
    <w:rsid w:val="00D63E02"/>
    <w:rsid w:val="00D64CA1"/>
    <w:rsid w:val="00D6543E"/>
    <w:rsid w:val="00D65558"/>
    <w:rsid w:val="00D65B71"/>
    <w:rsid w:val="00D65C81"/>
    <w:rsid w:val="00D65D31"/>
    <w:rsid w:val="00D666FA"/>
    <w:rsid w:val="00D66809"/>
    <w:rsid w:val="00D66C41"/>
    <w:rsid w:val="00D6715F"/>
    <w:rsid w:val="00D67BFA"/>
    <w:rsid w:val="00D67D99"/>
    <w:rsid w:val="00D7058D"/>
    <w:rsid w:val="00D70F86"/>
    <w:rsid w:val="00D721E0"/>
    <w:rsid w:val="00D72C3D"/>
    <w:rsid w:val="00D7354D"/>
    <w:rsid w:val="00D7362C"/>
    <w:rsid w:val="00D73819"/>
    <w:rsid w:val="00D7435F"/>
    <w:rsid w:val="00D74375"/>
    <w:rsid w:val="00D766FD"/>
    <w:rsid w:val="00D77375"/>
    <w:rsid w:val="00D77490"/>
    <w:rsid w:val="00D8070C"/>
    <w:rsid w:val="00D80C31"/>
    <w:rsid w:val="00D80CCC"/>
    <w:rsid w:val="00D81359"/>
    <w:rsid w:val="00D81682"/>
    <w:rsid w:val="00D8202B"/>
    <w:rsid w:val="00D82B07"/>
    <w:rsid w:val="00D843CA"/>
    <w:rsid w:val="00D848E5"/>
    <w:rsid w:val="00D86066"/>
    <w:rsid w:val="00D87A10"/>
    <w:rsid w:val="00D900BE"/>
    <w:rsid w:val="00D90196"/>
    <w:rsid w:val="00D90A45"/>
    <w:rsid w:val="00D911EE"/>
    <w:rsid w:val="00D916DC"/>
    <w:rsid w:val="00D91A50"/>
    <w:rsid w:val="00D93518"/>
    <w:rsid w:val="00D93831"/>
    <w:rsid w:val="00D93A96"/>
    <w:rsid w:val="00D93B8A"/>
    <w:rsid w:val="00D946E0"/>
    <w:rsid w:val="00D9526E"/>
    <w:rsid w:val="00D95424"/>
    <w:rsid w:val="00D95AD4"/>
    <w:rsid w:val="00D95ADA"/>
    <w:rsid w:val="00D962B5"/>
    <w:rsid w:val="00D97939"/>
    <w:rsid w:val="00DA049C"/>
    <w:rsid w:val="00DA06EA"/>
    <w:rsid w:val="00DA1B10"/>
    <w:rsid w:val="00DA1CCE"/>
    <w:rsid w:val="00DA244B"/>
    <w:rsid w:val="00DA260B"/>
    <w:rsid w:val="00DA2ADE"/>
    <w:rsid w:val="00DA31C5"/>
    <w:rsid w:val="00DA31DC"/>
    <w:rsid w:val="00DA3A7A"/>
    <w:rsid w:val="00DA3C7C"/>
    <w:rsid w:val="00DA436E"/>
    <w:rsid w:val="00DA4378"/>
    <w:rsid w:val="00DA4913"/>
    <w:rsid w:val="00DA60D2"/>
    <w:rsid w:val="00DA6147"/>
    <w:rsid w:val="00DA6606"/>
    <w:rsid w:val="00DA7A52"/>
    <w:rsid w:val="00DA7AAE"/>
    <w:rsid w:val="00DA7B97"/>
    <w:rsid w:val="00DB0B1C"/>
    <w:rsid w:val="00DB0E8C"/>
    <w:rsid w:val="00DB182C"/>
    <w:rsid w:val="00DB1AA5"/>
    <w:rsid w:val="00DB20E9"/>
    <w:rsid w:val="00DB2D8F"/>
    <w:rsid w:val="00DB3484"/>
    <w:rsid w:val="00DB367A"/>
    <w:rsid w:val="00DB3BF9"/>
    <w:rsid w:val="00DB3F57"/>
    <w:rsid w:val="00DB605D"/>
    <w:rsid w:val="00DB6506"/>
    <w:rsid w:val="00DB6741"/>
    <w:rsid w:val="00DB6AE5"/>
    <w:rsid w:val="00DB7466"/>
    <w:rsid w:val="00DC0E94"/>
    <w:rsid w:val="00DC1F08"/>
    <w:rsid w:val="00DC1F70"/>
    <w:rsid w:val="00DC2255"/>
    <w:rsid w:val="00DC260A"/>
    <w:rsid w:val="00DC277E"/>
    <w:rsid w:val="00DC2BA6"/>
    <w:rsid w:val="00DC2C36"/>
    <w:rsid w:val="00DC3DCC"/>
    <w:rsid w:val="00DC45E2"/>
    <w:rsid w:val="00DC4B40"/>
    <w:rsid w:val="00DC657C"/>
    <w:rsid w:val="00DC6F46"/>
    <w:rsid w:val="00DC7273"/>
    <w:rsid w:val="00DC763E"/>
    <w:rsid w:val="00DD03E7"/>
    <w:rsid w:val="00DD0451"/>
    <w:rsid w:val="00DD04C8"/>
    <w:rsid w:val="00DD06C3"/>
    <w:rsid w:val="00DD0944"/>
    <w:rsid w:val="00DD0D22"/>
    <w:rsid w:val="00DD1B4E"/>
    <w:rsid w:val="00DD3104"/>
    <w:rsid w:val="00DD3150"/>
    <w:rsid w:val="00DD49BA"/>
    <w:rsid w:val="00DD5539"/>
    <w:rsid w:val="00DD5A7E"/>
    <w:rsid w:val="00DD5BF9"/>
    <w:rsid w:val="00DD5CF3"/>
    <w:rsid w:val="00DD615D"/>
    <w:rsid w:val="00DD6416"/>
    <w:rsid w:val="00DD65A9"/>
    <w:rsid w:val="00DD694A"/>
    <w:rsid w:val="00DD6A7A"/>
    <w:rsid w:val="00DD6FF6"/>
    <w:rsid w:val="00DD748B"/>
    <w:rsid w:val="00DE0201"/>
    <w:rsid w:val="00DE029E"/>
    <w:rsid w:val="00DE0B56"/>
    <w:rsid w:val="00DE1048"/>
    <w:rsid w:val="00DE2098"/>
    <w:rsid w:val="00DE302A"/>
    <w:rsid w:val="00DE375B"/>
    <w:rsid w:val="00DE5A8B"/>
    <w:rsid w:val="00DE732B"/>
    <w:rsid w:val="00DE74A9"/>
    <w:rsid w:val="00DE78D0"/>
    <w:rsid w:val="00DE7A90"/>
    <w:rsid w:val="00DF0A6C"/>
    <w:rsid w:val="00DF143A"/>
    <w:rsid w:val="00DF1EFC"/>
    <w:rsid w:val="00DF2018"/>
    <w:rsid w:val="00DF2588"/>
    <w:rsid w:val="00DF28A8"/>
    <w:rsid w:val="00DF37F7"/>
    <w:rsid w:val="00DF386D"/>
    <w:rsid w:val="00DF3873"/>
    <w:rsid w:val="00DF4097"/>
    <w:rsid w:val="00DF421D"/>
    <w:rsid w:val="00DF4710"/>
    <w:rsid w:val="00DF492E"/>
    <w:rsid w:val="00DF4958"/>
    <w:rsid w:val="00DF62A3"/>
    <w:rsid w:val="00DF63F5"/>
    <w:rsid w:val="00DF68CD"/>
    <w:rsid w:val="00DF6AB7"/>
    <w:rsid w:val="00DF7140"/>
    <w:rsid w:val="00DF7368"/>
    <w:rsid w:val="00DF7BBC"/>
    <w:rsid w:val="00E00F8D"/>
    <w:rsid w:val="00E0140D"/>
    <w:rsid w:val="00E0172E"/>
    <w:rsid w:val="00E024F4"/>
    <w:rsid w:val="00E02B25"/>
    <w:rsid w:val="00E0305D"/>
    <w:rsid w:val="00E04746"/>
    <w:rsid w:val="00E04A93"/>
    <w:rsid w:val="00E05153"/>
    <w:rsid w:val="00E0520B"/>
    <w:rsid w:val="00E05970"/>
    <w:rsid w:val="00E06C43"/>
    <w:rsid w:val="00E06D12"/>
    <w:rsid w:val="00E07345"/>
    <w:rsid w:val="00E07829"/>
    <w:rsid w:val="00E07F89"/>
    <w:rsid w:val="00E100F9"/>
    <w:rsid w:val="00E10451"/>
    <w:rsid w:val="00E105E1"/>
    <w:rsid w:val="00E10938"/>
    <w:rsid w:val="00E112DF"/>
    <w:rsid w:val="00E12783"/>
    <w:rsid w:val="00E1340E"/>
    <w:rsid w:val="00E13BAF"/>
    <w:rsid w:val="00E13FCC"/>
    <w:rsid w:val="00E14FD8"/>
    <w:rsid w:val="00E15078"/>
    <w:rsid w:val="00E152FB"/>
    <w:rsid w:val="00E1586C"/>
    <w:rsid w:val="00E15A5C"/>
    <w:rsid w:val="00E15A6F"/>
    <w:rsid w:val="00E15E6F"/>
    <w:rsid w:val="00E16434"/>
    <w:rsid w:val="00E1687D"/>
    <w:rsid w:val="00E171A8"/>
    <w:rsid w:val="00E172D7"/>
    <w:rsid w:val="00E17EA6"/>
    <w:rsid w:val="00E20291"/>
    <w:rsid w:val="00E204E1"/>
    <w:rsid w:val="00E2086B"/>
    <w:rsid w:val="00E20973"/>
    <w:rsid w:val="00E227BA"/>
    <w:rsid w:val="00E22B33"/>
    <w:rsid w:val="00E23F75"/>
    <w:rsid w:val="00E2436D"/>
    <w:rsid w:val="00E24722"/>
    <w:rsid w:val="00E249A1"/>
    <w:rsid w:val="00E25096"/>
    <w:rsid w:val="00E25C2D"/>
    <w:rsid w:val="00E26A68"/>
    <w:rsid w:val="00E27CE2"/>
    <w:rsid w:val="00E27D60"/>
    <w:rsid w:val="00E30C58"/>
    <w:rsid w:val="00E30C98"/>
    <w:rsid w:val="00E31295"/>
    <w:rsid w:val="00E3151D"/>
    <w:rsid w:val="00E3175F"/>
    <w:rsid w:val="00E31E69"/>
    <w:rsid w:val="00E31F6B"/>
    <w:rsid w:val="00E31FE0"/>
    <w:rsid w:val="00E322B6"/>
    <w:rsid w:val="00E32F58"/>
    <w:rsid w:val="00E33A2B"/>
    <w:rsid w:val="00E33AE6"/>
    <w:rsid w:val="00E34044"/>
    <w:rsid w:val="00E342E4"/>
    <w:rsid w:val="00E34735"/>
    <w:rsid w:val="00E34A1D"/>
    <w:rsid w:val="00E3500D"/>
    <w:rsid w:val="00E35116"/>
    <w:rsid w:val="00E35D3F"/>
    <w:rsid w:val="00E35D40"/>
    <w:rsid w:val="00E36434"/>
    <w:rsid w:val="00E36464"/>
    <w:rsid w:val="00E368D3"/>
    <w:rsid w:val="00E37C87"/>
    <w:rsid w:val="00E400C7"/>
    <w:rsid w:val="00E4043C"/>
    <w:rsid w:val="00E409BC"/>
    <w:rsid w:val="00E40DAC"/>
    <w:rsid w:val="00E4134A"/>
    <w:rsid w:val="00E41C19"/>
    <w:rsid w:val="00E42905"/>
    <w:rsid w:val="00E42A74"/>
    <w:rsid w:val="00E43470"/>
    <w:rsid w:val="00E43A1C"/>
    <w:rsid w:val="00E43AEC"/>
    <w:rsid w:val="00E4400C"/>
    <w:rsid w:val="00E44760"/>
    <w:rsid w:val="00E4529F"/>
    <w:rsid w:val="00E4546F"/>
    <w:rsid w:val="00E46B72"/>
    <w:rsid w:val="00E4710A"/>
    <w:rsid w:val="00E50E2B"/>
    <w:rsid w:val="00E510A0"/>
    <w:rsid w:val="00E516BC"/>
    <w:rsid w:val="00E51A13"/>
    <w:rsid w:val="00E52525"/>
    <w:rsid w:val="00E52746"/>
    <w:rsid w:val="00E530A8"/>
    <w:rsid w:val="00E53888"/>
    <w:rsid w:val="00E53FB2"/>
    <w:rsid w:val="00E5502C"/>
    <w:rsid w:val="00E5668E"/>
    <w:rsid w:val="00E5720F"/>
    <w:rsid w:val="00E57432"/>
    <w:rsid w:val="00E57D87"/>
    <w:rsid w:val="00E57FD5"/>
    <w:rsid w:val="00E600E9"/>
    <w:rsid w:val="00E604E6"/>
    <w:rsid w:val="00E627CB"/>
    <w:rsid w:val="00E631C1"/>
    <w:rsid w:val="00E631CA"/>
    <w:rsid w:val="00E63DB0"/>
    <w:rsid w:val="00E64701"/>
    <w:rsid w:val="00E64A4C"/>
    <w:rsid w:val="00E654EA"/>
    <w:rsid w:val="00E65A79"/>
    <w:rsid w:val="00E65B92"/>
    <w:rsid w:val="00E70287"/>
    <w:rsid w:val="00E70571"/>
    <w:rsid w:val="00E70929"/>
    <w:rsid w:val="00E71BB6"/>
    <w:rsid w:val="00E71FA4"/>
    <w:rsid w:val="00E7262F"/>
    <w:rsid w:val="00E72CF5"/>
    <w:rsid w:val="00E7301A"/>
    <w:rsid w:val="00E738E2"/>
    <w:rsid w:val="00E73C9C"/>
    <w:rsid w:val="00E7409E"/>
    <w:rsid w:val="00E74956"/>
    <w:rsid w:val="00E75540"/>
    <w:rsid w:val="00E75B2D"/>
    <w:rsid w:val="00E77626"/>
    <w:rsid w:val="00E77C0E"/>
    <w:rsid w:val="00E80557"/>
    <w:rsid w:val="00E8055D"/>
    <w:rsid w:val="00E80E83"/>
    <w:rsid w:val="00E81CCD"/>
    <w:rsid w:val="00E8214E"/>
    <w:rsid w:val="00E82736"/>
    <w:rsid w:val="00E82770"/>
    <w:rsid w:val="00E82A3A"/>
    <w:rsid w:val="00E83BB9"/>
    <w:rsid w:val="00E83CA1"/>
    <w:rsid w:val="00E84507"/>
    <w:rsid w:val="00E84F57"/>
    <w:rsid w:val="00E8574B"/>
    <w:rsid w:val="00E861FB"/>
    <w:rsid w:val="00E86661"/>
    <w:rsid w:val="00E86FC9"/>
    <w:rsid w:val="00E878EE"/>
    <w:rsid w:val="00E90386"/>
    <w:rsid w:val="00E906EB"/>
    <w:rsid w:val="00E90787"/>
    <w:rsid w:val="00E90792"/>
    <w:rsid w:val="00E907D3"/>
    <w:rsid w:val="00E90F56"/>
    <w:rsid w:val="00E924F2"/>
    <w:rsid w:val="00E9261E"/>
    <w:rsid w:val="00E9293F"/>
    <w:rsid w:val="00E92CF6"/>
    <w:rsid w:val="00E937FD"/>
    <w:rsid w:val="00E9397C"/>
    <w:rsid w:val="00E93E01"/>
    <w:rsid w:val="00E94D47"/>
    <w:rsid w:val="00E95CB8"/>
    <w:rsid w:val="00E95CBA"/>
    <w:rsid w:val="00E95F8C"/>
    <w:rsid w:val="00E965E0"/>
    <w:rsid w:val="00E96722"/>
    <w:rsid w:val="00E9778C"/>
    <w:rsid w:val="00EA029F"/>
    <w:rsid w:val="00EA0C28"/>
    <w:rsid w:val="00EA147A"/>
    <w:rsid w:val="00EA178F"/>
    <w:rsid w:val="00EA1C4B"/>
    <w:rsid w:val="00EA33E9"/>
    <w:rsid w:val="00EA34BD"/>
    <w:rsid w:val="00EA364F"/>
    <w:rsid w:val="00EA3807"/>
    <w:rsid w:val="00EA38A0"/>
    <w:rsid w:val="00EA38DD"/>
    <w:rsid w:val="00EA38E8"/>
    <w:rsid w:val="00EA4632"/>
    <w:rsid w:val="00EA4E08"/>
    <w:rsid w:val="00EA5420"/>
    <w:rsid w:val="00EA5531"/>
    <w:rsid w:val="00EA5AB3"/>
    <w:rsid w:val="00EA5FB6"/>
    <w:rsid w:val="00EA631F"/>
    <w:rsid w:val="00EA6AB6"/>
    <w:rsid w:val="00EA6EC0"/>
    <w:rsid w:val="00EA70B8"/>
    <w:rsid w:val="00EA7901"/>
    <w:rsid w:val="00EB02CD"/>
    <w:rsid w:val="00EB0C6D"/>
    <w:rsid w:val="00EB2355"/>
    <w:rsid w:val="00EB2BC3"/>
    <w:rsid w:val="00EB2E8E"/>
    <w:rsid w:val="00EB3375"/>
    <w:rsid w:val="00EB3807"/>
    <w:rsid w:val="00EB44A0"/>
    <w:rsid w:val="00EB69B0"/>
    <w:rsid w:val="00EB6E56"/>
    <w:rsid w:val="00EB73EA"/>
    <w:rsid w:val="00EB798D"/>
    <w:rsid w:val="00EB7A62"/>
    <w:rsid w:val="00EC032F"/>
    <w:rsid w:val="00EC10F7"/>
    <w:rsid w:val="00EC2262"/>
    <w:rsid w:val="00EC3508"/>
    <w:rsid w:val="00EC3E34"/>
    <w:rsid w:val="00EC3E5C"/>
    <w:rsid w:val="00EC56AD"/>
    <w:rsid w:val="00EC58A4"/>
    <w:rsid w:val="00EC5940"/>
    <w:rsid w:val="00EC5B2E"/>
    <w:rsid w:val="00EC5D6C"/>
    <w:rsid w:val="00EC5FC4"/>
    <w:rsid w:val="00EC6423"/>
    <w:rsid w:val="00ED037E"/>
    <w:rsid w:val="00ED0985"/>
    <w:rsid w:val="00ED0C14"/>
    <w:rsid w:val="00ED0EF9"/>
    <w:rsid w:val="00ED1247"/>
    <w:rsid w:val="00ED1436"/>
    <w:rsid w:val="00ED3DF4"/>
    <w:rsid w:val="00ED4079"/>
    <w:rsid w:val="00ED42D4"/>
    <w:rsid w:val="00ED4A77"/>
    <w:rsid w:val="00ED4CF3"/>
    <w:rsid w:val="00ED500F"/>
    <w:rsid w:val="00ED54F0"/>
    <w:rsid w:val="00ED636B"/>
    <w:rsid w:val="00ED6D66"/>
    <w:rsid w:val="00ED6D8A"/>
    <w:rsid w:val="00EE06E6"/>
    <w:rsid w:val="00EE0950"/>
    <w:rsid w:val="00EE0BC9"/>
    <w:rsid w:val="00EE1C10"/>
    <w:rsid w:val="00EE30D1"/>
    <w:rsid w:val="00EE352D"/>
    <w:rsid w:val="00EE384D"/>
    <w:rsid w:val="00EE3AE4"/>
    <w:rsid w:val="00EE3ED5"/>
    <w:rsid w:val="00EE499D"/>
    <w:rsid w:val="00EE54E7"/>
    <w:rsid w:val="00EE5B67"/>
    <w:rsid w:val="00EE61E6"/>
    <w:rsid w:val="00EE6487"/>
    <w:rsid w:val="00EE65F0"/>
    <w:rsid w:val="00EE66E3"/>
    <w:rsid w:val="00EE6D59"/>
    <w:rsid w:val="00EE771A"/>
    <w:rsid w:val="00EF0E43"/>
    <w:rsid w:val="00EF1BA5"/>
    <w:rsid w:val="00EF23B7"/>
    <w:rsid w:val="00EF2E41"/>
    <w:rsid w:val="00EF333A"/>
    <w:rsid w:val="00EF36CE"/>
    <w:rsid w:val="00EF3BB7"/>
    <w:rsid w:val="00EF3BFC"/>
    <w:rsid w:val="00EF4EE6"/>
    <w:rsid w:val="00EF5F3B"/>
    <w:rsid w:val="00EF5F42"/>
    <w:rsid w:val="00EF6308"/>
    <w:rsid w:val="00EF7E09"/>
    <w:rsid w:val="00F00ADE"/>
    <w:rsid w:val="00F00C44"/>
    <w:rsid w:val="00F01291"/>
    <w:rsid w:val="00F017A2"/>
    <w:rsid w:val="00F01A50"/>
    <w:rsid w:val="00F029DC"/>
    <w:rsid w:val="00F02B78"/>
    <w:rsid w:val="00F02DFD"/>
    <w:rsid w:val="00F0376D"/>
    <w:rsid w:val="00F03FE6"/>
    <w:rsid w:val="00F05A19"/>
    <w:rsid w:val="00F05C7A"/>
    <w:rsid w:val="00F06831"/>
    <w:rsid w:val="00F06BC8"/>
    <w:rsid w:val="00F10245"/>
    <w:rsid w:val="00F10716"/>
    <w:rsid w:val="00F10C55"/>
    <w:rsid w:val="00F11DBD"/>
    <w:rsid w:val="00F122C2"/>
    <w:rsid w:val="00F1331D"/>
    <w:rsid w:val="00F138E2"/>
    <w:rsid w:val="00F13BFF"/>
    <w:rsid w:val="00F144D6"/>
    <w:rsid w:val="00F14703"/>
    <w:rsid w:val="00F14854"/>
    <w:rsid w:val="00F14F19"/>
    <w:rsid w:val="00F15524"/>
    <w:rsid w:val="00F15A9A"/>
    <w:rsid w:val="00F16BF4"/>
    <w:rsid w:val="00F1776C"/>
    <w:rsid w:val="00F178BF"/>
    <w:rsid w:val="00F17B85"/>
    <w:rsid w:val="00F203D9"/>
    <w:rsid w:val="00F206A4"/>
    <w:rsid w:val="00F20F80"/>
    <w:rsid w:val="00F21084"/>
    <w:rsid w:val="00F2152E"/>
    <w:rsid w:val="00F21D7A"/>
    <w:rsid w:val="00F2205A"/>
    <w:rsid w:val="00F22854"/>
    <w:rsid w:val="00F22E61"/>
    <w:rsid w:val="00F2339F"/>
    <w:rsid w:val="00F23A9B"/>
    <w:rsid w:val="00F24054"/>
    <w:rsid w:val="00F24885"/>
    <w:rsid w:val="00F250DF"/>
    <w:rsid w:val="00F25B16"/>
    <w:rsid w:val="00F25D33"/>
    <w:rsid w:val="00F2641E"/>
    <w:rsid w:val="00F26E0C"/>
    <w:rsid w:val="00F27143"/>
    <w:rsid w:val="00F279E3"/>
    <w:rsid w:val="00F30392"/>
    <w:rsid w:val="00F311D9"/>
    <w:rsid w:val="00F31814"/>
    <w:rsid w:val="00F31E12"/>
    <w:rsid w:val="00F32489"/>
    <w:rsid w:val="00F32B07"/>
    <w:rsid w:val="00F32F97"/>
    <w:rsid w:val="00F341EB"/>
    <w:rsid w:val="00F3490D"/>
    <w:rsid w:val="00F34CF3"/>
    <w:rsid w:val="00F3568B"/>
    <w:rsid w:val="00F359BD"/>
    <w:rsid w:val="00F3663B"/>
    <w:rsid w:val="00F36B2E"/>
    <w:rsid w:val="00F36BE9"/>
    <w:rsid w:val="00F371D4"/>
    <w:rsid w:val="00F402E7"/>
    <w:rsid w:val="00F41566"/>
    <w:rsid w:val="00F41835"/>
    <w:rsid w:val="00F42A66"/>
    <w:rsid w:val="00F42E68"/>
    <w:rsid w:val="00F431B2"/>
    <w:rsid w:val="00F43A0E"/>
    <w:rsid w:val="00F44320"/>
    <w:rsid w:val="00F44D0C"/>
    <w:rsid w:val="00F44EFF"/>
    <w:rsid w:val="00F4540A"/>
    <w:rsid w:val="00F454AC"/>
    <w:rsid w:val="00F455DF"/>
    <w:rsid w:val="00F4560F"/>
    <w:rsid w:val="00F4641A"/>
    <w:rsid w:val="00F467A8"/>
    <w:rsid w:val="00F46803"/>
    <w:rsid w:val="00F46980"/>
    <w:rsid w:val="00F4699C"/>
    <w:rsid w:val="00F4732E"/>
    <w:rsid w:val="00F47E15"/>
    <w:rsid w:val="00F50D74"/>
    <w:rsid w:val="00F50EB8"/>
    <w:rsid w:val="00F52298"/>
    <w:rsid w:val="00F524DE"/>
    <w:rsid w:val="00F537B6"/>
    <w:rsid w:val="00F541C1"/>
    <w:rsid w:val="00F545D6"/>
    <w:rsid w:val="00F54EF4"/>
    <w:rsid w:val="00F55663"/>
    <w:rsid w:val="00F55673"/>
    <w:rsid w:val="00F561AE"/>
    <w:rsid w:val="00F56A60"/>
    <w:rsid w:val="00F56F3F"/>
    <w:rsid w:val="00F56F93"/>
    <w:rsid w:val="00F5769E"/>
    <w:rsid w:val="00F61DA6"/>
    <w:rsid w:val="00F6236F"/>
    <w:rsid w:val="00F62B0B"/>
    <w:rsid w:val="00F62B80"/>
    <w:rsid w:val="00F62FCB"/>
    <w:rsid w:val="00F64BE4"/>
    <w:rsid w:val="00F65475"/>
    <w:rsid w:val="00F656BF"/>
    <w:rsid w:val="00F65DFC"/>
    <w:rsid w:val="00F66C3B"/>
    <w:rsid w:val="00F66DA1"/>
    <w:rsid w:val="00F673EE"/>
    <w:rsid w:val="00F70E55"/>
    <w:rsid w:val="00F7167D"/>
    <w:rsid w:val="00F71776"/>
    <w:rsid w:val="00F7188B"/>
    <w:rsid w:val="00F7490F"/>
    <w:rsid w:val="00F74E66"/>
    <w:rsid w:val="00F7609E"/>
    <w:rsid w:val="00F7713C"/>
    <w:rsid w:val="00F801B2"/>
    <w:rsid w:val="00F80514"/>
    <w:rsid w:val="00F808DC"/>
    <w:rsid w:val="00F80EC9"/>
    <w:rsid w:val="00F814D9"/>
    <w:rsid w:val="00F81937"/>
    <w:rsid w:val="00F82704"/>
    <w:rsid w:val="00F82B56"/>
    <w:rsid w:val="00F831E2"/>
    <w:rsid w:val="00F84256"/>
    <w:rsid w:val="00F84D33"/>
    <w:rsid w:val="00F84D57"/>
    <w:rsid w:val="00F84F41"/>
    <w:rsid w:val="00F85504"/>
    <w:rsid w:val="00F85571"/>
    <w:rsid w:val="00F86609"/>
    <w:rsid w:val="00F86AEF"/>
    <w:rsid w:val="00F86FBE"/>
    <w:rsid w:val="00F87ADA"/>
    <w:rsid w:val="00F901D7"/>
    <w:rsid w:val="00F90205"/>
    <w:rsid w:val="00F902B1"/>
    <w:rsid w:val="00F90560"/>
    <w:rsid w:val="00F908EC"/>
    <w:rsid w:val="00F90D2A"/>
    <w:rsid w:val="00F91047"/>
    <w:rsid w:val="00F910DD"/>
    <w:rsid w:val="00F912A6"/>
    <w:rsid w:val="00F915E6"/>
    <w:rsid w:val="00F915F6"/>
    <w:rsid w:val="00F92848"/>
    <w:rsid w:val="00F93E14"/>
    <w:rsid w:val="00F9480A"/>
    <w:rsid w:val="00F95130"/>
    <w:rsid w:val="00F964F7"/>
    <w:rsid w:val="00F97918"/>
    <w:rsid w:val="00FA037D"/>
    <w:rsid w:val="00FA0FB3"/>
    <w:rsid w:val="00FA0FC8"/>
    <w:rsid w:val="00FA189B"/>
    <w:rsid w:val="00FA1E92"/>
    <w:rsid w:val="00FA256F"/>
    <w:rsid w:val="00FA4939"/>
    <w:rsid w:val="00FA54A2"/>
    <w:rsid w:val="00FA55E4"/>
    <w:rsid w:val="00FA5E4E"/>
    <w:rsid w:val="00FA697D"/>
    <w:rsid w:val="00FA6E66"/>
    <w:rsid w:val="00FA7325"/>
    <w:rsid w:val="00FA749C"/>
    <w:rsid w:val="00FA77CD"/>
    <w:rsid w:val="00FB00AF"/>
    <w:rsid w:val="00FB06AA"/>
    <w:rsid w:val="00FB0E55"/>
    <w:rsid w:val="00FB0F8B"/>
    <w:rsid w:val="00FB215F"/>
    <w:rsid w:val="00FB2374"/>
    <w:rsid w:val="00FB35D9"/>
    <w:rsid w:val="00FB4679"/>
    <w:rsid w:val="00FB47B7"/>
    <w:rsid w:val="00FB4EC6"/>
    <w:rsid w:val="00FB50FA"/>
    <w:rsid w:val="00FB5663"/>
    <w:rsid w:val="00FB5DDF"/>
    <w:rsid w:val="00FB6196"/>
    <w:rsid w:val="00FB63BD"/>
    <w:rsid w:val="00FB65DC"/>
    <w:rsid w:val="00FB6DC9"/>
    <w:rsid w:val="00FB6F59"/>
    <w:rsid w:val="00FB7455"/>
    <w:rsid w:val="00FC095D"/>
    <w:rsid w:val="00FC0E74"/>
    <w:rsid w:val="00FC1007"/>
    <w:rsid w:val="00FC1DAC"/>
    <w:rsid w:val="00FC230B"/>
    <w:rsid w:val="00FC2C74"/>
    <w:rsid w:val="00FC2D18"/>
    <w:rsid w:val="00FC3BE9"/>
    <w:rsid w:val="00FC4DF2"/>
    <w:rsid w:val="00FC5CCF"/>
    <w:rsid w:val="00FC6047"/>
    <w:rsid w:val="00FC65AA"/>
    <w:rsid w:val="00FC69F8"/>
    <w:rsid w:val="00FC6D64"/>
    <w:rsid w:val="00FC746C"/>
    <w:rsid w:val="00FC75C5"/>
    <w:rsid w:val="00FC7A25"/>
    <w:rsid w:val="00FC7E6E"/>
    <w:rsid w:val="00FC7E71"/>
    <w:rsid w:val="00FD1F51"/>
    <w:rsid w:val="00FD301C"/>
    <w:rsid w:val="00FD3128"/>
    <w:rsid w:val="00FD4475"/>
    <w:rsid w:val="00FD57EB"/>
    <w:rsid w:val="00FD6E0C"/>
    <w:rsid w:val="00FD6E87"/>
    <w:rsid w:val="00FD7DCD"/>
    <w:rsid w:val="00FE0A16"/>
    <w:rsid w:val="00FE1247"/>
    <w:rsid w:val="00FE1475"/>
    <w:rsid w:val="00FE254B"/>
    <w:rsid w:val="00FE301C"/>
    <w:rsid w:val="00FE3A9C"/>
    <w:rsid w:val="00FE3ED8"/>
    <w:rsid w:val="00FE4A39"/>
    <w:rsid w:val="00FE4A4F"/>
    <w:rsid w:val="00FE4C88"/>
    <w:rsid w:val="00FE5D2A"/>
    <w:rsid w:val="00FE6102"/>
    <w:rsid w:val="00FE65E3"/>
    <w:rsid w:val="00FE6A00"/>
    <w:rsid w:val="00FF01BA"/>
    <w:rsid w:val="00FF0CD7"/>
    <w:rsid w:val="00FF0FE4"/>
    <w:rsid w:val="00FF1479"/>
    <w:rsid w:val="00FF171A"/>
    <w:rsid w:val="00FF1EF6"/>
    <w:rsid w:val="00FF229A"/>
    <w:rsid w:val="00FF340B"/>
    <w:rsid w:val="00FF341F"/>
    <w:rsid w:val="00FF3C3D"/>
    <w:rsid w:val="00FF3F31"/>
    <w:rsid w:val="00FF40A4"/>
    <w:rsid w:val="00FF4DAB"/>
    <w:rsid w:val="00FF5802"/>
    <w:rsid w:val="00FF6731"/>
    <w:rsid w:val="00FF68FB"/>
    <w:rsid w:val="00FF75A8"/>
    <w:rsid w:val="00FF77E9"/>
    <w:rsid w:val="00FF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EC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B6F83"/>
    <w:rPr>
      <w:rFonts w:ascii="Times New Roman" w:eastAsia="Times New Roman" w:hAnsi="Times New Roman"/>
      <w:sz w:val="24"/>
      <w:szCs w:val="24"/>
    </w:rPr>
  </w:style>
  <w:style w:type="paragraph" w:styleId="11">
    <w:name w:val="heading 1"/>
    <w:basedOn w:val="a6"/>
    <w:next w:val="a5"/>
    <w:link w:val="13"/>
    <w:uiPriority w:val="9"/>
    <w:qFormat/>
    <w:rsid w:val="00724EE0"/>
    <w:pPr>
      <w:keepNext/>
      <w:numPr>
        <w:numId w:val="11"/>
      </w:numPr>
      <w:spacing w:before="240" w:after="200"/>
      <w:contextualSpacing w:val="0"/>
      <w:jc w:val="both"/>
      <w:outlineLvl w:val="0"/>
    </w:pPr>
    <w:rPr>
      <w:rFonts w:ascii="Times New Roman" w:eastAsia="Times New Roman" w:hAnsi="Times New Roman"/>
      <w:b/>
      <w:sz w:val="24"/>
      <w:szCs w:val="24"/>
    </w:rPr>
  </w:style>
  <w:style w:type="paragraph" w:styleId="21">
    <w:name w:val="heading 2"/>
    <w:basedOn w:val="a5"/>
    <w:next w:val="a5"/>
    <w:link w:val="22"/>
    <w:unhideWhenUsed/>
    <w:qFormat/>
    <w:rsid w:val="00E05153"/>
    <w:pPr>
      <w:keepNext/>
      <w:spacing w:after="200"/>
      <w:jc w:val="both"/>
      <w:outlineLvl w:val="1"/>
    </w:pPr>
    <w:rPr>
      <w:rFonts w:eastAsia="Calibri"/>
      <w:b/>
    </w:rPr>
  </w:style>
  <w:style w:type="paragraph" w:styleId="30">
    <w:name w:val="heading 3"/>
    <w:basedOn w:val="a3"/>
    <w:next w:val="a5"/>
    <w:link w:val="32"/>
    <w:uiPriority w:val="9"/>
    <w:unhideWhenUsed/>
    <w:qFormat/>
    <w:rsid w:val="00EE6487"/>
    <w:pPr>
      <w:numPr>
        <w:ilvl w:val="3"/>
      </w:numPr>
      <w:ind w:left="1985" w:hanging="567"/>
      <w:outlineLvl w:val="2"/>
    </w:pPr>
  </w:style>
  <w:style w:type="paragraph" w:styleId="41">
    <w:name w:val="heading 4"/>
    <w:basedOn w:val="a5"/>
    <w:next w:val="a5"/>
    <w:link w:val="42"/>
    <w:uiPriority w:val="9"/>
    <w:unhideWhenUsed/>
    <w:qFormat/>
    <w:rsid w:val="00D04BEB"/>
    <w:pPr>
      <w:keepNext/>
      <w:keepLines/>
      <w:spacing w:before="200"/>
      <w:outlineLvl w:val="3"/>
    </w:pPr>
    <w:rPr>
      <w:rFonts w:ascii="Calibri Light" w:hAnsi="Calibri Light"/>
      <w:b/>
      <w:bCs/>
      <w:i/>
      <w:iCs/>
      <w:color w:val="5B9BD5"/>
      <w:sz w:val="20"/>
      <w:szCs w:val="20"/>
    </w:rPr>
  </w:style>
  <w:style w:type="paragraph" w:styleId="5">
    <w:name w:val="heading 5"/>
    <w:basedOn w:val="a5"/>
    <w:next w:val="a5"/>
    <w:link w:val="50"/>
    <w:qFormat/>
    <w:rsid w:val="00550B6E"/>
    <w:pPr>
      <w:outlineLvl w:val="4"/>
    </w:pPr>
    <w:rPr>
      <w:rFonts w:ascii="Arial" w:hAnsi="Arial"/>
      <w:bCs/>
      <w:iCs/>
      <w:sz w:val="20"/>
      <w:szCs w:val="26"/>
      <w:lang w:val="en-GB" w:eastAsia="en-GB"/>
    </w:rPr>
  </w:style>
  <w:style w:type="paragraph" w:styleId="6">
    <w:name w:val="heading 6"/>
    <w:basedOn w:val="a5"/>
    <w:next w:val="a5"/>
    <w:link w:val="60"/>
    <w:qFormat/>
    <w:rsid w:val="00550B6E"/>
    <w:pPr>
      <w:outlineLvl w:val="5"/>
    </w:pPr>
    <w:rPr>
      <w:rFonts w:ascii="Arial" w:hAnsi="Arial"/>
      <w:bCs/>
      <w:sz w:val="20"/>
      <w:szCs w:val="22"/>
      <w:lang w:val="en-GB" w:eastAsia="en-GB"/>
    </w:rPr>
  </w:style>
  <w:style w:type="paragraph" w:styleId="7">
    <w:name w:val="heading 7"/>
    <w:basedOn w:val="a5"/>
    <w:next w:val="a5"/>
    <w:link w:val="70"/>
    <w:qFormat/>
    <w:rsid w:val="00550B6E"/>
    <w:pPr>
      <w:outlineLvl w:val="6"/>
    </w:pPr>
    <w:rPr>
      <w:rFonts w:ascii="Arial" w:hAnsi="Arial"/>
      <w:sz w:val="20"/>
      <w:lang w:val="en-GB" w:eastAsia="en-GB"/>
    </w:rPr>
  </w:style>
  <w:style w:type="paragraph" w:styleId="8">
    <w:name w:val="heading 8"/>
    <w:basedOn w:val="a5"/>
    <w:next w:val="a5"/>
    <w:link w:val="80"/>
    <w:qFormat/>
    <w:rsid w:val="00550B6E"/>
    <w:pPr>
      <w:outlineLvl w:val="7"/>
    </w:pPr>
    <w:rPr>
      <w:rFonts w:ascii="Arial" w:hAnsi="Arial"/>
      <w:iCs/>
      <w:sz w:val="20"/>
      <w:lang w:val="en-GB" w:eastAsia="en-GB"/>
    </w:rPr>
  </w:style>
  <w:style w:type="paragraph" w:styleId="9">
    <w:name w:val="heading 9"/>
    <w:basedOn w:val="a5"/>
    <w:next w:val="a5"/>
    <w:link w:val="90"/>
    <w:qFormat/>
    <w:rsid w:val="00550B6E"/>
    <w:pPr>
      <w:outlineLvl w:val="8"/>
    </w:pPr>
    <w:rPr>
      <w:rFonts w:ascii="Arial" w:hAnsi="Arial"/>
      <w:sz w:val="20"/>
      <w:szCs w:val="22"/>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List Paragraph"/>
    <w:aliases w:val="Введение,СПИСКИ,3_Абзац списка,ПАРАГРАФ,Абзац списка11"/>
    <w:basedOn w:val="a5"/>
    <w:link w:val="aa"/>
    <w:uiPriority w:val="34"/>
    <w:qFormat/>
    <w:rsid w:val="00C13FF4"/>
    <w:pPr>
      <w:ind w:left="720"/>
      <w:contextualSpacing/>
    </w:pPr>
    <w:rPr>
      <w:rFonts w:ascii="Calibri" w:eastAsia="Calibri" w:hAnsi="Calibri"/>
      <w:sz w:val="22"/>
      <w:szCs w:val="22"/>
      <w:lang w:eastAsia="en-US"/>
    </w:rPr>
  </w:style>
  <w:style w:type="character" w:customStyle="1" w:styleId="13">
    <w:name w:val="Заголовок 1 Знак"/>
    <w:link w:val="11"/>
    <w:uiPriority w:val="9"/>
    <w:rsid w:val="00724EE0"/>
    <w:rPr>
      <w:rFonts w:ascii="Times New Roman" w:eastAsia="Times New Roman" w:hAnsi="Times New Roman"/>
      <w:b/>
      <w:sz w:val="24"/>
      <w:szCs w:val="24"/>
      <w:lang w:eastAsia="en-US"/>
    </w:rPr>
  </w:style>
  <w:style w:type="character" w:customStyle="1" w:styleId="22">
    <w:name w:val="Заголовок 2 Знак"/>
    <w:link w:val="21"/>
    <w:rsid w:val="00E05153"/>
    <w:rPr>
      <w:rFonts w:ascii="Times New Roman" w:hAnsi="Times New Roman" w:cs="Times New Roman"/>
      <w:b/>
      <w:sz w:val="24"/>
      <w:szCs w:val="24"/>
    </w:rPr>
  </w:style>
  <w:style w:type="paragraph" w:customStyle="1" w:styleId="a3">
    <w:name w:val="Третий уровень (a)"/>
    <w:basedOn w:val="110"/>
    <w:qFormat/>
    <w:rsid w:val="009461C4"/>
    <w:pPr>
      <w:numPr>
        <w:ilvl w:val="2"/>
      </w:numPr>
    </w:pPr>
  </w:style>
  <w:style w:type="paragraph" w:customStyle="1" w:styleId="110">
    <w:name w:val="Второй уровень (1.1.)"/>
    <w:basedOn w:val="11"/>
    <w:rsid w:val="00444CAE"/>
    <w:pPr>
      <w:keepNext w:val="0"/>
      <w:numPr>
        <w:ilvl w:val="1"/>
      </w:numPr>
    </w:pPr>
    <w:rPr>
      <w:b w:val="0"/>
    </w:rPr>
  </w:style>
  <w:style w:type="character" w:customStyle="1" w:styleId="32">
    <w:name w:val="Заголовок 3 Знак"/>
    <w:link w:val="30"/>
    <w:uiPriority w:val="9"/>
    <w:rsid w:val="00951C7F"/>
    <w:rPr>
      <w:rFonts w:ascii="Times New Roman" w:eastAsia="Times New Roman" w:hAnsi="Times New Roman"/>
      <w:sz w:val="24"/>
      <w:szCs w:val="24"/>
      <w:lang w:eastAsia="en-US"/>
    </w:rPr>
  </w:style>
  <w:style w:type="character" w:customStyle="1" w:styleId="42">
    <w:name w:val="Заголовок 4 Знак"/>
    <w:link w:val="41"/>
    <w:uiPriority w:val="9"/>
    <w:rsid w:val="00D04BEB"/>
    <w:rPr>
      <w:rFonts w:ascii="Calibri Light" w:eastAsia="Times New Roman" w:hAnsi="Calibri Light" w:cs="Times New Roman"/>
      <w:b/>
      <w:bCs/>
      <w:i/>
      <w:iCs/>
      <w:color w:val="5B9BD5"/>
    </w:rPr>
  </w:style>
  <w:style w:type="paragraph" w:styleId="ab">
    <w:name w:val="TOC Heading"/>
    <w:basedOn w:val="11"/>
    <w:next w:val="a5"/>
    <w:uiPriority w:val="39"/>
    <w:unhideWhenUsed/>
    <w:qFormat/>
    <w:rsid w:val="00C13FF4"/>
    <w:pPr>
      <w:outlineLvl w:val="9"/>
    </w:pPr>
    <w:rPr>
      <w:b w:val="0"/>
      <w:bCs/>
      <w:sz w:val="32"/>
      <w:szCs w:val="32"/>
    </w:rPr>
  </w:style>
  <w:style w:type="paragraph" w:styleId="14">
    <w:name w:val="toc 1"/>
    <w:basedOn w:val="a5"/>
    <w:next w:val="a5"/>
    <w:link w:val="15"/>
    <w:autoRedefine/>
    <w:unhideWhenUsed/>
    <w:qFormat/>
    <w:rsid w:val="001A23DF"/>
    <w:pPr>
      <w:spacing w:before="120" w:after="120"/>
    </w:pPr>
    <w:rPr>
      <w:b/>
      <w:bCs/>
      <w:caps/>
      <w:noProof/>
    </w:rPr>
  </w:style>
  <w:style w:type="character" w:styleId="ac">
    <w:name w:val="Hyperlink"/>
    <w:link w:val="16"/>
    <w:unhideWhenUsed/>
    <w:rsid w:val="00C13FF4"/>
    <w:rPr>
      <w:color w:val="0563C1"/>
      <w:u w:val="single"/>
    </w:rPr>
  </w:style>
  <w:style w:type="paragraph" w:styleId="ad">
    <w:name w:val="Balloon Text"/>
    <w:basedOn w:val="a5"/>
    <w:link w:val="ae"/>
    <w:unhideWhenUsed/>
    <w:rsid w:val="00C13FF4"/>
    <w:rPr>
      <w:rFonts w:ascii="Tahoma" w:eastAsia="Calibri" w:hAnsi="Tahoma"/>
      <w:sz w:val="16"/>
      <w:szCs w:val="16"/>
    </w:rPr>
  </w:style>
  <w:style w:type="character" w:customStyle="1" w:styleId="ae">
    <w:name w:val="Текст выноски Знак"/>
    <w:link w:val="ad"/>
    <w:rsid w:val="00C13FF4"/>
    <w:rPr>
      <w:rFonts w:ascii="Tahoma" w:hAnsi="Tahoma" w:cs="Tahoma"/>
      <w:sz w:val="16"/>
      <w:szCs w:val="16"/>
    </w:rPr>
  </w:style>
  <w:style w:type="paragraph" w:styleId="af">
    <w:name w:val="header"/>
    <w:basedOn w:val="a5"/>
    <w:link w:val="af0"/>
    <w:unhideWhenUsed/>
    <w:rsid w:val="00C13FF4"/>
    <w:pPr>
      <w:tabs>
        <w:tab w:val="center" w:pos="4677"/>
        <w:tab w:val="right" w:pos="9355"/>
      </w:tabs>
    </w:pPr>
  </w:style>
  <w:style w:type="character" w:customStyle="1" w:styleId="af0">
    <w:name w:val="Верхний колонтитул Знак"/>
    <w:basedOn w:val="a7"/>
    <w:link w:val="af"/>
    <w:rsid w:val="00C13FF4"/>
  </w:style>
  <w:style w:type="paragraph" w:styleId="af1">
    <w:name w:val="footer"/>
    <w:basedOn w:val="a5"/>
    <w:link w:val="af2"/>
    <w:unhideWhenUsed/>
    <w:rsid w:val="00C13FF4"/>
    <w:pPr>
      <w:tabs>
        <w:tab w:val="center" w:pos="4677"/>
        <w:tab w:val="right" w:pos="9355"/>
      </w:tabs>
    </w:pPr>
  </w:style>
  <w:style w:type="character" w:customStyle="1" w:styleId="af2">
    <w:name w:val="Нижний колонтитул Знак"/>
    <w:basedOn w:val="a7"/>
    <w:link w:val="af1"/>
    <w:rsid w:val="00C13FF4"/>
  </w:style>
  <w:style w:type="character" w:styleId="af3">
    <w:name w:val="Strong"/>
    <w:uiPriority w:val="22"/>
    <w:qFormat/>
    <w:rsid w:val="00C13FF4"/>
    <w:rPr>
      <w:b/>
      <w:bCs/>
    </w:rPr>
  </w:style>
  <w:style w:type="paragraph" w:customStyle="1" w:styleId="i">
    <w:name w:val="Четвертый уровень (i)"/>
    <w:basedOn w:val="30"/>
    <w:qFormat/>
    <w:rsid w:val="00951C7F"/>
    <w:pPr>
      <w:ind w:left="2067" w:hanging="648"/>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rsid w:val="00E27CE2"/>
    <w:pPr>
      <w:ind w:left="2126" w:hanging="99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395C91"/>
    <w:pPr>
      <w:widowControl w:val="0"/>
      <w:autoSpaceDE w:val="0"/>
      <w:autoSpaceDN w:val="0"/>
      <w:adjustRightInd w:val="0"/>
      <w:spacing w:after="240"/>
      <w:jc w:val="both"/>
    </w:pPr>
  </w:style>
  <w:style w:type="paragraph" w:customStyle="1" w:styleId="af6">
    <w:name w:val="Номер приложения"/>
    <w:basedOn w:val="a5"/>
    <w:qFormat/>
    <w:rsid w:val="00120493"/>
    <w:pPr>
      <w:spacing w:after="240"/>
      <w:jc w:val="right"/>
    </w:pPr>
    <w:rPr>
      <w:b/>
    </w:rPr>
  </w:style>
  <w:style w:type="paragraph" w:customStyle="1" w:styleId="af7">
    <w:name w:val="Название приложения"/>
    <w:basedOn w:val="a5"/>
    <w:qFormat/>
    <w:rsid w:val="00BE2C68"/>
    <w:pPr>
      <w:jc w:val="both"/>
    </w:pPr>
    <w:rPr>
      <w:b/>
    </w:rPr>
  </w:style>
  <w:style w:type="paragraph" w:customStyle="1" w:styleId="a1">
    <w:name w:val="Раздел таблицы"/>
    <w:basedOn w:val="a6"/>
    <w:qFormat/>
    <w:rsid w:val="00120493"/>
    <w:pPr>
      <w:numPr>
        <w:numId w:val="1"/>
      </w:numPr>
      <w:spacing w:before="60" w:after="60"/>
    </w:pPr>
    <w:rPr>
      <w:b/>
      <w:i/>
    </w:rPr>
  </w:style>
  <w:style w:type="paragraph" w:customStyle="1" w:styleId="a2">
    <w:name w:val="Номер строки таблицы"/>
    <w:basedOn w:val="a1"/>
    <w:qFormat/>
    <w:rsid w:val="00120493"/>
    <w:pPr>
      <w:numPr>
        <w:ilvl w:val="1"/>
      </w:numPr>
      <w:spacing w:before="0"/>
      <w:ind w:left="459" w:hanging="425"/>
      <w:contextualSpacing w:val="0"/>
    </w:pPr>
    <w:rPr>
      <w:b w:val="0"/>
      <w:i w:val="0"/>
    </w:rPr>
  </w:style>
  <w:style w:type="paragraph" w:customStyle="1" w:styleId="FWSL5">
    <w:name w:val="FWS_L5"/>
    <w:basedOn w:val="a5"/>
    <w:uiPriority w:val="99"/>
    <w:rsid w:val="00A04E73"/>
    <w:pPr>
      <w:numPr>
        <w:ilvl w:val="4"/>
        <w:numId w:val="2"/>
      </w:numPr>
      <w:tabs>
        <w:tab w:val="left" w:pos="1069"/>
      </w:tabs>
      <w:spacing w:after="240"/>
      <w:jc w:val="both"/>
    </w:pPr>
    <w:rPr>
      <w:szCs w:val="20"/>
    </w:rPr>
  </w:style>
  <w:style w:type="table" w:customStyle="1" w:styleId="33">
    <w:name w:val="Сетка таблицы3"/>
    <w:basedOn w:val="a8"/>
    <w:next w:val="af4"/>
    <w:uiPriority w:val="59"/>
    <w:rsid w:val="00A0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A0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A0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A04E7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443535"/>
    <w:pPr>
      <w:jc w:val="both"/>
    </w:pPr>
    <w:rPr>
      <w:rFonts w:ascii="Arial" w:eastAsia="Times New Roman"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443535"/>
    <w:pPr>
      <w:jc w:val="both"/>
    </w:pPr>
    <w:rPr>
      <w:rFonts w:ascii="Arial" w:eastAsia="Times New Roman"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 светлая1"/>
    <w:basedOn w:val="a8"/>
    <w:uiPriority w:val="40"/>
    <w:rsid w:val="00443535"/>
    <w:rPr>
      <w:rFonts w:ascii="Times New Roman" w:hAnsi="Times New Roman"/>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0">
    <w:name w:val="ПС уровень 1"/>
    <w:basedOn w:val="a6"/>
    <w:qFormat/>
    <w:rsid w:val="00C67FE8"/>
    <w:pPr>
      <w:keepNext/>
      <w:numPr>
        <w:numId w:val="3"/>
      </w:numPr>
      <w:spacing w:after="200"/>
      <w:ind w:left="709" w:hanging="709"/>
      <w:contextualSpacing w:val="0"/>
    </w:pPr>
    <w:rPr>
      <w:b/>
    </w:rPr>
  </w:style>
  <w:style w:type="paragraph" w:customStyle="1" w:styleId="20">
    <w:name w:val="ПС уровень 2"/>
    <w:basedOn w:val="10"/>
    <w:qFormat/>
    <w:rsid w:val="00E9293F"/>
    <w:pPr>
      <w:keepNext w:val="0"/>
      <w:numPr>
        <w:ilvl w:val="1"/>
      </w:numPr>
      <w:ind w:hanging="716"/>
      <w:jc w:val="both"/>
    </w:pPr>
    <w:rPr>
      <w:b w:val="0"/>
    </w:rPr>
  </w:style>
  <w:style w:type="paragraph" w:customStyle="1" w:styleId="3">
    <w:name w:val="ПС уровень 3"/>
    <w:basedOn w:val="20"/>
    <w:qFormat/>
    <w:rsid w:val="003C2FD6"/>
    <w:pPr>
      <w:numPr>
        <w:ilvl w:val="2"/>
      </w:numPr>
      <w:ind w:left="1418" w:hanging="709"/>
    </w:pPr>
  </w:style>
  <w:style w:type="paragraph" w:customStyle="1" w:styleId="4">
    <w:name w:val="ПС уровень 4"/>
    <w:basedOn w:val="3"/>
    <w:qFormat/>
    <w:rsid w:val="00CC6FB4"/>
    <w:pPr>
      <w:numPr>
        <w:ilvl w:val="3"/>
      </w:numPr>
      <w:ind w:left="2127" w:hanging="709"/>
    </w:pPr>
  </w:style>
  <w:style w:type="table" w:customStyle="1" w:styleId="140">
    <w:name w:val="Сетка таблицы14"/>
    <w:basedOn w:val="a8"/>
    <w:next w:val="af4"/>
    <w:uiPriority w:val="39"/>
    <w:rsid w:val="009548C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 светлая11"/>
    <w:basedOn w:val="a8"/>
    <w:uiPriority w:val="40"/>
    <w:rsid w:val="009548C6"/>
    <w:rPr>
      <w:rFonts w:ascii="Times New Roman" w:hAnsi="Times New Roman"/>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9548C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2F7FEF"/>
    <w:pPr>
      <w:spacing w:after="120"/>
    </w:pPr>
    <w:rPr>
      <w:szCs w:val="20"/>
    </w:rPr>
  </w:style>
  <w:style w:type="character" w:customStyle="1" w:styleId="af9">
    <w:name w:val="Основной текст Знак"/>
    <w:link w:val="af8"/>
    <w:rsid w:val="002F7FEF"/>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2F7FEF"/>
    <w:pPr>
      <w:keepNext/>
      <w:spacing w:after="120"/>
    </w:pPr>
    <w:rPr>
      <w:rFonts w:ascii="Tahoma" w:hAnsi="Tahoma"/>
      <w:b/>
      <w:bCs/>
      <w:sz w:val="20"/>
      <w:szCs w:val="18"/>
    </w:rPr>
  </w:style>
  <w:style w:type="character" w:styleId="afb">
    <w:name w:val="Intense Emphasis"/>
    <w:uiPriority w:val="21"/>
    <w:rsid w:val="002F7FEF"/>
    <w:rPr>
      <w:rFonts w:ascii="Tahoma" w:hAnsi="Tahoma"/>
      <w:bCs/>
      <w:iCs/>
      <w:color w:val="auto"/>
      <w:sz w:val="20"/>
      <w:bdr w:val="none" w:sz="0" w:space="0" w:color="auto"/>
      <w:shd w:val="clear" w:color="auto" w:fill="FFFF00"/>
    </w:rPr>
  </w:style>
  <w:style w:type="paragraph" w:customStyle="1" w:styleId="afc">
    <w:name w:val="Табл_текст"/>
    <w:basedOn w:val="a5"/>
    <w:uiPriority w:val="69"/>
    <w:rsid w:val="002F7FEF"/>
    <w:rPr>
      <w:rFonts w:ascii="Tahoma" w:hAnsi="Tahoma"/>
      <w:sz w:val="16"/>
      <w:szCs w:val="20"/>
      <w:lang w:val="en-US"/>
    </w:rPr>
  </w:style>
  <w:style w:type="paragraph" w:customStyle="1" w:styleId="afd">
    <w:name w:val="Табл_цифра"/>
    <w:basedOn w:val="a5"/>
    <w:qFormat/>
    <w:rsid w:val="002F7FEF"/>
    <w:pPr>
      <w:jc w:val="right"/>
    </w:pPr>
    <w:rPr>
      <w:rFonts w:ascii="Tahoma" w:hAnsi="Tahoma"/>
      <w:sz w:val="16"/>
      <w:szCs w:val="20"/>
      <w:lang w:val="en-US"/>
    </w:rPr>
  </w:style>
  <w:style w:type="paragraph" w:customStyle="1" w:styleId="-7">
    <w:name w:val="Т-7_цифры"/>
    <w:basedOn w:val="a5"/>
    <w:qFormat/>
    <w:rsid w:val="002F7FEF"/>
    <w:pPr>
      <w:jc w:val="right"/>
    </w:pPr>
    <w:rPr>
      <w:rFonts w:ascii="Tahoma" w:hAnsi="Tahoma"/>
      <w:color w:val="000000"/>
      <w:sz w:val="14"/>
      <w:szCs w:val="20"/>
    </w:rPr>
  </w:style>
  <w:style w:type="paragraph" w:styleId="a4">
    <w:name w:val="List Number"/>
    <w:basedOn w:val="a5"/>
    <w:uiPriority w:val="99"/>
    <w:unhideWhenUsed/>
    <w:rsid w:val="002F7FEF"/>
    <w:pPr>
      <w:numPr>
        <w:numId w:val="4"/>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1F348C"/>
    <w:pPr>
      <w:numPr>
        <w:ilvl w:val="5"/>
        <w:numId w:val="7"/>
      </w:numPr>
      <w:tabs>
        <w:tab w:val="num" w:pos="1800"/>
      </w:tabs>
      <w:ind w:left="1800"/>
    </w:pPr>
  </w:style>
  <w:style w:type="paragraph" w:customStyle="1" w:styleId="FWBL2">
    <w:name w:val="FWB_L2"/>
    <w:basedOn w:val="a5"/>
    <w:link w:val="FWBL2CharChar"/>
    <w:uiPriority w:val="99"/>
    <w:rsid w:val="001F348C"/>
    <w:pPr>
      <w:spacing w:after="240"/>
      <w:jc w:val="both"/>
    </w:pPr>
    <w:rPr>
      <w:rFonts w:eastAsia="Calibri"/>
      <w:sz w:val="20"/>
      <w:szCs w:val="20"/>
    </w:rPr>
  </w:style>
  <w:style w:type="character" w:customStyle="1" w:styleId="FWBL2CharChar">
    <w:name w:val="FWB_L2 Char Char"/>
    <w:link w:val="FWBL2"/>
    <w:uiPriority w:val="99"/>
    <w:locked/>
    <w:rsid w:val="001F348C"/>
    <w:rPr>
      <w:rFonts w:ascii="Times New Roman" w:eastAsia="Calibri" w:hAnsi="Times New Roman" w:cs="Times New Roman"/>
      <w:sz w:val="20"/>
      <w:szCs w:val="20"/>
      <w:lang w:eastAsia="ru-RU"/>
    </w:rPr>
  </w:style>
  <w:style w:type="character" w:customStyle="1" w:styleId="FontStyle69">
    <w:name w:val="Font Style69"/>
    <w:uiPriority w:val="99"/>
    <w:rsid w:val="00963792"/>
    <w:rPr>
      <w:rFonts w:ascii="Times New Roman" w:hAnsi="Times New Roman" w:cs="Times New Roman"/>
      <w:b/>
      <w:bCs/>
      <w:sz w:val="30"/>
      <w:szCs w:val="30"/>
    </w:rPr>
  </w:style>
  <w:style w:type="paragraph" w:customStyle="1" w:styleId="FWParties">
    <w:name w:val="FWParties"/>
    <w:rsid w:val="00963792"/>
    <w:pPr>
      <w:widowControl w:val="0"/>
      <w:numPr>
        <w:numId w:val="8"/>
      </w:numPr>
      <w:tabs>
        <w:tab w:val="clear" w:pos="360"/>
      </w:tabs>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Style5">
    <w:name w:val="Style5"/>
    <w:basedOn w:val="a5"/>
    <w:uiPriority w:val="99"/>
    <w:rsid w:val="00963792"/>
    <w:pPr>
      <w:widowControl w:val="0"/>
      <w:autoSpaceDE w:val="0"/>
      <w:autoSpaceDN w:val="0"/>
      <w:adjustRightInd w:val="0"/>
    </w:pPr>
  </w:style>
  <w:style w:type="character" w:styleId="afe">
    <w:name w:val="annotation reference"/>
    <w:link w:val="19"/>
    <w:unhideWhenUsed/>
    <w:rsid w:val="00005067"/>
    <w:rPr>
      <w:sz w:val="16"/>
      <w:szCs w:val="16"/>
    </w:rPr>
  </w:style>
  <w:style w:type="paragraph" w:styleId="aff">
    <w:name w:val="annotation text"/>
    <w:basedOn w:val="a5"/>
    <w:link w:val="aff0"/>
    <w:unhideWhenUsed/>
    <w:rsid w:val="00005067"/>
    <w:rPr>
      <w:rFonts w:ascii="Calibri" w:eastAsia="Calibri" w:hAnsi="Calibri"/>
      <w:sz w:val="20"/>
      <w:szCs w:val="20"/>
    </w:rPr>
  </w:style>
  <w:style w:type="character" w:customStyle="1" w:styleId="aff0">
    <w:name w:val="Текст примечания Знак"/>
    <w:link w:val="aff"/>
    <w:rsid w:val="00005067"/>
    <w:rPr>
      <w:sz w:val="20"/>
      <w:szCs w:val="20"/>
    </w:rPr>
  </w:style>
  <w:style w:type="paragraph" w:styleId="aff1">
    <w:name w:val="annotation subject"/>
    <w:basedOn w:val="aff"/>
    <w:next w:val="aff"/>
    <w:link w:val="aff2"/>
    <w:unhideWhenUsed/>
    <w:rsid w:val="00005067"/>
    <w:rPr>
      <w:b/>
      <w:bCs/>
    </w:rPr>
  </w:style>
  <w:style w:type="character" w:customStyle="1" w:styleId="aff2">
    <w:name w:val="Тема примечания Знак"/>
    <w:link w:val="aff1"/>
    <w:rsid w:val="00005067"/>
    <w:rPr>
      <w:b/>
      <w:bCs/>
      <w:sz w:val="20"/>
      <w:szCs w:val="20"/>
    </w:rPr>
  </w:style>
  <w:style w:type="paragraph" w:customStyle="1" w:styleId="1a">
    <w:name w:val="Абзац списка1"/>
    <w:basedOn w:val="a5"/>
    <w:uiPriority w:val="99"/>
    <w:rsid w:val="00C8648A"/>
    <w:pPr>
      <w:spacing w:after="200" w:line="276" w:lineRule="auto"/>
      <w:ind w:left="720"/>
    </w:pPr>
    <w:rPr>
      <w:rFonts w:eastAsia="MS Mincho"/>
    </w:rPr>
  </w:style>
  <w:style w:type="paragraph" w:customStyle="1" w:styleId="ConsPlusNonformat">
    <w:name w:val="ConsPlusNonformat"/>
    <w:qFormat/>
    <w:rsid w:val="00EE66E3"/>
    <w:pPr>
      <w:widowControl w:val="0"/>
      <w:autoSpaceDE w:val="0"/>
      <w:autoSpaceDN w:val="0"/>
      <w:adjustRightInd w:val="0"/>
    </w:pPr>
    <w:rPr>
      <w:rFonts w:ascii="Courier New" w:eastAsia="Times New Roman" w:hAnsi="Courier New" w:cs="Courier New"/>
    </w:rPr>
  </w:style>
  <w:style w:type="paragraph" w:styleId="aff3">
    <w:name w:val="Revision"/>
    <w:hidden/>
    <w:uiPriority w:val="99"/>
    <w:semiHidden/>
    <w:rsid w:val="00517136"/>
    <w:rPr>
      <w:sz w:val="22"/>
      <w:szCs w:val="22"/>
      <w:lang w:eastAsia="en-US"/>
    </w:rPr>
  </w:style>
  <w:style w:type="paragraph" w:customStyle="1" w:styleId="a">
    <w:name w:val="Преамбула ДС"/>
    <w:basedOn w:val="a6"/>
    <w:qFormat/>
    <w:rsid w:val="002E20E2"/>
    <w:pPr>
      <w:numPr>
        <w:numId w:val="5"/>
      </w:numPr>
      <w:spacing w:after="200"/>
      <w:contextualSpacing w:val="0"/>
      <w:jc w:val="both"/>
    </w:pPr>
  </w:style>
  <w:style w:type="paragraph" w:customStyle="1" w:styleId="a0">
    <w:name w:val="Пункт ДС"/>
    <w:basedOn w:val="a6"/>
    <w:qFormat/>
    <w:rsid w:val="002E20E2"/>
    <w:pPr>
      <w:numPr>
        <w:numId w:val="6"/>
      </w:numPr>
      <w:spacing w:after="200"/>
      <w:contextualSpacing w:val="0"/>
      <w:jc w:val="both"/>
    </w:pPr>
  </w:style>
  <w:style w:type="paragraph" w:styleId="aff4">
    <w:name w:val="No Spacing"/>
    <w:link w:val="aff5"/>
    <w:uiPriority w:val="1"/>
    <w:qFormat/>
    <w:rsid w:val="00FF5802"/>
    <w:rPr>
      <w:sz w:val="22"/>
      <w:szCs w:val="22"/>
      <w:lang w:eastAsia="en-US"/>
    </w:rPr>
  </w:style>
  <w:style w:type="paragraph" w:customStyle="1" w:styleId="ConsPlusNormal">
    <w:name w:val="ConsPlusNormal"/>
    <w:rsid w:val="005E7FFD"/>
    <w:pPr>
      <w:suppressAutoHyphens/>
      <w:autoSpaceDE w:val="0"/>
      <w:ind w:firstLine="720"/>
    </w:pPr>
    <w:rPr>
      <w:rFonts w:ascii="Arial" w:eastAsia="Times New Roman" w:hAnsi="Arial" w:cs="Arial"/>
      <w:lang w:eastAsia="ar-SA"/>
    </w:rPr>
  </w:style>
  <w:style w:type="paragraph" w:customStyle="1" w:styleId="ParaHeading">
    <w:name w:val="ParaHeading"/>
    <w:next w:val="a5"/>
    <w:rsid w:val="009E169E"/>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aff6">
    <w:name w:val="Название раздела"/>
    <w:basedOn w:val="11"/>
    <w:qFormat/>
    <w:rsid w:val="009E169E"/>
    <w:pPr>
      <w:keepLines/>
      <w:widowControl w:val="0"/>
      <w:numPr>
        <w:numId w:val="0"/>
      </w:numPr>
      <w:autoSpaceDE w:val="0"/>
      <w:autoSpaceDN w:val="0"/>
      <w:adjustRightInd w:val="0"/>
      <w:jc w:val="left"/>
    </w:pPr>
  </w:style>
  <w:style w:type="character" w:customStyle="1" w:styleId="aa">
    <w:name w:val="Абзац списка Знак"/>
    <w:aliases w:val="Введение Знак,СПИСКИ Знак,3_Абзац списка Знак,ПАРАГРАФ Знак,Абзац списка11 Знак"/>
    <w:link w:val="a6"/>
    <w:uiPriority w:val="34"/>
    <w:locked/>
    <w:rsid w:val="009E169E"/>
    <w:rPr>
      <w:sz w:val="22"/>
      <w:szCs w:val="22"/>
      <w:lang w:eastAsia="en-US"/>
    </w:rPr>
  </w:style>
  <w:style w:type="paragraph" w:customStyle="1" w:styleId="ITBodyTextL3">
    <w:name w:val="ITBodyText_L3"/>
    <w:basedOn w:val="a5"/>
    <w:rsid w:val="0022604E"/>
    <w:pPr>
      <w:numPr>
        <w:ilvl w:val="2"/>
        <w:numId w:val="9"/>
      </w:numPr>
      <w:autoSpaceDE w:val="0"/>
      <w:autoSpaceDN w:val="0"/>
      <w:adjustRightInd w:val="0"/>
      <w:spacing w:after="240"/>
      <w:jc w:val="both"/>
      <w:outlineLvl w:val="2"/>
    </w:pPr>
    <w:rPr>
      <w:szCs w:val="20"/>
    </w:rPr>
  </w:style>
  <w:style w:type="numbering" w:customStyle="1" w:styleId="12">
    <w:name w:val="Стиль1"/>
    <w:uiPriority w:val="99"/>
    <w:rsid w:val="00BD6E27"/>
    <w:pPr>
      <w:numPr>
        <w:numId w:val="10"/>
      </w:numPr>
    </w:pPr>
  </w:style>
  <w:style w:type="character" w:styleId="aff7">
    <w:name w:val="FollowedHyperlink"/>
    <w:link w:val="1b"/>
    <w:unhideWhenUsed/>
    <w:rsid w:val="00AA68AF"/>
    <w:rPr>
      <w:color w:val="800080"/>
      <w:u w:val="single"/>
    </w:rPr>
  </w:style>
  <w:style w:type="table" w:customStyle="1" w:styleId="210">
    <w:name w:val="Сетка таблицы21"/>
    <w:uiPriority w:val="99"/>
    <w:rsid w:val="005552A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semiHidden/>
    <w:rsid w:val="00776DF6"/>
    <w:rPr>
      <w:color w:val="808080"/>
    </w:rPr>
  </w:style>
  <w:style w:type="character" w:customStyle="1" w:styleId="50">
    <w:name w:val="Заголовок 5 Знак"/>
    <w:link w:val="5"/>
    <w:rsid w:val="00550B6E"/>
    <w:rPr>
      <w:rFonts w:ascii="Arial" w:eastAsia="Times New Roman" w:hAnsi="Arial"/>
      <w:bCs/>
      <w:iCs/>
      <w:szCs w:val="26"/>
      <w:lang w:val="en-GB" w:eastAsia="en-GB"/>
    </w:rPr>
  </w:style>
  <w:style w:type="character" w:customStyle="1" w:styleId="60">
    <w:name w:val="Заголовок 6 Знак"/>
    <w:link w:val="6"/>
    <w:rsid w:val="00550B6E"/>
    <w:rPr>
      <w:rFonts w:ascii="Arial" w:eastAsia="Times New Roman" w:hAnsi="Arial"/>
      <w:bCs/>
      <w:szCs w:val="22"/>
      <w:lang w:val="en-GB" w:eastAsia="en-GB"/>
    </w:rPr>
  </w:style>
  <w:style w:type="character" w:customStyle="1" w:styleId="70">
    <w:name w:val="Заголовок 7 Знак"/>
    <w:link w:val="7"/>
    <w:rsid w:val="00550B6E"/>
    <w:rPr>
      <w:rFonts w:ascii="Arial" w:eastAsia="Times New Roman" w:hAnsi="Arial"/>
      <w:szCs w:val="24"/>
      <w:lang w:val="en-GB" w:eastAsia="en-GB"/>
    </w:rPr>
  </w:style>
  <w:style w:type="character" w:customStyle="1" w:styleId="80">
    <w:name w:val="Заголовок 8 Знак"/>
    <w:link w:val="8"/>
    <w:rsid w:val="00550B6E"/>
    <w:rPr>
      <w:rFonts w:ascii="Arial" w:eastAsia="Times New Roman" w:hAnsi="Arial"/>
      <w:iCs/>
      <w:szCs w:val="24"/>
      <w:lang w:val="en-GB" w:eastAsia="en-GB"/>
    </w:rPr>
  </w:style>
  <w:style w:type="character" w:customStyle="1" w:styleId="90">
    <w:name w:val="Заголовок 9 Знак"/>
    <w:link w:val="9"/>
    <w:rsid w:val="00550B6E"/>
    <w:rPr>
      <w:rFonts w:ascii="Arial" w:eastAsia="Times New Roman" w:hAnsi="Arial" w:cs="Arial"/>
      <w:szCs w:val="22"/>
      <w:lang w:val="en-GB" w:eastAsia="en-GB"/>
    </w:rPr>
  </w:style>
  <w:style w:type="paragraph" w:customStyle="1" w:styleId="Body">
    <w:name w:val="Body"/>
    <w:basedOn w:val="a5"/>
    <w:rsid w:val="00550B6E"/>
    <w:pPr>
      <w:spacing w:after="140" w:line="290" w:lineRule="auto"/>
      <w:jc w:val="both"/>
    </w:pPr>
    <w:rPr>
      <w:rFonts w:ascii="Arial" w:hAnsi="Arial"/>
      <w:kern w:val="20"/>
      <w:sz w:val="20"/>
      <w:lang w:val="en-GB" w:eastAsia="en-GB"/>
    </w:rPr>
  </w:style>
  <w:style w:type="paragraph" w:customStyle="1" w:styleId="Body1">
    <w:name w:val="Body 1"/>
    <w:basedOn w:val="a5"/>
    <w:rsid w:val="00550B6E"/>
    <w:pPr>
      <w:spacing w:after="140" w:line="290" w:lineRule="auto"/>
      <w:ind w:left="680"/>
      <w:jc w:val="both"/>
    </w:pPr>
    <w:rPr>
      <w:rFonts w:ascii="Arial" w:hAnsi="Arial"/>
      <w:kern w:val="20"/>
      <w:sz w:val="20"/>
      <w:lang w:val="en-GB" w:eastAsia="en-GB"/>
    </w:rPr>
  </w:style>
  <w:style w:type="paragraph" w:customStyle="1" w:styleId="Body2">
    <w:name w:val="Body 2"/>
    <w:basedOn w:val="a5"/>
    <w:rsid w:val="00550B6E"/>
    <w:pPr>
      <w:spacing w:after="140" w:line="290" w:lineRule="auto"/>
      <w:ind w:left="680"/>
      <w:jc w:val="both"/>
    </w:pPr>
    <w:rPr>
      <w:rFonts w:ascii="Arial" w:hAnsi="Arial"/>
      <w:kern w:val="20"/>
      <w:sz w:val="20"/>
      <w:lang w:val="en-GB" w:eastAsia="en-GB"/>
    </w:rPr>
  </w:style>
  <w:style w:type="paragraph" w:customStyle="1" w:styleId="Body3">
    <w:name w:val="Body 3"/>
    <w:basedOn w:val="a5"/>
    <w:rsid w:val="00550B6E"/>
    <w:pPr>
      <w:spacing w:after="140" w:line="290" w:lineRule="auto"/>
      <w:ind w:left="1361"/>
      <w:jc w:val="both"/>
    </w:pPr>
    <w:rPr>
      <w:rFonts w:ascii="Arial" w:hAnsi="Arial"/>
      <w:kern w:val="20"/>
      <w:sz w:val="20"/>
      <w:lang w:val="en-GB" w:eastAsia="en-GB"/>
    </w:rPr>
  </w:style>
  <w:style w:type="paragraph" w:customStyle="1" w:styleId="Body4">
    <w:name w:val="Body 4"/>
    <w:basedOn w:val="a5"/>
    <w:rsid w:val="00550B6E"/>
    <w:pPr>
      <w:spacing w:after="140" w:line="290" w:lineRule="auto"/>
      <w:ind w:left="2041"/>
      <w:jc w:val="both"/>
    </w:pPr>
    <w:rPr>
      <w:rFonts w:ascii="Arial" w:hAnsi="Arial"/>
      <w:kern w:val="20"/>
      <w:sz w:val="20"/>
      <w:lang w:val="en-GB" w:eastAsia="en-GB"/>
    </w:rPr>
  </w:style>
  <w:style w:type="paragraph" w:customStyle="1" w:styleId="Body5">
    <w:name w:val="Body 5"/>
    <w:basedOn w:val="a5"/>
    <w:rsid w:val="00550B6E"/>
    <w:pPr>
      <w:spacing w:after="140" w:line="290" w:lineRule="auto"/>
      <w:ind w:left="2608"/>
      <w:jc w:val="both"/>
    </w:pPr>
    <w:rPr>
      <w:rFonts w:ascii="Arial" w:hAnsi="Arial"/>
      <w:kern w:val="20"/>
      <w:sz w:val="20"/>
      <w:lang w:val="en-GB" w:eastAsia="en-GB"/>
    </w:rPr>
  </w:style>
  <w:style w:type="paragraph" w:customStyle="1" w:styleId="Body6">
    <w:name w:val="Body 6"/>
    <w:basedOn w:val="a5"/>
    <w:rsid w:val="00550B6E"/>
    <w:pPr>
      <w:spacing w:after="140" w:line="290" w:lineRule="auto"/>
      <w:ind w:left="3288"/>
      <w:jc w:val="both"/>
    </w:pPr>
    <w:rPr>
      <w:rFonts w:ascii="Arial" w:hAnsi="Arial"/>
      <w:kern w:val="20"/>
      <w:sz w:val="20"/>
      <w:lang w:val="en-GB" w:eastAsia="en-GB"/>
    </w:rPr>
  </w:style>
  <w:style w:type="paragraph" w:customStyle="1" w:styleId="Level1">
    <w:name w:val="Level 1"/>
    <w:basedOn w:val="a5"/>
    <w:rsid w:val="00253974"/>
    <w:pPr>
      <w:keepNext/>
      <w:numPr>
        <w:numId w:val="31"/>
      </w:numPr>
      <w:spacing w:after="140"/>
      <w:jc w:val="both"/>
      <w:outlineLvl w:val="0"/>
    </w:pPr>
    <w:rPr>
      <w:b/>
      <w:bCs/>
      <w:kern w:val="20"/>
      <w:lang w:eastAsia="en-GB"/>
    </w:rPr>
  </w:style>
  <w:style w:type="paragraph" w:customStyle="1" w:styleId="Level2">
    <w:name w:val="Level 2"/>
    <w:basedOn w:val="a5"/>
    <w:link w:val="Level2Char"/>
    <w:rsid w:val="00550B6E"/>
    <w:pPr>
      <w:numPr>
        <w:ilvl w:val="1"/>
        <w:numId w:val="31"/>
      </w:numPr>
      <w:spacing w:after="140" w:line="290" w:lineRule="auto"/>
      <w:jc w:val="both"/>
      <w:outlineLvl w:val="1"/>
    </w:pPr>
    <w:rPr>
      <w:rFonts w:ascii="Arial" w:hAnsi="Arial"/>
      <w:kern w:val="20"/>
      <w:sz w:val="20"/>
      <w:szCs w:val="28"/>
      <w:lang w:val="en-GB" w:eastAsia="en-GB"/>
    </w:rPr>
  </w:style>
  <w:style w:type="paragraph" w:customStyle="1" w:styleId="Level3">
    <w:name w:val="Level 3"/>
    <w:basedOn w:val="a5"/>
    <w:rsid w:val="00550B6E"/>
    <w:pPr>
      <w:numPr>
        <w:ilvl w:val="2"/>
        <w:numId w:val="31"/>
      </w:numPr>
      <w:spacing w:after="140" w:line="290" w:lineRule="auto"/>
      <w:jc w:val="both"/>
      <w:outlineLvl w:val="2"/>
    </w:pPr>
    <w:rPr>
      <w:rFonts w:ascii="Arial" w:hAnsi="Arial"/>
      <w:kern w:val="20"/>
      <w:sz w:val="20"/>
      <w:szCs w:val="28"/>
      <w:lang w:val="en-GB" w:eastAsia="en-GB"/>
    </w:rPr>
  </w:style>
  <w:style w:type="paragraph" w:customStyle="1" w:styleId="Level4">
    <w:name w:val="Level 4"/>
    <w:basedOn w:val="a5"/>
    <w:rsid w:val="00550B6E"/>
    <w:pPr>
      <w:numPr>
        <w:ilvl w:val="3"/>
        <w:numId w:val="31"/>
      </w:numPr>
      <w:spacing w:after="140" w:line="290" w:lineRule="auto"/>
      <w:jc w:val="both"/>
      <w:outlineLvl w:val="3"/>
    </w:pPr>
    <w:rPr>
      <w:rFonts w:ascii="Arial" w:hAnsi="Arial"/>
      <w:kern w:val="20"/>
      <w:sz w:val="20"/>
      <w:lang w:val="en-GB" w:eastAsia="en-GB"/>
    </w:rPr>
  </w:style>
  <w:style w:type="paragraph" w:customStyle="1" w:styleId="Level5">
    <w:name w:val="Level 5"/>
    <w:basedOn w:val="a5"/>
    <w:rsid w:val="00550B6E"/>
    <w:pPr>
      <w:numPr>
        <w:ilvl w:val="4"/>
        <w:numId w:val="31"/>
      </w:numPr>
      <w:spacing w:after="140" w:line="290" w:lineRule="auto"/>
      <w:jc w:val="both"/>
      <w:outlineLvl w:val="4"/>
    </w:pPr>
    <w:rPr>
      <w:rFonts w:ascii="Arial" w:hAnsi="Arial"/>
      <w:kern w:val="20"/>
      <w:sz w:val="20"/>
      <w:lang w:val="en-GB" w:eastAsia="en-GB"/>
    </w:rPr>
  </w:style>
  <w:style w:type="paragraph" w:customStyle="1" w:styleId="Level6">
    <w:name w:val="Level 6"/>
    <w:basedOn w:val="a5"/>
    <w:rsid w:val="00550B6E"/>
    <w:pPr>
      <w:numPr>
        <w:ilvl w:val="5"/>
        <w:numId w:val="31"/>
      </w:numPr>
      <w:spacing w:after="140" w:line="290" w:lineRule="auto"/>
      <w:jc w:val="both"/>
      <w:outlineLvl w:val="5"/>
    </w:pPr>
    <w:rPr>
      <w:rFonts w:ascii="Arial" w:hAnsi="Arial"/>
      <w:kern w:val="20"/>
      <w:sz w:val="20"/>
      <w:lang w:val="en-GB" w:eastAsia="en-GB"/>
    </w:rPr>
  </w:style>
  <w:style w:type="paragraph" w:customStyle="1" w:styleId="Parties">
    <w:name w:val="Parties"/>
    <w:basedOn w:val="a5"/>
    <w:rsid w:val="00550B6E"/>
    <w:pPr>
      <w:numPr>
        <w:numId w:val="33"/>
      </w:numPr>
      <w:spacing w:after="140" w:line="290" w:lineRule="auto"/>
      <w:jc w:val="both"/>
    </w:pPr>
    <w:rPr>
      <w:rFonts w:ascii="Arial" w:hAnsi="Arial"/>
      <w:kern w:val="20"/>
      <w:sz w:val="20"/>
      <w:lang w:val="en-GB" w:eastAsia="en-GB"/>
    </w:rPr>
  </w:style>
  <w:style w:type="paragraph" w:customStyle="1" w:styleId="Recitals">
    <w:name w:val="Recitals"/>
    <w:basedOn w:val="a5"/>
    <w:rsid w:val="00550B6E"/>
    <w:pPr>
      <w:numPr>
        <w:numId w:val="34"/>
      </w:numPr>
      <w:spacing w:after="140" w:line="290" w:lineRule="auto"/>
      <w:jc w:val="both"/>
    </w:pPr>
    <w:rPr>
      <w:rFonts w:ascii="Arial" w:hAnsi="Arial"/>
      <w:kern w:val="20"/>
      <w:sz w:val="20"/>
      <w:lang w:val="en-GB" w:eastAsia="en-GB"/>
    </w:rPr>
  </w:style>
  <w:style w:type="paragraph" w:customStyle="1" w:styleId="alpha1">
    <w:name w:val="alpha 1"/>
    <w:basedOn w:val="a5"/>
    <w:rsid w:val="00550B6E"/>
    <w:pPr>
      <w:numPr>
        <w:numId w:val="12"/>
      </w:numPr>
      <w:spacing w:after="140" w:line="290" w:lineRule="auto"/>
      <w:jc w:val="both"/>
      <w:outlineLvl w:val="0"/>
    </w:pPr>
    <w:rPr>
      <w:rFonts w:ascii="Arial" w:hAnsi="Arial"/>
      <w:kern w:val="20"/>
      <w:sz w:val="20"/>
      <w:szCs w:val="20"/>
      <w:lang w:val="en-GB" w:eastAsia="en-GB"/>
    </w:rPr>
  </w:style>
  <w:style w:type="paragraph" w:customStyle="1" w:styleId="alpha2">
    <w:name w:val="alpha 2"/>
    <w:basedOn w:val="a5"/>
    <w:rsid w:val="00253974"/>
    <w:pPr>
      <w:numPr>
        <w:numId w:val="13"/>
      </w:numPr>
      <w:spacing w:after="140" w:line="290" w:lineRule="auto"/>
      <w:jc w:val="both"/>
      <w:outlineLvl w:val="1"/>
    </w:pPr>
    <w:rPr>
      <w:rFonts w:ascii="Arial" w:hAnsi="Arial"/>
      <w:kern w:val="20"/>
      <w:sz w:val="20"/>
      <w:szCs w:val="20"/>
      <w:lang w:val="en-GB" w:eastAsia="en-GB"/>
    </w:rPr>
  </w:style>
  <w:style w:type="paragraph" w:customStyle="1" w:styleId="alpha3">
    <w:name w:val="alpha 3"/>
    <w:basedOn w:val="a5"/>
    <w:rsid w:val="00550B6E"/>
    <w:pPr>
      <w:numPr>
        <w:numId w:val="14"/>
      </w:numPr>
      <w:spacing w:after="140" w:line="290" w:lineRule="auto"/>
      <w:jc w:val="both"/>
      <w:outlineLvl w:val="2"/>
    </w:pPr>
    <w:rPr>
      <w:rFonts w:ascii="Arial" w:hAnsi="Arial"/>
      <w:kern w:val="20"/>
      <w:sz w:val="20"/>
      <w:szCs w:val="20"/>
      <w:lang w:val="en-GB" w:eastAsia="en-GB"/>
    </w:rPr>
  </w:style>
  <w:style w:type="paragraph" w:customStyle="1" w:styleId="alpha4">
    <w:name w:val="alpha 4"/>
    <w:basedOn w:val="a5"/>
    <w:rsid w:val="00550B6E"/>
    <w:pPr>
      <w:numPr>
        <w:numId w:val="15"/>
      </w:numPr>
      <w:spacing w:after="140" w:line="290" w:lineRule="auto"/>
      <w:jc w:val="both"/>
      <w:outlineLvl w:val="3"/>
    </w:pPr>
    <w:rPr>
      <w:rFonts w:ascii="Arial" w:hAnsi="Arial"/>
      <w:kern w:val="20"/>
      <w:sz w:val="20"/>
      <w:szCs w:val="20"/>
      <w:lang w:val="en-GB" w:eastAsia="en-GB"/>
    </w:rPr>
  </w:style>
  <w:style w:type="paragraph" w:customStyle="1" w:styleId="alpha5">
    <w:name w:val="alpha 5"/>
    <w:basedOn w:val="a5"/>
    <w:rsid w:val="00550B6E"/>
    <w:pPr>
      <w:numPr>
        <w:numId w:val="16"/>
      </w:numPr>
      <w:spacing w:after="140" w:line="290" w:lineRule="auto"/>
      <w:jc w:val="both"/>
      <w:outlineLvl w:val="4"/>
    </w:pPr>
    <w:rPr>
      <w:rFonts w:ascii="Arial" w:hAnsi="Arial"/>
      <w:kern w:val="20"/>
      <w:sz w:val="20"/>
      <w:szCs w:val="20"/>
      <w:lang w:val="en-GB" w:eastAsia="en-GB"/>
    </w:rPr>
  </w:style>
  <w:style w:type="paragraph" w:customStyle="1" w:styleId="alpha6">
    <w:name w:val="alpha 6"/>
    <w:basedOn w:val="a5"/>
    <w:rsid w:val="00550B6E"/>
    <w:pPr>
      <w:numPr>
        <w:numId w:val="17"/>
      </w:numPr>
      <w:spacing w:after="140" w:line="290" w:lineRule="auto"/>
      <w:jc w:val="both"/>
      <w:outlineLvl w:val="5"/>
    </w:pPr>
    <w:rPr>
      <w:rFonts w:ascii="Arial" w:hAnsi="Arial"/>
      <w:kern w:val="20"/>
      <w:sz w:val="20"/>
      <w:szCs w:val="20"/>
      <w:lang w:val="en-GB" w:eastAsia="en-GB"/>
    </w:rPr>
  </w:style>
  <w:style w:type="paragraph" w:customStyle="1" w:styleId="bullet1">
    <w:name w:val="bullet 1"/>
    <w:basedOn w:val="a5"/>
    <w:rsid w:val="00550B6E"/>
    <w:pPr>
      <w:numPr>
        <w:numId w:val="18"/>
      </w:numPr>
      <w:spacing w:after="140" w:line="290" w:lineRule="auto"/>
      <w:jc w:val="both"/>
      <w:outlineLvl w:val="0"/>
    </w:pPr>
    <w:rPr>
      <w:rFonts w:ascii="Arial" w:hAnsi="Arial"/>
      <w:kern w:val="20"/>
      <w:sz w:val="20"/>
      <w:lang w:val="en-GB" w:eastAsia="en-GB"/>
    </w:rPr>
  </w:style>
  <w:style w:type="paragraph" w:customStyle="1" w:styleId="bullet2">
    <w:name w:val="bullet 2"/>
    <w:basedOn w:val="a5"/>
    <w:rsid w:val="00550B6E"/>
    <w:pPr>
      <w:numPr>
        <w:numId w:val="19"/>
      </w:numPr>
      <w:spacing w:after="140" w:line="290" w:lineRule="auto"/>
      <w:jc w:val="both"/>
      <w:outlineLvl w:val="1"/>
    </w:pPr>
    <w:rPr>
      <w:rFonts w:ascii="Arial" w:hAnsi="Arial"/>
      <w:kern w:val="20"/>
      <w:sz w:val="20"/>
      <w:lang w:val="en-GB" w:eastAsia="en-GB"/>
    </w:rPr>
  </w:style>
  <w:style w:type="paragraph" w:customStyle="1" w:styleId="bullet3">
    <w:name w:val="bullet 3"/>
    <w:basedOn w:val="a5"/>
    <w:rsid w:val="00550B6E"/>
    <w:pPr>
      <w:numPr>
        <w:numId w:val="20"/>
      </w:numPr>
      <w:spacing w:after="140" w:line="290" w:lineRule="auto"/>
      <w:jc w:val="both"/>
      <w:outlineLvl w:val="2"/>
    </w:pPr>
    <w:rPr>
      <w:rFonts w:ascii="Arial" w:hAnsi="Arial"/>
      <w:kern w:val="20"/>
      <w:sz w:val="20"/>
      <w:lang w:val="en-GB" w:eastAsia="en-GB"/>
    </w:rPr>
  </w:style>
  <w:style w:type="paragraph" w:customStyle="1" w:styleId="bullet4">
    <w:name w:val="bullet 4"/>
    <w:basedOn w:val="a5"/>
    <w:rsid w:val="00550B6E"/>
    <w:pPr>
      <w:numPr>
        <w:numId w:val="21"/>
      </w:numPr>
      <w:spacing w:after="140" w:line="290" w:lineRule="auto"/>
      <w:jc w:val="both"/>
      <w:outlineLvl w:val="3"/>
    </w:pPr>
    <w:rPr>
      <w:rFonts w:ascii="Arial" w:hAnsi="Arial"/>
      <w:kern w:val="20"/>
      <w:sz w:val="20"/>
      <w:lang w:val="en-GB" w:eastAsia="en-GB"/>
    </w:rPr>
  </w:style>
  <w:style w:type="paragraph" w:customStyle="1" w:styleId="bullet5">
    <w:name w:val="bullet 5"/>
    <w:basedOn w:val="a5"/>
    <w:rsid w:val="00550B6E"/>
    <w:pPr>
      <w:numPr>
        <w:numId w:val="22"/>
      </w:numPr>
      <w:spacing w:after="140" w:line="290" w:lineRule="auto"/>
      <w:jc w:val="both"/>
      <w:outlineLvl w:val="4"/>
    </w:pPr>
    <w:rPr>
      <w:rFonts w:ascii="Arial" w:hAnsi="Arial"/>
      <w:kern w:val="20"/>
      <w:sz w:val="20"/>
      <w:lang w:val="en-GB" w:eastAsia="en-GB"/>
    </w:rPr>
  </w:style>
  <w:style w:type="paragraph" w:customStyle="1" w:styleId="bullet6">
    <w:name w:val="bullet 6"/>
    <w:basedOn w:val="a5"/>
    <w:rsid w:val="00550B6E"/>
    <w:pPr>
      <w:numPr>
        <w:numId w:val="23"/>
      </w:numPr>
      <w:spacing w:after="140" w:line="290" w:lineRule="auto"/>
      <w:jc w:val="both"/>
      <w:outlineLvl w:val="5"/>
    </w:pPr>
    <w:rPr>
      <w:rFonts w:ascii="Arial" w:hAnsi="Arial"/>
      <w:kern w:val="20"/>
      <w:sz w:val="20"/>
      <w:lang w:val="en-GB" w:eastAsia="en-GB"/>
    </w:rPr>
  </w:style>
  <w:style w:type="paragraph" w:customStyle="1" w:styleId="roman1">
    <w:name w:val="roman 1"/>
    <w:basedOn w:val="a5"/>
    <w:rsid w:val="00550B6E"/>
    <w:pPr>
      <w:numPr>
        <w:numId w:val="35"/>
      </w:numPr>
      <w:spacing w:after="140" w:line="290" w:lineRule="auto"/>
      <w:jc w:val="both"/>
      <w:outlineLvl w:val="0"/>
    </w:pPr>
    <w:rPr>
      <w:rFonts w:ascii="Arial" w:hAnsi="Arial"/>
      <w:kern w:val="20"/>
      <w:sz w:val="20"/>
      <w:szCs w:val="20"/>
      <w:lang w:val="en-GB" w:eastAsia="en-GB"/>
    </w:rPr>
  </w:style>
  <w:style w:type="paragraph" w:customStyle="1" w:styleId="roman2">
    <w:name w:val="roman 2"/>
    <w:basedOn w:val="a5"/>
    <w:rsid w:val="00550B6E"/>
    <w:pPr>
      <w:numPr>
        <w:numId w:val="36"/>
      </w:numPr>
      <w:spacing w:after="140" w:line="290" w:lineRule="auto"/>
      <w:jc w:val="both"/>
      <w:outlineLvl w:val="1"/>
    </w:pPr>
    <w:rPr>
      <w:rFonts w:ascii="Arial" w:hAnsi="Arial"/>
      <w:kern w:val="20"/>
      <w:sz w:val="20"/>
      <w:szCs w:val="20"/>
      <w:lang w:val="en-GB" w:eastAsia="en-GB"/>
    </w:rPr>
  </w:style>
  <w:style w:type="paragraph" w:customStyle="1" w:styleId="roman3">
    <w:name w:val="roman 3"/>
    <w:basedOn w:val="a5"/>
    <w:rsid w:val="00550B6E"/>
    <w:pPr>
      <w:numPr>
        <w:numId w:val="37"/>
      </w:numPr>
      <w:spacing w:after="140" w:line="290" w:lineRule="auto"/>
      <w:jc w:val="both"/>
      <w:outlineLvl w:val="2"/>
    </w:pPr>
    <w:rPr>
      <w:rFonts w:ascii="Arial" w:hAnsi="Arial"/>
      <w:kern w:val="20"/>
      <w:sz w:val="20"/>
      <w:szCs w:val="20"/>
      <w:lang w:val="en-GB" w:eastAsia="en-GB"/>
    </w:rPr>
  </w:style>
  <w:style w:type="paragraph" w:customStyle="1" w:styleId="roman4">
    <w:name w:val="roman 4"/>
    <w:basedOn w:val="a5"/>
    <w:rsid w:val="00550B6E"/>
    <w:pPr>
      <w:numPr>
        <w:numId w:val="38"/>
      </w:numPr>
      <w:spacing w:after="140" w:line="290" w:lineRule="auto"/>
      <w:jc w:val="both"/>
      <w:outlineLvl w:val="3"/>
    </w:pPr>
    <w:rPr>
      <w:rFonts w:ascii="Arial" w:hAnsi="Arial"/>
      <w:kern w:val="20"/>
      <w:sz w:val="20"/>
      <w:szCs w:val="20"/>
      <w:lang w:val="en-GB" w:eastAsia="en-GB"/>
    </w:rPr>
  </w:style>
  <w:style w:type="paragraph" w:customStyle="1" w:styleId="roman5">
    <w:name w:val="roman 5"/>
    <w:basedOn w:val="a5"/>
    <w:rsid w:val="00550B6E"/>
    <w:pPr>
      <w:numPr>
        <w:numId w:val="39"/>
      </w:numPr>
      <w:spacing w:after="140" w:line="290" w:lineRule="auto"/>
      <w:jc w:val="both"/>
      <w:outlineLvl w:val="4"/>
    </w:pPr>
    <w:rPr>
      <w:rFonts w:ascii="Arial" w:hAnsi="Arial"/>
      <w:kern w:val="20"/>
      <w:sz w:val="20"/>
      <w:szCs w:val="20"/>
      <w:lang w:val="en-GB" w:eastAsia="en-GB"/>
    </w:rPr>
  </w:style>
  <w:style w:type="paragraph" w:customStyle="1" w:styleId="roman6">
    <w:name w:val="roman 6"/>
    <w:basedOn w:val="a5"/>
    <w:rsid w:val="00550B6E"/>
    <w:pPr>
      <w:numPr>
        <w:numId w:val="40"/>
      </w:numPr>
      <w:spacing w:after="140" w:line="290" w:lineRule="auto"/>
      <w:jc w:val="both"/>
      <w:outlineLvl w:val="5"/>
    </w:pPr>
    <w:rPr>
      <w:rFonts w:ascii="Arial" w:hAnsi="Arial"/>
      <w:kern w:val="20"/>
      <w:sz w:val="20"/>
      <w:szCs w:val="20"/>
      <w:lang w:val="en-GB" w:eastAsia="en-GB"/>
    </w:rPr>
  </w:style>
  <w:style w:type="paragraph" w:customStyle="1" w:styleId="CellHead">
    <w:name w:val="CellHead"/>
    <w:basedOn w:val="a5"/>
    <w:rsid w:val="00550B6E"/>
    <w:pPr>
      <w:keepNext/>
      <w:spacing w:before="60" w:after="60"/>
    </w:pPr>
    <w:rPr>
      <w:rFonts w:ascii="Arial" w:hAnsi="Arial"/>
      <w:b/>
      <w:kern w:val="20"/>
      <w:sz w:val="20"/>
      <w:lang w:val="en-GB" w:eastAsia="en-GB"/>
    </w:rPr>
  </w:style>
  <w:style w:type="paragraph" w:customStyle="1" w:styleId="1c">
    <w:name w:val="Заголовок1"/>
    <w:basedOn w:val="a5"/>
    <w:next w:val="Body"/>
    <w:link w:val="aff9"/>
    <w:qFormat/>
    <w:rsid w:val="00550B6E"/>
    <w:pPr>
      <w:keepNext/>
      <w:spacing w:after="240" w:line="290" w:lineRule="auto"/>
      <w:jc w:val="both"/>
      <w:outlineLvl w:val="0"/>
    </w:pPr>
    <w:rPr>
      <w:rFonts w:ascii="Arial" w:hAnsi="Arial"/>
      <w:b/>
      <w:bCs/>
      <w:kern w:val="28"/>
      <w:sz w:val="25"/>
      <w:szCs w:val="32"/>
      <w:lang w:val="en-GB" w:eastAsia="en-GB"/>
    </w:rPr>
  </w:style>
  <w:style w:type="character" w:customStyle="1" w:styleId="aff9">
    <w:name w:val="Заголовок Знак"/>
    <w:link w:val="1c"/>
    <w:rsid w:val="00550B6E"/>
    <w:rPr>
      <w:rFonts w:ascii="Arial" w:eastAsia="Times New Roman" w:hAnsi="Arial" w:cs="Arial"/>
      <w:b/>
      <w:bCs/>
      <w:kern w:val="28"/>
      <w:sz w:val="25"/>
      <w:szCs w:val="32"/>
      <w:lang w:val="en-GB" w:eastAsia="en-GB"/>
    </w:rPr>
  </w:style>
  <w:style w:type="paragraph" w:customStyle="1" w:styleId="Head1">
    <w:name w:val="Head 1"/>
    <w:basedOn w:val="a5"/>
    <w:next w:val="Body1"/>
    <w:rsid w:val="00550B6E"/>
    <w:pPr>
      <w:keepNext/>
      <w:spacing w:before="280" w:after="140" w:line="290" w:lineRule="auto"/>
      <w:ind w:left="680"/>
      <w:jc w:val="both"/>
      <w:outlineLvl w:val="0"/>
    </w:pPr>
    <w:rPr>
      <w:rFonts w:ascii="Arial" w:hAnsi="Arial"/>
      <w:b/>
      <w:kern w:val="22"/>
      <w:lang w:val="en-GB" w:eastAsia="en-GB"/>
    </w:rPr>
  </w:style>
  <w:style w:type="paragraph" w:customStyle="1" w:styleId="Head2">
    <w:name w:val="Head 2"/>
    <w:basedOn w:val="a5"/>
    <w:next w:val="Body3"/>
    <w:rsid w:val="00550B6E"/>
    <w:pPr>
      <w:keepNext/>
      <w:spacing w:before="280" w:after="60" w:line="290" w:lineRule="auto"/>
      <w:ind w:left="1361"/>
      <w:jc w:val="both"/>
      <w:outlineLvl w:val="1"/>
    </w:pPr>
    <w:rPr>
      <w:rFonts w:ascii="Arial" w:hAnsi="Arial"/>
      <w:b/>
      <w:kern w:val="21"/>
      <w:sz w:val="21"/>
      <w:lang w:val="en-GB" w:eastAsia="en-GB"/>
    </w:rPr>
  </w:style>
  <w:style w:type="paragraph" w:customStyle="1" w:styleId="Head3">
    <w:name w:val="Head 3"/>
    <w:basedOn w:val="a5"/>
    <w:next w:val="Body4"/>
    <w:rsid w:val="00550B6E"/>
    <w:pPr>
      <w:keepNext/>
      <w:spacing w:before="280" w:after="40" w:line="290" w:lineRule="auto"/>
      <w:ind w:left="2041"/>
      <w:jc w:val="both"/>
      <w:outlineLvl w:val="2"/>
    </w:pPr>
    <w:rPr>
      <w:rFonts w:ascii="Arial" w:hAnsi="Arial"/>
      <w:b/>
      <w:kern w:val="20"/>
      <w:sz w:val="20"/>
      <w:lang w:val="en-GB" w:eastAsia="en-GB"/>
    </w:rPr>
  </w:style>
  <w:style w:type="paragraph" w:customStyle="1" w:styleId="SubHead">
    <w:name w:val="SubHead"/>
    <w:basedOn w:val="a5"/>
    <w:next w:val="Body"/>
    <w:rsid w:val="00253974"/>
    <w:pPr>
      <w:keepNext/>
      <w:spacing w:before="200" w:after="120"/>
      <w:jc w:val="both"/>
      <w:outlineLvl w:val="0"/>
    </w:pPr>
    <w:rPr>
      <w:b/>
      <w:kern w:val="21"/>
      <w:lang w:eastAsia="en-GB"/>
    </w:rPr>
  </w:style>
  <w:style w:type="paragraph" w:customStyle="1" w:styleId="SchedApps">
    <w:name w:val="Sched/Apps"/>
    <w:basedOn w:val="a5"/>
    <w:next w:val="Body"/>
    <w:rsid w:val="00550B6E"/>
    <w:pPr>
      <w:keepNext/>
      <w:pageBreakBefore/>
      <w:spacing w:after="240" w:line="290" w:lineRule="auto"/>
      <w:jc w:val="center"/>
      <w:outlineLvl w:val="3"/>
    </w:pPr>
    <w:rPr>
      <w:rFonts w:ascii="Arial" w:hAnsi="Arial"/>
      <w:b/>
      <w:kern w:val="23"/>
      <w:sz w:val="23"/>
      <w:lang w:val="en-GB" w:eastAsia="en-GB"/>
    </w:rPr>
  </w:style>
  <w:style w:type="paragraph" w:customStyle="1" w:styleId="Schedule1">
    <w:name w:val="Schedule 1"/>
    <w:basedOn w:val="a5"/>
    <w:uiPriority w:val="99"/>
    <w:rsid w:val="00550B6E"/>
    <w:pPr>
      <w:numPr>
        <w:numId w:val="55"/>
      </w:numPr>
      <w:spacing w:after="140" w:line="290" w:lineRule="auto"/>
      <w:jc w:val="both"/>
      <w:outlineLvl w:val="0"/>
    </w:pPr>
    <w:rPr>
      <w:rFonts w:ascii="Arial" w:hAnsi="Arial"/>
      <w:kern w:val="20"/>
      <w:sz w:val="20"/>
      <w:lang w:val="en-GB" w:eastAsia="en-GB"/>
    </w:rPr>
  </w:style>
  <w:style w:type="paragraph" w:customStyle="1" w:styleId="Schedule2">
    <w:name w:val="Schedule 2"/>
    <w:basedOn w:val="a5"/>
    <w:uiPriority w:val="99"/>
    <w:rsid w:val="00550B6E"/>
    <w:pPr>
      <w:numPr>
        <w:ilvl w:val="1"/>
        <w:numId w:val="55"/>
      </w:numPr>
      <w:spacing w:after="140" w:line="290" w:lineRule="auto"/>
      <w:jc w:val="both"/>
      <w:outlineLvl w:val="0"/>
    </w:pPr>
    <w:rPr>
      <w:rFonts w:ascii="Arial" w:hAnsi="Arial"/>
      <w:kern w:val="20"/>
      <w:sz w:val="20"/>
      <w:lang w:val="en-GB" w:eastAsia="en-GB"/>
    </w:rPr>
  </w:style>
  <w:style w:type="paragraph" w:customStyle="1" w:styleId="Schedule3">
    <w:name w:val="Schedule 3"/>
    <w:basedOn w:val="a5"/>
    <w:uiPriority w:val="99"/>
    <w:rsid w:val="00550B6E"/>
    <w:pPr>
      <w:numPr>
        <w:ilvl w:val="2"/>
        <w:numId w:val="55"/>
      </w:numPr>
      <w:spacing w:after="140" w:line="290" w:lineRule="auto"/>
      <w:jc w:val="both"/>
      <w:outlineLvl w:val="1"/>
    </w:pPr>
    <w:rPr>
      <w:rFonts w:ascii="Arial" w:hAnsi="Arial"/>
      <w:kern w:val="20"/>
      <w:sz w:val="20"/>
      <w:lang w:val="en-GB" w:eastAsia="en-GB"/>
    </w:rPr>
  </w:style>
  <w:style w:type="paragraph" w:customStyle="1" w:styleId="Schedule4">
    <w:name w:val="Schedule 4"/>
    <w:basedOn w:val="a5"/>
    <w:uiPriority w:val="99"/>
    <w:rsid w:val="00550B6E"/>
    <w:pPr>
      <w:numPr>
        <w:ilvl w:val="3"/>
        <w:numId w:val="55"/>
      </w:numPr>
      <w:spacing w:after="140" w:line="290" w:lineRule="auto"/>
      <w:jc w:val="both"/>
      <w:outlineLvl w:val="2"/>
    </w:pPr>
    <w:rPr>
      <w:rFonts w:ascii="Arial" w:hAnsi="Arial"/>
      <w:kern w:val="20"/>
      <w:sz w:val="20"/>
      <w:lang w:val="en-GB" w:eastAsia="en-GB"/>
    </w:rPr>
  </w:style>
  <w:style w:type="paragraph" w:customStyle="1" w:styleId="Schedule5">
    <w:name w:val="Schedule 5"/>
    <w:basedOn w:val="a5"/>
    <w:uiPriority w:val="99"/>
    <w:rsid w:val="00550B6E"/>
    <w:pPr>
      <w:numPr>
        <w:ilvl w:val="4"/>
        <w:numId w:val="55"/>
      </w:numPr>
      <w:spacing w:after="140" w:line="290" w:lineRule="auto"/>
      <w:jc w:val="both"/>
      <w:outlineLvl w:val="3"/>
    </w:pPr>
    <w:rPr>
      <w:rFonts w:ascii="Arial" w:hAnsi="Arial"/>
      <w:kern w:val="20"/>
      <w:sz w:val="20"/>
      <w:lang w:val="en-GB" w:eastAsia="en-GB"/>
    </w:rPr>
  </w:style>
  <w:style w:type="paragraph" w:customStyle="1" w:styleId="Schedule6">
    <w:name w:val="Schedule 6"/>
    <w:basedOn w:val="a5"/>
    <w:uiPriority w:val="99"/>
    <w:rsid w:val="00550B6E"/>
    <w:pPr>
      <w:numPr>
        <w:ilvl w:val="5"/>
        <w:numId w:val="55"/>
      </w:numPr>
      <w:spacing w:after="140" w:line="290" w:lineRule="auto"/>
      <w:jc w:val="both"/>
      <w:outlineLvl w:val="4"/>
    </w:pPr>
    <w:rPr>
      <w:rFonts w:ascii="Arial" w:hAnsi="Arial"/>
      <w:kern w:val="20"/>
      <w:sz w:val="20"/>
      <w:lang w:val="en-GB" w:eastAsia="en-GB"/>
    </w:rPr>
  </w:style>
  <w:style w:type="paragraph" w:customStyle="1" w:styleId="TCLevel1">
    <w:name w:val="T+C Level 1"/>
    <w:basedOn w:val="a5"/>
    <w:next w:val="TCLevel2"/>
    <w:rsid w:val="00550B6E"/>
    <w:pPr>
      <w:keepNext/>
      <w:numPr>
        <w:numId w:val="41"/>
      </w:numPr>
      <w:spacing w:before="140" w:line="290" w:lineRule="auto"/>
      <w:jc w:val="both"/>
      <w:outlineLvl w:val="0"/>
    </w:pPr>
    <w:rPr>
      <w:rFonts w:ascii="Arial" w:hAnsi="Arial"/>
      <w:b/>
      <w:kern w:val="20"/>
      <w:sz w:val="20"/>
      <w:lang w:val="en-GB" w:eastAsia="en-GB"/>
    </w:rPr>
  </w:style>
  <w:style w:type="paragraph" w:customStyle="1" w:styleId="TCLevel2">
    <w:name w:val="T+C Level 2"/>
    <w:basedOn w:val="a5"/>
    <w:rsid w:val="00550B6E"/>
    <w:pPr>
      <w:numPr>
        <w:ilvl w:val="1"/>
        <w:numId w:val="41"/>
      </w:numPr>
      <w:spacing w:after="140" w:line="290" w:lineRule="auto"/>
      <w:jc w:val="both"/>
      <w:outlineLvl w:val="1"/>
    </w:pPr>
    <w:rPr>
      <w:rFonts w:ascii="Arial" w:hAnsi="Arial"/>
      <w:kern w:val="20"/>
      <w:sz w:val="20"/>
      <w:lang w:val="en-GB" w:eastAsia="en-GB"/>
    </w:rPr>
  </w:style>
  <w:style w:type="paragraph" w:customStyle="1" w:styleId="TCLevel3">
    <w:name w:val="T+C Level 3"/>
    <w:basedOn w:val="a5"/>
    <w:rsid w:val="00550B6E"/>
    <w:pPr>
      <w:numPr>
        <w:ilvl w:val="2"/>
        <w:numId w:val="41"/>
      </w:numPr>
      <w:spacing w:after="140" w:line="290" w:lineRule="auto"/>
      <w:jc w:val="both"/>
      <w:outlineLvl w:val="2"/>
    </w:pPr>
    <w:rPr>
      <w:rFonts w:ascii="Arial" w:hAnsi="Arial"/>
      <w:kern w:val="20"/>
      <w:sz w:val="20"/>
      <w:lang w:val="en-GB" w:eastAsia="en-GB"/>
    </w:rPr>
  </w:style>
  <w:style w:type="paragraph" w:customStyle="1" w:styleId="TCLevel4">
    <w:name w:val="T+C Level 4"/>
    <w:basedOn w:val="a5"/>
    <w:rsid w:val="00550B6E"/>
    <w:pPr>
      <w:numPr>
        <w:ilvl w:val="3"/>
        <w:numId w:val="41"/>
      </w:numPr>
      <w:spacing w:after="140" w:line="290" w:lineRule="auto"/>
      <w:jc w:val="both"/>
      <w:outlineLvl w:val="3"/>
    </w:pPr>
    <w:rPr>
      <w:rFonts w:ascii="Arial" w:hAnsi="Arial"/>
      <w:kern w:val="20"/>
      <w:sz w:val="20"/>
      <w:lang w:val="en-GB" w:eastAsia="en-GB"/>
    </w:rPr>
  </w:style>
  <w:style w:type="paragraph" w:styleId="affa">
    <w:name w:val="Date"/>
    <w:basedOn w:val="a5"/>
    <w:next w:val="a5"/>
    <w:link w:val="affb"/>
    <w:rsid w:val="00550B6E"/>
    <w:rPr>
      <w:rFonts w:ascii="Arial" w:hAnsi="Arial"/>
      <w:sz w:val="20"/>
      <w:lang w:val="en-GB" w:eastAsia="en-GB"/>
    </w:rPr>
  </w:style>
  <w:style w:type="character" w:customStyle="1" w:styleId="affb">
    <w:name w:val="Дата Знак"/>
    <w:link w:val="affa"/>
    <w:rsid w:val="00550B6E"/>
    <w:rPr>
      <w:rFonts w:ascii="Arial" w:eastAsia="Times New Roman" w:hAnsi="Arial"/>
      <w:szCs w:val="24"/>
      <w:lang w:val="en-GB" w:eastAsia="en-GB"/>
    </w:rPr>
  </w:style>
  <w:style w:type="paragraph" w:customStyle="1" w:styleId="DocExCode">
    <w:name w:val="DocExCode"/>
    <w:basedOn w:val="a5"/>
    <w:rsid w:val="00550B6E"/>
    <w:pPr>
      <w:pBdr>
        <w:top w:val="single" w:sz="4" w:space="1" w:color="auto"/>
      </w:pBdr>
    </w:pPr>
    <w:rPr>
      <w:rFonts w:ascii="Arial" w:hAnsi="Arial"/>
      <w:kern w:val="20"/>
      <w:sz w:val="16"/>
      <w:lang w:val="en-GB" w:eastAsia="en-GB"/>
    </w:rPr>
  </w:style>
  <w:style w:type="paragraph" w:customStyle="1" w:styleId="DocExCode-NoLine">
    <w:name w:val="DocExCode - No Line"/>
    <w:basedOn w:val="DocExCode"/>
    <w:rsid w:val="00550B6E"/>
    <w:pPr>
      <w:pBdr>
        <w:top w:val="none" w:sz="0" w:space="0" w:color="auto"/>
      </w:pBdr>
    </w:pPr>
  </w:style>
  <w:style w:type="paragraph" w:customStyle="1" w:styleId="DocumentMap">
    <w:name w:val="DocumentMap"/>
    <w:basedOn w:val="a5"/>
    <w:rsid w:val="00550B6E"/>
    <w:rPr>
      <w:rFonts w:ascii="Arial" w:hAnsi="Arial"/>
      <w:sz w:val="20"/>
      <w:lang w:val="en-GB" w:eastAsia="en-GB"/>
    </w:rPr>
  </w:style>
  <w:style w:type="character" w:styleId="affc">
    <w:name w:val="footnote reference"/>
    <w:rsid w:val="00550B6E"/>
    <w:rPr>
      <w:rFonts w:ascii="Arial" w:hAnsi="Arial"/>
      <w:kern w:val="2"/>
      <w:vertAlign w:val="superscript"/>
    </w:rPr>
  </w:style>
  <w:style w:type="paragraph" w:styleId="affd">
    <w:name w:val="footnote text"/>
    <w:basedOn w:val="a5"/>
    <w:link w:val="affe"/>
    <w:rsid w:val="00550B6E"/>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affe">
    <w:name w:val="Текст сноски Знак"/>
    <w:link w:val="affd"/>
    <w:rsid w:val="00550B6E"/>
    <w:rPr>
      <w:rFonts w:ascii="Arial" w:eastAsia="Times New Roman" w:hAnsi="Arial"/>
      <w:kern w:val="20"/>
      <w:sz w:val="16"/>
      <w:lang w:val="en-GB" w:eastAsia="en-GB"/>
    </w:rPr>
  </w:style>
  <w:style w:type="paragraph" w:customStyle="1" w:styleId="Level7">
    <w:name w:val="Level 7"/>
    <w:basedOn w:val="a5"/>
    <w:rsid w:val="00550B6E"/>
    <w:pPr>
      <w:numPr>
        <w:ilvl w:val="6"/>
        <w:numId w:val="31"/>
      </w:numPr>
      <w:spacing w:after="140" w:line="290" w:lineRule="auto"/>
      <w:jc w:val="both"/>
      <w:outlineLvl w:val="6"/>
    </w:pPr>
    <w:rPr>
      <w:rFonts w:ascii="Arial" w:hAnsi="Arial"/>
      <w:kern w:val="20"/>
      <w:sz w:val="20"/>
      <w:lang w:val="en-GB" w:eastAsia="en-GB"/>
    </w:rPr>
  </w:style>
  <w:style w:type="paragraph" w:customStyle="1" w:styleId="Level8">
    <w:name w:val="Level 8"/>
    <w:basedOn w:val="a5"/>
    <w:rsid w:val="00550B6E"/>
    <w:pPr>
      <w:numPr>
        <w:ilvl w:val="7"/>
        <w:numId w:val="31"/>
      </w:numPr>
      <w:spacing w:after="140" w:line="290" w:lineRule="auto"/>
      <w:jc w:val="both"/>
      <w:outlineLvl w:val="7"/>
    </w:pPr>
    <w:rPr>
      <w:rFonts w:ascii="Arial" w:hAnsi="Arial"/>
      <w:kern w:val="20"/>
      <w:sz w:val="20"/>
      <w:lang w:val="en-GB" w:eastAsia="en-GB"/>
    </w:rPr>
  </w:style>
  <w:style w:type="paragraph" w:customStyle="1" w:styleId="Level9">
    <w:name w:val="Level 9"/>
    <w:basedOn w:val="a5"/>
    <w:rsid w:val="00550B6E"/>
    <w:pPr>
      <w:numPr>
        <w:ilvl w:val="8"/>
        <w:numId w:val="31"/>
      </w:numPr>
      <w:spacing w:after="140" w:line="290" w:lineRule="auto"/>
      <w:jc w:val="both"/>
      <w:outlineLvl w:val="8"/>
    </w:pPr>
    <w:rPr>
      <w:rFonts w:ascii="Arial" w:hAnsi="Arial"/>
      <w:kern w:val="20"/>
      <w:sz w:val="20"/>
      <w:lang w:val="en-GB" w:eastAsia="en-GB"/>
    </w:rPr>
  </w:style>
  <w:style w:type="character" w:styleId="afff">
    <w:name w:val="page number"/>
    <w:rsid w:val="00550B6E"/>
    <w:rPr>
      <w:rFonts w:ascii="Arial" w:hAnsi="Arial"/>
      <w:sz w:val="20"/>
    </w:rPr>
  </w:style>
  <w:style w:type="paragraph" w:customStyle="1" w:styleId="Table1">
    <w:name w:val="Table 1"/>
    <w:basedOn w:val="a5"/>
    <w:rsid w:val="00550B6E"/>
    <w:pPr>
      <w:numPr>
        <w:numId w:val="42"/>
      </w:numPr>
      <w:spacing w:before="60" w:after="60" w:line="290" w:lineRule="auto"/>
      <w:outlineLvl w:val="0"/>
    </w:pPr>
    <w:rPr>
      <w:rFonts w:ascii="Arial" w:hAnsi="Arial"/>
      <w:kern w:val="20"/>
      <w:sz w:val="20"/>
      <w:lang w:val="en-GB" w:eastAsia="en-GB"/>
    </w:rPr>
  </w:style>
  <w:style w:type="paragraph" w:customStyle="1" w:styleId="Table2">
    <w:name w:val="Table 2"/>
    <w:basedOn w:val="a5"/>
    <w:rsid w:val="00550B6E"/>
    <w:pPr>
      <w:numPr>
        <w:ilvl w:val="1"/>
        <w:numId w:val="42"/>
      </w:numPr>
      <w:spacing w:before="60" w:after="60" w:line="290" w:lineRule="auto"/>
      <w:outlineLvl w:val="0"/>
    </w:pPr>
    <w:rPr>
      <w:rFonts w:ascii="Arial" w:hAnsi="Arial"/>
      <w:kern w:val="20"/>
      <w:sz w:val="20"/>
      <w:lang w:val="en-GB" w:eastAsia="en-GB"/>
    </w:rPr>
  </w:style>
  <w:style w:type="paragraph" w:customStyle="1" w:styleId="Table3">
    <w:name w:val="Table 3"/>
    <w:basedOn w:val="a5"/>
    <w:rsid w:val="00550B6E"/>
    <w:pPr>
      <w:numPr>
        <w:ilvl w:val="2"/>
        <w:numId w:val="42"/>
      </w:numPr>
      <w:spacing w:before="60" w:after="60" w:line="290" w:lineRule="auto"/>
      <w:outlineLvl w:val="0"/>
    </w:pPr>
    <w:rPr>
      <w:rFonts w:ascii="Arial" w:hAnsi="Arial"/>
      <w:kern w:val="20"/>
      <w:sz w:val="20"/>
      <w:lang w:val="en-GB" w:eastAsia="en-GB"/>
    </w:rPr>
  </w:style>
  <w:style w:type="paragraph" w:customStyle="1" w:styleId="Table4">
    <w:name w:val="Table 4"/>
    <w:basedOn w:val="a5"/>
    <w:rsid w:val="00550B6E"/>
    <w:pPr>
      <w:numPr>
        <w:ilvl w:val="3"/>
        <w:numId w:val="42"/>
      </w:numPr>
      <w:spacing w:before="60" w:after="60" w:line="290" w:lineRule="auto"/>
      <w:outlineLvl w:val="0"/>
    </w:pPr>
    <w:rPr>
      <w:rFonts w:ascii="Arial" w:hAnsi="Arial"/>
      <w:kern w:val="20"/>
      <w:sz w:val="20"/>
      <w:lang w:val="en-GB" w:eastAsia="en-GB"/>
    </w:rPr>
  </w:style>
  <w:style w:type="paragraph" w:customStyle="1" w:styleId="Table5">
    <w:name w:val="Table 5"/>
    <w:basedOn w:val="a5"/>
    <w:rsid w:val="00550B6E"/>
    <w:pPr>
      <w:numPr>
        <w:ilvl w:val="4"/>
        <w:numId w:val="42"/>
      </w:numPr>
      <w:spacing w:before="60" w:after="60" w:line="290" w:lineRule="auto"/>
      <w:outlineLvl w:val="0"/>
    </w:pPr>
    <w:rPr>
      <w:rFonts w:ascii="Arial" w:hAnsi="Arial"/>
      <w:kern w:val="20"/>
      <w:sz w:val="20"/>
      <w:lang w:val="en-GB" w:eastAsia="en-GB"/>
    </w:rPr>
  </w:style>
  <w:style w:type="paragraph" w:customStyle="1" w:styleId="Table6">
    <w:name w:val="Table 6"/>
    <w:basedOn w:val="a5"/>
    <w:rsid w:val="00550B6E"/>
    <w:pPr>
      <w:numPr>
        <w:ilvl w:val="5"/>
        <w:numId w:val="42"/>
      </w:numPr>
      <w:spacing w:before="60" w:after="60" w:line="290" w:lineRule="auto"/>
      <w:outlineLvl w:val="0"/>
    </w:pPr>
    <w:rPr>
      <w:rFonts w:ascii="Arial" w:hAnsi="Arial"/>
      <w:kern w:val="20"/>
      <w:sz w:val="20"/>
      <w:lang w:val="en-GB" w:eastAsia="en-GB"/>
    </w:rPr>
  </w:style>
  <w:style w:type="paragraph" w:customStyle="1" w:styleId="Tablealpha">
    <w:name w:val="Table alpha"/>
    <w:basedOn w:val="CellBody"/>
    <w:rsid w:val="00550B6E"/>
    <w:pPr>
      <w:numPr>
        <w:numId w:val="43"/>
      </w:numPr>
    </w:pPr>
  </w:style>
  <w:style w:type="paragraph" w:customStyle="1" w:styleId="Tablebullet">
    <w:name w:val="Table bullet"/>
    <w:basedOn w:val="a5"/>
    <w:rsid w:val="00550B6E"/>
    <w:pPr>
      <w:numPr>
        <w:numId w:val="44"/>
      </w:numPr>
      <w:spacing w:before="60" w:after="60" w:line="290" w:lineRule="auto"/>
    </w:pPr>
    <w:rPr>
      <w:rFonts w:ascii="Arial" w:hAnsi="Arial"/>
      <w:kern w:val="20"/>
      <w:sz w:val="20"/>
      <w:lang w:val="en-GB" w:eastAsia="en-GB"/>
    </w:rPr>
  </w:style>
  <w:style w:type="paragraph" w:customStyle="1" w:styleId="Tableroman">
    <w:name w:val="Table roman"/>
    <w:basedOn w:val="CellBody"/>
    <w:rsid w:val="00550B6E"/>
    <w:pPr>
      <w:numPr>
        <w:numId w:val="45"/>
      </w:numPr>
    </w:pPr>
  </w:style>
  <w:style w:type="paragraph" w:customStyle="1" w:styleId="zFSand">
    <w:name w:val="zFSand"/>
    <w:basedOn w:val="a5"/>
    <w:next w:val="zFSco-names"/>
    <w:rsid w:val="00550B6E"/>
    <w:pPr>
      <w:spacing w:line="290" w:lineRule="auto"/>
      <w:jc w:val="center"/>
    </w:pPr>
    <w:rPr>
      <w:rFonts w:ascii="Arial" w:eastAsia="SimSun" w:hAnsi="Arial"/>
      <w:kern w:val="20"/>
      <w:sz w:val="20"/>
      <w:szCs w:val="20"/>
      <w:lang w:val="en-GB" w:eastAsia="en-GB"/>
    </w:rPr>
  </w:style>
  <w:style w:type="paragraph" w:customStyle="1" w:styleId="zFSco-names">
    <w:name w:val="zFSco-names"/>
    <w:basedOn w:val="a5"/>
    <w:next w:val="zFSand"/>
    <w:rsid w:val="00550B6E"/>
    <w:pPr>
      <w:spacing w:before="120" w:after="120" w:line="290" w:lineRule="auto"/>
      <w:jc w:val="center"/>
    </w:pPr>
    <w:rPr>
      <w:rFonts w:ascii="Arial" w:eastAsia="SimSun" w:hAnsi="Arial"/>
      <w:kern w:val="24"/>
      <w:lang w:val="en-GB" w:eastAsia="en-GB"/>
    </w:rPr>
  </w:style>
  <w:style w:type="paragraph" w:customStyle="1" w:styleId="zFSDate">
    <w:name w:val="zFSDate"/>
    <w:basedOn w:val="a5"/>
    <w:rsid w:val="00550B6E"/>
    <w:pPr>
      <w:spacing w:line="290" w:lineRule="auto"/>
      <w:jc w:val="center"/>
    </w:pPr>
    <w:rPr>
      <w:rFonts w:ascii="Arial" w:hAnsi="Arial"/>
      <w:kern w:val="20"/>
      <w:sz w:val="20"/>
      <w:lang w:val="en-GB" w:eastAsia="en-GB"/>
    </w:rPr>
  </w:style>
  <w:style w:type="paragraph" w:customStyle="1" w:styleId="zFSFooter">
    <w:name w:val="zFSFooter"/>
    <w:basedOn w:val="a5"/>
    <w:rsid w:val="00550B6E"/>
    <w:pPr>
      <w:tabs>
        <w:tab w:val="left" w:pos="6521"/>
      </w:tabs>
      <w:spacing w:after="40"/>
      <w:ind w:left="-108"/>
    </w:pPr>
    <w:rPr>
      <w:rFonts w:ascii="Arial" w:hAnsi="Arial"/>
      <w:sz w:val="16"/>
      <w:lang w:val="en-GB" w:eastAsia="en-GB"/>
    </w:rPr>
  </w:style>
  <w:style w:type="paragraph" w:customStyle="1" w:styleId="zFSNarrative">
    <w:name w:val="zFSNarrative"/>
    <w:basedOn w:val="a5"/>
    <w:rsid w:val="00550B6E"/>
    <w:pPr>
      <w:spacing w:before="120" w:after="120" w:line="290" w:lineRule="auto"/>
      <w:jc w:val="center"/>
    </w:pPr>
    <w:rPr>
      <w:rFonts w:ascii="Arial" w:eastAsia="SimSun" w:hAnsi="Arial"/>
      <w:kern w:val="20"/>
      <w:sz w:val="20"/>
      <w:szCs w:val="20"/>
      <w:lang w:val="en-GB" w:eastAsia="en-GB"/>
    </w:rPr>
  </w:style>
  <w:style w:type="paragraph" w:customStyle="1" w:styleId="zFSTitle">
    <w:name w:val="zFSTitle"/>
    <w:basedOn w:val="a5"/>
    <w:next w:val="zFSNarrative"/>
    <w:rsid w:val="00550B6E"/>
    <w:pPr>
      <w:keepNext/>
      <w:spacing w:before="240" w:after="120" w:line="290" w:lineRule="auto"/>
      <w:jc w:val="center"/>
    </w:pPr>
    <w:rPr>
      <w:rFonts w:ascii="Arial" w:eastAsia="SimSun" w:hAnsi="Arial"/>
      <w:sz w:val="28"/>
      <w:szCs w:val="28"/>
      <w:lang w:val="en-GB" w:eastAsia="en-GB"/>
    </w:rPr>
  </w:style>
  <w:style w:type="character" w:styleId="afff0">
    <w:name w:val="endnote reference"/>
    <w:rsid w:val="00550B6E"/>
    <w:rPr>
      <w:rFonts w:ascii="Arial" w:hAnsi="Arial"/>
      <w:vertAlign w:val="superscript"/>
    </w:rPr>
  </w:style>
  <w:style w:type="paragraph" w:styleId="afff1">
    <w:name w:val="endnote text"/>
    <w:basedOn w:val="a5"/>
    <w:link w:val="afff2"/>
    <w:rsid w:val="00550B6E"/>
    <w:pPr>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afff2">
    <w:name w:val="Текст концевой сноски Знак"/>
    <w:link w:val="afff1"/>
    <w:rsid w:val="00550B6E"/>
    <w:rPr>
      <w:rFonts w:ascii="Arial" w:eastAsia="Times New Roman" w:hAnsi="Arial"/>
      <w:kern w:val="20"/>
      <w:sz w:val="16"/>
      <w:lang w:val="en-GB" w:eastAsia="en-GB"/>
    </w:rPr>
  </w:style>
  <w:style w:type="paragraph" w:customStyle="1" w:styleId="Head">
    <w:name w:val="Head"/>
    <w:basedOn w:val="a5"/>
    <w:next w:val="Body"/>
    <w:rsid w:val="00550B6E"/>
    <w:pPr>
      <w:keepNext/>
      <w:spacing w:before="280" w:after="140" w:line="290" w:lineRule="auto"/>
      <w:jc w:val="both"/>
      <w:outlineLvl w:val="0"/>
    </w:pPr>
    <w:rPr>
      <w:rFonts w:ascii="Arial" w:hAnsi="Arial"/>
      <w:b/>
      <w:kern w:val="23"/>
      <w:sz w:val="23"/>
      <w:lang w:val="en-GB" w:eastAsia="en-GB"/>
    </w:rPr>
  </w:style>
  <w:style w:type="paragraph" w:styleId="afff3">
    <w:name w:val="table of authorities"/>
    <w:basedOn w:val="a5"/>
    <w:next w:val="a5"/>
    <w:rsid w:val="00550B6E"/>
    <w:pPr>
      <w:ind w:left="200" w:hanging="200"/>
    </w:pPr>
    <w:rPr>
      <w:rFonts w:ascii="Arial" w:hAnsi="Arial"/>
      <w:sz w:val="20"/>
      <w:lang w:val="en-GB" w:eastAsia="en-GB"/>
    </w:rPr>
  </w:style>
  <w:style w:type="paragraph" w:customStyle="1" w:styleId="CellBody">
    <w:name w:val="CellBody"/>
    <w:basedOn w:val="a5"/>
    <w:rsid w:val="00550B6E"/>
    <w:pPr>
      <w:spacing w:before="60" w:after="60" w:line="290" w:lineRule="auto"/>
    </w:pPr>
    <w:rPr>
      <w:rFonts w:ascii="Arial" w:hAnsi="Arial"/>
      <w:kern w:val="20"/>
      <w:sz w:val="20"/>
      <w:szCs w:val="20"/>
      <w:lang w:val="en-GB" w:eastAsia="en-GB"/>
    </w:rPr>
  </w:style>
  <w:style w:type="paragraph" w:customStyle="1" w:styleId="zSFRef">
    <w:name w:val="zSFRef"/>
    <w:basedOn w:val="a5"/>
    <w:rsid w:val="00550B6E"/>
    <w:rPr>
      <w:rFonts w:ascii="Arial" w:eastAsia="SimSun" w:hAnsi="Arial"/>
      <w:kern w:val="16"/>
      <w:sz w:val="16"/>
      <w:szCs w:val="16"/>
      <w:lang w:val="en-GB" w:eastAsia="en-GB"/>
    </w:rPr>
  </w:style>
  <w:style w:type="paragraph" w:customStyle="1" w:styleId="UCAlpha1">
    <w:name w:val="UCAlpha 1"/>
    <w:basedOn w:val="a5"/>
    <w:rsid w:val="00550B6E"/>
    <w:pPr>
      <w:numPr>
        <w:numId w:val="46"/>
      </w:numPr>
      <w:spacing w:after="140" w:line="290" w:lineRule="auto"/>
      <w:jc w:val="both"/>
      <w:outlineLvl w:val="0"/>
    </w:pPr>
    <w:rPr>
      <w:rFonts w:ascii="Arial" w:hAnsi="Arial"/>
      <w:kern w:val="20"/>
      <w:sz w:val="20"/>
      <w:lang w:val="en-GB" w:eastAsia="en-GB"/>
    </w:rPr>
  </w:style>
  <w:style w:type="paragraph" w:customStyle="1" w:styleId="UCAlpha2">
    <w:name w:val="UCAlpha 2"/>
    <w:basedOn w:val="a5"/>
    <w:rsid w:val="00550B6E"/>
    <w:pPr>
      <w:numPr>
        <w:numId w:val="47"/>
      </w:numPr>
      <w:spacing w:after="140" w:line="290" w:lineRule="auto"/>
      <w:jc w:val="both"/>
      <w:outlineLvl w:val="1"/>
    </w:pPr>
    <w:rPr>
      <w:rFonts w:ascii="Arial" w:hAnsi="Arial"/>
      <w:kern w:val="20"/>
      <w:sz w:val="20"/>
      <w:lang w:val="en-GB" w:eastAsia="en-GB"/>
    </w:rPr>
  </w:style>
  <w:style w:type="paragraph" w:customStyle="1" w:styleId="UCAlpha3">
    <w:name w:val="UCAlpha 3"/>
    <w:basedOn w:val="a5"/>
    <w:rsid w:val="00550B6E"/>
    <w:pPr>
      <w:numPr>
        <w:numId w:val="48"/>
      </w:numPr>
      <w:spacing w:after="140" w:line="290" w:lineRule="auto"/>
      <w:jc w:val="both"/>
      <w:outlineLvl w:val="2"/>
    </w:pPr>
    <w:rPr>
      <w:rFonts w:ascii="Arial" w:hAnsi="Arial"/>
      <w:kern w:val="20"/>
      <w:sz w:val="20"/>
      <w:lang w:val="en-GB" w:eastAsia="en-GB"/>
    </w:rPr>
  </w:style>
  <w:style w:type="paragraph" w:customStyle="1" w:styleId="UCAlpha4">
    <w:name w:val="UCAlpha 4"/>
    <w:basedOn w:val="a5"/>
    <w:rsid w:val="00550B6E"/>
    <w:pPr>
      <w:numPr>
        <w:numId w:val="49"/>
      </w:numPr>
      <w:spacing w:after="140" w:line="290" w:lineRule="auto"/>
      <w:jc w:val="both"/>
      <w:outlineLvl w:val="3"/>
    </w:pPr>
    <w:rPr>
      <w:rFonts w:ascii="Arial" w:hAnsi="Arial"/>
      <w:kern w:val="20"/>
      <w:sz w:val="20"/>
      <w:lang w:val="en-GB" w:eastAsia="en-GB"/>
    </w:rPr>
  </w:style>
  <w:style w:type="paragraph" w:customStyle="1" w:styleId="UCAlpha5">
    <w:name w:val="UCAlpha 5"/>
    <w:basedOn w:val="a5"/>
    <w:rsid w:val="00550B6E"/>
    <w:pPr>
      <w:numPr>
        <w:numId w:val="50"/>
      </w:numPr>
      <w:spacing w:after="140" w:line="290" w:lineRule="auto"/>
      <w:jc w:val="both"/>
      <w:outlineLvl w:val="4"/>
    </w:pPr>
    <w:rPr>
      <w:rFonts w:ascii="Arial" w:hAnsi="Arial"/>
      <w:kern w:val="20"/>
      <w:sz w:val="20"/>
      <w:lang w:val="en-GB" w:eastAsia="en-GB"/>
    </w:rPr>
  </w:style>
  <w:style w:type="paragraph" w:customStyle="1" w:styleId="UCAlpha6">
    <w:name w:val="UCAlpha 6"/>
    <w:basedOn w:val="a5"/>
    <w:rsid w:val="00550B6E"/>
    <w:pPr>
      <w:numPr>
        <w:numId w:val="51"/>
      </w:numPr>
      <w:spacing w:after="140" w:line="290" w:lineRule="auto"/>
      <w:jc w:val="both"/>
      <w:outlineLvl w:val="5"/>
    </w:pPr>
    <w:rPr>
      <w:rFonts w:ascii="Arial" w:hAnsi="Arial"/>
      <w:kern w:val="20"/>
      <w:sz w:val="20"/>
      <w:lang w:val="en-GB" w:eastAsia="en-GB"/>
    </w:rPr>
  </w:style>
  <w:style w:type="paragraph" w:customStyle="1" w:styleId="UCRoman1">
    <w:name w:val="UCRoman 1"/>
    <w:basedOn w:val="a5"/>
    <w:rsid w:val="00550B6E"/>
    <w:pPr>
      <w:numPr>
        <w:numId w:val="52"/>
      </w:numPr>
      <w:spacing w:after="140" w:line="290" w:lineRule="auto"/>
      <w:jc w:val="both"/>
      <w:outlineLvl w:val="0"/>
    </w:pPr>
    <w:rPr>
      <w:rFonts w:ascii="Arial" w:hAnsi="Arial"/>
      <w:kern w:val="20"/>
      <w:sz w:val="20"/>
      <w:lang w:val="en-GB" w:eastAsia="en-GB"/>
    </w:rPr>
  </w:style>
  <w:style w:type="paragraph" w:customStyle="1" w:styleId="UCRoman2">
    <w:name w:val="UCRoman 2"/>
    <w:basedOn w:val="a5"/>
    <w:rsid w:val="00550B6E"/>
    <w:pPr>
      <w:numPr>
        <w:numId w:val="53"/>
      </w:numPr>
      <w:spacing w:after="140" w:line="290" w:lineRule="auto"/>
      <w:jc w:val="both"/>
      <w:outlineLvl w:val="1"/>
    </w:pPr>
    <w:rPr>
      <w:rFonts w:ascii="Arial" w:hAnsi="Arial"/>
      <w:kern w:val="20"/>
      <w:sz w:val="20"/>
      <w:lang w:val="en-GB" w:eastAsia="en-GB"/>
    </w:rPr>
  </w:style>
  <w:style w:type="paragraph" w:customStyle="1" w:styleId="doublealpha">
    <w:name w:val="double alpha"/>
    <w:basedOn w:val="a5"/>
    <w:rsid w:val="00550B6E"/>
    <w:pPr>
      <w:numPr>
        <w:numId w:val="30"/>
      </w:numPr>
      <w:spacing w:after="140" w:line="290" w:lineRule="auto"/>
      <w:jc w:val="both"/>
    </w:pPr>
    <w:rPr>
      <w:rFonts w:ascii="Arial" w:hAnsi="Arial"/>
      <w:kern w:val="20"/>
      <w:sz w:val="20"/>
      <w:lang w:val="en-GB" w:eastAsia="en-GB"/>
    </w:rPr>
  </w:style>
  <w:style w:type="paragraph" w:customStyle="1" w:styleId="ListNumbers">
    <w:name w:val="List Numbers"/>
    <w:basedOn w:val="a5"/>
    <w:rsid w:val="00550B6E"/>
    <w:pPr>
      <w:numPr>
        <w:numId w:val="32"/>
      </w:numPr>
      <w:spacing w:after="140" w:line="290" w:lineRule="auto"/>
      <w:jc w:val="both"/>
      <w:outlineLvl w:val="0"/>
    </w:pPr>
    <w:rPr>
      <w:rFonts w:ascii="Arial" w:hAnsi="Arial"/>
      <w:kern w:val="20"/>
      <w:sz w:val="20"/>
      <w:lang w:val="en-GB" w:eastAsia="en-GB"/>
    </w:rPr>
  </w:style>
  <w:style w:type="paragraph" w:customStyle="1" w:styleId="dashbullet1">
    <w:name w:val="dash bullet 1"/>
    <w:basedOn w:val="a5"/>
    <w:rsid w:val="00550B6E"/>
    <w:pPr>
      <w:numPr>
        <w:numId w:val="24"/>
      </w:numPr>
      <w:spacing w:after="140" w:line="290" w:lineRule="auto"/>
      <w:jc w:val="both"/>
      <w:outlineLvl w:val="0"/>
    </w:pPr>
    <w:rPr>
      <w:rFonts w:ascii="Arial" w:hAnsi="Arial"/>
      <w:kern w:val="20"/>
      <w:sz w:val="20"/>
      <w:lang w:val="en-GB" w:eastAsia="en-GB"/>
    </w:rPr>
  </w:style>
  <w:style w:type="paragraph" w:customStyle="1" w:styleId="dashbullet2">
    <w:name w:val="dash bullet 2"/>
    <w:basedOn w:val="a5"/>
    <w:rsid w:val="00550B6E"/>
    <w:pPr>
      <w:numPr>
        <w:numId w:val="25"/>
      </w:numPr>
      <w:spacing w:after="140" w:line="290" w:lineRule="auto"/>
      <w:jc w:val="both"/>
      <w:outlineLvl w:val="1"/>
    </w:pPr>
    <w:rPr>
      <w:rFonts w:ascii="Arial" w:hAnsi="Arial"/>
      <w:kern w:val="20"/>
      <w:sz w:val="20"/>
      <w:lang w:val="en-GB" w:eastAsia="en-GB"/>
    </w:rPr>
  </w:style>
  <w:style w:type="paragraph" w:customStyle="1" w:styleId="dashbullet3">
    <w:name w:val="dash bullet 3"/>
    <w:basedOn w:val="a5"/>
    <w:rsid w:val="00550B6E"/>
    <w:pPr>
      <w:numPr>
        <w:numId w:val="26"/>
      </w:numPr>
      <w:spacing w:after="140" w:line="290" w:lineRule="auto"/>
      <w:jc w:val="both"/>
      <w:outlineLvl w:val="2"/>
    </w:pPr>
    <w:rPr>
      <w:rFonts w:ascii="Arial" w:hAnsi="Arial"/>
      <w:kern w:val="20"/>
      <w:sz w:val="20"/>
      <w:lang w:val="en-GB" w:eastAsia="en-GB"/>
    </w:rPr>
  </w:style>
  <w:style w:type="paragraph" w:customStyle="1" w:styleId="dashbullet4">
    <w:name w:val="dash bullet 4"/>
    <w:basedOn w:val="a5"/>
    <w:rsid w:val="00550B6E"/>
    <w:pPr>
      <w:numPr>
        <w:numId w:val="27"/>
      </w:numPr>
      <w:spacing w:after="140" w:line="290" w:lineRule="auto"/>
      <w:jc w:val="both"/>
      <w:outlineLvl w:val="3"/>
    </w:pPr>
    <w:rPr>
      <w:rFonts w:ascii="Arial" w:hAnsi="Arial"/>
      <w:kern w:val="20"/>
      <w:sz w:val="20"/>
      <w:lang w:val="en-GB" w:eastAsia="en-GB"/>
    </w:rPr>
  </w:style>
  <w:style w:type="paragraph" w:customStyle="1" w:styleId="dashbullet5">
    <w:name w:val="dash bullet 5"/>
    <w:basedOn w:val="a5"/>
    <w:rsid w:val="00550B6E"/>
    <w:pPr>
      <w:numPr>
        <w:numId w:val="28"/>
      </w:numPr>
      <w:spacing w:after="140" w:line="290" w:lineRule="auto"/>
      <w:jc w:val="both"/>
      <w:outlineLvl w:val="4"/>
    </w:pPr>
    <w:rPr>
      <w:rFonts w:ascii="Arial" w:hAnsi="Arial"/>
      <w:kern w:val="20"/>
      <w:sz w:val="20"/>
      <w:lang w:val="en-GB" w:eastAsia="en-GB"/>
    </w:rPr>
  </w:style>
  <w:style w:type="paragraph" w:customStyle="1" w:styleId="dashbullet6">
    <w:name w:val="dash bullet 6"/>
    <w:basedOn w:val="a5"/>
    <w:rsid w:val="00550B6E"/>
    <w:pPr>
      <w:numPr>
        <w:numId w:val="29"/>
      </w:numPr>
      <w:spacing w:after="140" w:line="290" w:lineRule="auto"/>
      <w:jc w:val="both"/>
      <w:outlineLvl w:val="5"/>
    </w:pPr>
    <w:rPr>
      <w:rFonts w:ascii="Arial" w:hAnsi="Arial"/>
      <w:kern w:val="20"/>
      <w:sz w:val="20"/>
      <w:lang w:val="en-GB" w:eastAsia="en-GB"/>
    </w:rPr>
  </w:style>
  <w:style w:type="paragraph" w:customStyle="1" w:styleId="zFSAddress">
    <w:name w:val="zFSAddress"/>
    <w:basedOn w:val="a5"/>
    <w:rsid w:val="00550B6E"/>
    <w:pPr>
      <w:spacing w:line="290" w:lineRule="auto"/>
    </w:pPr>
    <w:rPr>
      <w:rFonts w:ascii="Arial" w:hAnsi="Arial"/>
      <w:kern w:val="16"/>
      <w:sz w:val="16"/>
      <w:lang w:val="en-GB" w:eastAsia="en-GB"/>
    </w:rPr>
  </w:style>
  <w:style w:type="paragraph" w:customStyle="1" w:styleId="zFSDescription">
    <w:name w:val="zFSDescription"/>
    <w:basedOn w:val="zFSDate"/>
    <w:rsid w:val="00550B6E"/>
    <w:rPr>
      <w:rFonts w:eastAsia="SimSun"/>
      <w:i/>
      <w:caps/>
      <w:szCs w:val="20"/>
    </w:rPr>
  </w:style>
  <w:style w:type="paragraph" w:customStyle="1" w:styleId="zFSDraft">
    <w:name w:val="zFSDraft"/>
    <w:basedOn w:val="a5"/>
    <w:rsid w:val="00550B6E"/>
    <w:pPr>
      <w:spacing w:line="290" w:lineRule="auto"/>
    </w:pPr>
    <w:rPr>
      <w:rFonts w:ascii="Arial" w:hAnsi="Arial"/>
      <w:kern w:val="20"/>
      <w:sz w:val="20"/>
      <w:lang w:val="en-GB" w:eastAsia="en-GB"/>
    </w:rPr>
  </w:style>
  <w:style w:type="paragraph" w:customStyle="1" w:styleId="zFSFax">
    <w:name w:val="zFSFax"/>
    <w:basedOn w:val="a5"/>
    <w:rsid w:val="00550B6E"/>
    <w:rPr>
      <w:rFonts w:ascii="Arial" w:hAnsi="Arial"/>
      <w:kern w:val="16"/>
      <w:sz w:val="16"/>
      <w:lang w:val="en-GB" w:eastAsia="en-GB"/>
    </w:rPr>
  </w:style>
  <w:style w:type="paragraph" w:customStyle="1" w:styleId="zFSNameofDoc">
    <w:name w:val="zFSNameofDoc"/>
    <w:basedOn w:val="a5"/>
    <w:rsid w:val="00550B6E"/>
    <w:pPr>
      <w:spacing w:before="300" w:after="400" w:line="290" w:lineRule="auto"/>
      <w:jc w:val="center"/>
    </w:pPr>
    <w:rPr>
      <w:rFonts w:ascii="Arial" w:eastAsia="SimSun" w:hAnsi="Arial"/>
      <w:caps/>
      <w:sz w:val="20"/>
      <w:szCs w:val="20"/>
      <w:lang w:val="en-GB" w:eastAsia="en-GB"/>
    </w:rPr>
  </w:style>
  <w:style w:type="paragraph" w:customStyle="1" w:styleId="zFSTel">
    <w:name w:val="zFSTel"/>
    <w:basedOn w:val="a5"/>
    <w:rsid w:val="00550B6E"/>
    <w:pPr>
      <w:spacing w:before="120"/>
    </w:pPr>
    <w:rPr>
      <w:rFonts w:ascii="Arial" w:hAnsi="Arial"/>
      <w:kern w:val="16"/>
      <w:sz w:val="16"/>
      <w:lang w:val="en-GB" w:eastAsia="en-GB"/>
    </w:rPr>
  </w:style>
  <w:style w:type="paragraph" w:customStyle="1" w:styleId="zFSAmount">
    <w:name w:val="zFSAmount"/>
    <w:basedOn w:val="a5"/>
    <w:rsid w:val="00550B6E"/>
    <w:pPr>
      <w:spacing w:before="800" w:line="290" w:lineRule="auto"/>
      <w:jc w:val="center"/>
    </w:pPr>
    <w:rPr>
      <w:rFonts w:ascii="Arial" w:hAnsi="Arial"/>
      <w:i/>
      <w:sz w:val="20"/>
      <w:lang w:val="en-GB" w:eastAsia="en-GB"/>
    </w:rPr>
  </w:style>
  <w:style w:type="character" w:customStyle="1" w:styleId="zTokyoLogoCaption">
    <w:name w:val="zTokyoLogoCaption"/>
    <w:rsid w:val="00550B6E"/>
    <w:rPr>
      <w:rFonts w:ascii="MS Mincho" w:eastAsia="MS Mincho"/>
      <w:noProof/>
      <w:sz w:val="13"/>
    </w:rPr>
  </w:style>
  <w:style w:type="paragraph" w:customStyle="1" w:styleId="zFSAddress2">
    <w:name w:val="zFSAddress2"/>
    <w:basedOn w:val="a5"/>
    <w:rsid w:val="00550B6E"/>
    <w:pPr>
      <w:spacing w:line="290" w:lineRule="auto"/>
      <w:outlineLvl w:val="1"/>
    </w:pPr>
    <w:rPr>
      <w:rFonts w:ascii="Arial" w:hAnsi="Arial"/>
      <w:kern w:val="16"/>
      <w:sz w:val="16"/>
      <w:lang w:val="en-GB" w:eastAsia="en-GB"/>
    </w:rPr>
  </w:style>
  <w:style w:type="character" w:customStyle="1" w:styleId="zTokyoLogoCaption2">
    <w:name w:val="zTokyoLogoCaption2"/>
    <w:rsid w:val="00550B6E"/>
    <w:rPr>
      <w:rFonts w:ascii="MS Mincho" w:eastAsia="MS Mincho"/>
      <w:noProof/>
      <w:sz w:val="16"/>
    </w:rPr>
  </w:style>
  <w:style w:type="paragraph" w:styleId="23">
    <w:name w:val="toc 2"/>
    <w:basedOn w:val="a5"/>
    <w:next w:val="Body"/>
    <w:link w:val="24"/>
    <w:rsid w:val="00550B6E"/>
    <w:pPr>
      <w:spacing w:before="280" w:after="140" w:line="290" w:lineRule="auto"/>
    </w:pPr>
    <w:rPr>
      <w:rFonts w:ascii="Arial" w:hAnsi="Arial"/>
      <w:kern w:val="20"/>
      <w:sz w:val="20"/>
      <w:lang w:val="en-GB" w:eastAsia="en-GB"/>
    </w:rPr>
  </w:style>
  <w:style w:type="paragraph" w:styleId="34">
    <w:name w:val="toc 3"/>
    <w:basedOn w:val="a5"/>
    <w:next w:val="Body"/>
    <w:link w:val="35"/>
    <w:rsid w:val="00550B6E"/>
    <w:pPr>
      <w:spacing w:before="280" w:after="140" w:line="290" w:lineRule="auto"/>
      <w:ind w:left="680"/>
    </w:pPr>
    <w:rPr>
      <w:rFonts w:ascii="Arial" w:hAnsi="Arial"/>
      <w:kern w:val="20"/>
      <w:sz w:val="20"/>
      <w:lang w:val="en-GB" w:eastAsia="en-GB"/>
    </w:rPr>
  </w:style>
  <w:style w:type="paragraph" w:styleId="43">
    <w:name w:val="toc 4"/>
    <w:basedOn w:val="a5"/>
    <w:next w:val="Body"/>
    <w:link w:val="44"/>
    <w:rsid w:val="00550B6E"/>
    <w:pPr>
      <w:spacing w:before="280" w:after="140" w:line="290" w:lineRule="auto"/>
      <w:ind w:left="680"/>
    </w:pPr>
    <w:rPr>
      <w:rFonts w:ascii="Arial" w:hAnsi="Arial"/>
      <w:kern w:val="20"/>
      <w:sz w:val="20"/>
      <w:lang w:val="en-GB" w:eastAsia="en-GB"/>
    </w:rPr>
  </w:style>
  <w:style w:type="paragraph" w:styleId="52">
    <w:name w:val="toc 5"/>
    <w:basedOn w:val="a5"/>
    <w:next w:val="Body"/>
    <w:link w:val="53"/>
    <w:rsid w:val="00550B6E"/>
    <w:rPr>
      <w:rFonts w:ascii="Arial" w:hAnsi="Arial"/>
      <w:sz w:val="20"/>
      <w:lang w:val="en-GB" w:eastAsia="en-GB"/>
    </w:rPr>
  </w:style>
  <w:style w:type="paragraph" w:styleId="62">
    <w:name w:val="toc 6"/>
    <w:basedOn w:val="a5"/>
    <w:next w:val="Body"/>
    <w:link w:val="63"/>
    <w:rsid w:val="00550B6E"/>
    <w:rPr>
      <w:rFonts w:ascii="Arial" w:hAnsi="Arial"/>
      <w:sz w:val="20"/>
      <w:lang w:val="en-GB" w:eastAsia="en-GB"/>
    </w:rPr>
  </w:style>
  <w:style w:type="paragraph" w:styleId="71">
    <w:name w:val="toc 7"/>
    <w:basedOn w:val="a5"/>
    <w:next w:val="Body"/>
    <w:link w:val="72"/>
    <w:rsid w:val="00550B6E"/>
    <w:rPr>
      <w:rFonts w:ascii="Arial" w:hAnsi="Arial"/>
      <w:sz w:val="20"/>
      <w:lang w:val="en-GB" w:eastAsia="en-GB"/>
    </w:rPr>
  </w:style>
  <w:style w:type="paragraph" w:styleId="82">
    <w:name w:val="toc 8"/>
    <w:basedOn w:val="a5"/>
    <w:next w:val="Body"/>
    <w:link w:val="83"/>
    <w:rsid w:val="00550B6E"/>
    <w:rPr>
      <w:rFonts w:ascii="Arial" w:hAnsi="Arial"/>
      <w:sz w:val="20"/>
      <w:lang w:val="en-GB" w:eastAsia="en-GB"/>
    </w:rPr>
  </w:style>
  <w:style w:type="paragraph" w:styleId="91">
    <w:name w:val="toc 9"/>
    <w:basedOn w:val="a5"/>
    <w:next w:val="Body"/>
    <w:link w:val="92"/>
    <w:rsid w:val="00550B6E"/>
    <w:rPr>
      <w:rFonts w:ascii="Arial" w:hAnsi="Arial"/>
      <w:sz w:val="20"/>
      <w:lang w:val="en-GB" w:eastAsia="en-GB"/>
    </w:rPr>
  </w:style>
  <w:style w:type="paragraph" w:customStyle="1" w:styleId="ScheduleHeading">
    <w:name w:val="Schedule Heading"/>
    <w:basedOn w:val="Body"/>
    <w:next w:val="Body"/>
    <w:rsid w:val="00550B6E"/>
    <w:pPr>
      <w:keepNext/>
      <w:pageBreakBefore/>
      <w:numPr>
        <w:numId w:val="54"/>
      </w:numPr>
      <w:spacing w:after="240"/>
      <w:jc w:val="center"/>
      <w:outlineLvl w:val="3"/>
    </w:pPr>
    <w:rPr>
      <w:b/>
      <w:kern w:val="23"/>
      <w:sz w:val="23"/>
      <w:szCs w:val="23"/>
      <w:lang w:eastAsia="en-US"/>
    </w:rPr>
  </w:style>
  <w:style w:type="numbering" w:customStyle="1" w:styleId="engage">
    <w:name w:val="engage"/>
    <w:uiPriority w:val="99"/>
    <w:rsid w:val="00550B6E"/>
    <w:pPr>
      <w:numPr>
        <w:numId w:val="56"/>
      </w:numPr>
    </w:pPr>
  </w:style>
  <w:style w:type="paragraph" w:customStyle="1" w:styleId="engageBody">
    <w:name w:val="engage_Body"/>
    <w:basedOn w:val="a5"/>
    <w:qFormat/>
    <w:rsid w:val="00550B6E"/>
    <w:pPr>
      <w:spacing w:after="140" w:line="290" w:lineRule="auto"/>
      <w:jc w:val="both"/>
    </w:pPr>
    <w:rPr>
      <w:rFonts w:ascii="Arial" w:hAnsi="Arial"/>
      <w:sz w:val="13"/>
      <w:szCs w:val="13"/>
      <w:lang w:val="en-GB"/>
    </w:rPr>
  </w:style>
  <w:style w:type="paragraph" w:customStyle="1" w:styleId="engageL1">
    <w:name w:val="engage_L1"/>
    <w:basedOn w:val="a5"/>
    <w:rsid w:val="00550B6E"/>
    <w:pPr>
      <w:keepNext/>
      <w:numPr>
        <w:numId w:val="57"/>
      </w:numPr>
      <w:spacing w:after="140" w:line="290" w:lineRule="auto"/>
    </w:pPr>
    <w:rPr>
      <w:rFonts w:ascii="Arial" w:hAnsi="Arial"/>
      <w:b/>
      <w:bCs/>
      <w:sz w:val="13"/>
      <w:szCs w:val="13"/>
      <w:lang w:val="en-GB"/>
    </w:rPr>
  </w:style>
  <w:style w:type="paragraph" w:customStyle="1" w:styleId="engageL2">
    <w:name w:val="engage_L2"/>
    <w:basedOn w:val="a5"/>
    <w:qFormat/>
    <w:rsid w:val="00550B6E"/>
    <w:pPr>
      <w:numPr>
        <w:ilvl w:val="1"/>
        <w:numId w:val="57"/>
      </w:numPr>
      <w:spacing w:after="140" w:line="290" w:lineRule="auto"/>
      <w:jc w:val="both"/>
    </w:pPr>
    <w:rPr>
      <w:rFonts w:ascii="Arial" w:hAnsi="Arial"/>
      <w:sz w:val="13"/>
      <w:lang w:val="en-GB"/>
    </w:rPr>
  </w:style>
  <w:style w:type="paragraph" w:customStyle="1" w:styleId="engageTitle">
    <w:name w:val="engage_Title"/>
    <w:basedOn w:val="a5"/>
    <w:next w:val="engageBody"/>
    <w:rsid w:val="00550B6E"/>
    <w:pPr>
      <w:spacing w:after="240"/>
      <w:jc w:val="center"/>
    </w:pPr>
    <w:rPr>
      <w:rFonts w:ascii="Arial" w:hAnsi="Arial"/>
      <w:b/>
      <w:sz w:val="20"/>
      <w:szCs w:val="20"/>
      <w:lang w:val="en-GB"/>
    </w:rPr>
  </w:style>
  <w:style w:type="character" w:customStyle="1" w:styleId="Level2Char">
    <w:name w:val="Level 2 Char"/>
    <w:link w:val="Level2"/>
    <w:locked/>
    <w:rsid w:val="00550B6E"/>
    <w:rPr>
      <w:rFonts w:ascii="Arial" w:eastAsia="Times New Roman" w:hAnsi="Arial"/>
      <w:kern w:val="20"/>
      <w:szCs w:val="28"/>
      <w:lang w:val="en-GB" w:eastAsia="en-GB"/>
    </w:rPr>
  </w:style>
  <w:style w:type="character" w:customStyle="1" w:styleId="WW-115pt1">
    <w:name w:val="WW-Основной текст + 11;5 pt1"/>
    <w:rsid w:val="00F87AD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5">
    <w:name w:val="Основной текст2"/>
    <w:basedOn w:val="a5"/>
    <w:rsid w:val="00821EDD"/>
    <w:pPr>
      <w:shd w:val="clear" w:color="auto" w:fill="FFFFFF"/>
      <w:suppressAutoHyphens/>
      <w:spacing w:before="1020" w:line="384" w:lineRule="exact"/>
      <w:ind w:hanging="360"/>
    </w:pPr>
    <w:rPr>
      <w:sz w:val="27"/>
      <w:szCs w:val="27"/>
      <w:lang w:eastAsia="ar-SA"/>
    </w:rPr>
  </w:style>
  <w:style w:type="character" w:customStyle="1" w:styleId="26">
    <w:name w:val="Основной текст (2)_"/>
    <w:link w:val="27"/>
    <w:uiPriority w:val="99"/>
    <w:rsid w:val="007C0A38"/>
    <w:rPr>
      <w:rFonts w:ascii="Arial" w:hAnsi="Arial" w:cs="Arial"/>
      <w:sz w:val="16"/>
      <w:szCs w:val="16"/>
      <w:shd w:val="clear" w:color="auto" w:fill="FFFFFF"/>
    </w:rPr>
  </w:style>
  <w:style w:type="paragraph" w:customStyle="1" w:styleId="27">
    <w:name w:val="Основной текст (2)"/>
    <w:basedOn w:val="a5"/>
    <w:link w:val="26"/>
    <w:uiPriority w:val="99"/>
    <w:rsid w:val="007C0A38"/>
    <w:pPr>
      <w:widowControl w:val="0"/>
      <w:shd w:val="clear" w:color="auto" w:fill="FFFFFF"/>
      <w:spacing w:before="420" w:line="202" w:lineRule="exact"/>
      <w:jc w:val="both"/>
    </w:pPr>
    <w:rPr>
      <w:rFonts w:ascii="Arial" w:eastAsia="Calibri" w:hAnsi="Arial"/>
      <w:sz w:val="16"/>
      <w:szCs w:val="16"/>
    </w:rPr>
  </w:style>
  <w:style w:type="paragraph" w:customStyle="1" w:styleId="FWBL1">
    <w:name w:val="FWB_L1"/>
    <w:next w:val="FWBL2"/>
    <w:link w:val="FWBL1Char"/>
    <w:rsid w:val="00BE29FE"/>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rsid w:val="00BE29FE"/>
    <w:rPr>
      <w:rFonts w:ascii="Times New Roman" w:eastAsia="Times New Roman" w:hAnsi="Times New Roman"/>
      <w:b/>
      <w:bCs/>
      <w:smallCaps/>
      <w:sz w:val="24"/>
      <w:szCs w:val="24"/>
      <w:lang w:bidi="ar-SA"/>
    </w:rPr>
  </w:style>
  <w:style w:type="character" w:customStyle="1" w:styleId="1d">
    <w:name w:val="Неразрешенное упоминание1"/>
    <w:uiPriority w:val="99"/>
    <w:semiHidden/>
    <w:unhideWhenUsed/>
    <w:rsid w:val="000A6E9A"/>
    <w:rPr>
      <w:color w:val="605E5C"/>
      <w:shd w:val="clear" w:color="auto" w:fill="E1DFDD"/>
    </w:rPr>
  </w:style>
  <w:style w:type="numbering" w:customStyle="1" w:styleId="1">
    <w:name w:val="Текущий список1"/>
    <w:uiPriority w:val="99"/>
    <w:rsid w:val="00CB1509"/>
    <w:pPr>
      <w:numPr>
        <w:numId w:val="58"/>
      </w:numPr>
    </w:pPr>
  </w:style>
  <w:style w:type="numbering" w:customStyle="1" w:styleId="2">
    <w:name w:val="Текущий список2"/>
    <w:uiPriority w:val="99"/>
    <w:rsid w:val="003417F5"/>
    <w:pPr>
      <w:numPr>
        <w:numId w:val="59"/>
      </w:numPr>
    </w:pPr>
  </w:style>
  <w:style w:type="numbering" w:customStyle="1" w:styleId="31">
    <w:name w:val="Текущий список3"/>
    <w:uiPriority w:val="99"/>
    <w:rsid w:val="00F56F93"/>
    <w:pPr>
      <w:numPr>
        <w:numId w:val="60"/>
      </w:numPr>
    </w:pPr>
  </w:style>
  <w:style w:type="numbering" w:customStyle="1" w:styleId="40">
    <w:name w:val="Текущий список4"/>
    <w:uiPriority w:val="99"/>
    <w:rsid w:val="0098228A"/>
    <w:pPr>
      <w:numPr>
        <w:numId w:val="61"/>
      </w:numPr>
    </w:pPr>
  </w:style>
  <w:style w:type="character" w:customStyle="1" w:styleId="1e">
    <w:name w:val="Обычный1"/>
    <w:rsid w:val="0089279C"/>
  </w:style>
  <w:style w:type="paragraph" w:customStyle="1" w:styleId="ConsNonformat">
    <w:name w:val="ConsNonformat"/>
    <w:rsid w:val="009B0C81"/>
    <w:pPr>
      <w:widowControl w:val="0"/>
    </w:pPr>
    <w:rPr>
      <w:rFonts w:ascii="Courier New" w:eastAsia="Times New Roman" w:hAnsi="Courier New"/>
      <w:snapToGrid w:val="0"/>
    </w:rPr>
  </w:style>
  <w:style w:type="paragraph" w:customStyle="1" w:styleId="211">
    <w:name w:val="Основной текст 21"/>
    <w:basedOn w:val="a5"/>
    <w:rsid w:val="009B0C81"/>
    <w:pPr>
      <w:jc w:val="both"/>
    </w:pPr>
    <w:rPr>
      <w:sz w:val="18"/>
      <w:szCs w:val="20"/>
    </w:rPr>
  </w:style>
  <w:style w:type="paragraph" w:customStyle="1" w:styleId="ConsPlusTitle">
    <w:name w:val="ConsPlusTitle"/>
    <w:rsid w:val="009B0C81"/>
    <w:pPr>
      <w:suppressAutoHyphens/>
      <w:autoSpaceDE w:val="0"/>
    </w:pPr>
    <w:rPr>
      <w:rFonts w:ascii="Times New Roman" w:eastAsia="Times New Roman" w:hAnsi="Times New Roman"/>
      <w:b/>
      <w:bCs/>
      <w:sz w:val="24"/>
      <w:szCs w:val="24"/>
      <w:lang w:eastAsia="zh-CN"/>
    </w:rPr>
  </w:style>
  <w:style w:type="paragraph" w:styleId="28">
    <w:name w:val="Body Text 2"/>
    <w:basedOn w:val="a5"/>
    <w:link w:val="29"/>
    <w:unhideWhenUsed/>
    <w:rsid w:val="00B423BA"/>
    <w:pPr>
      <w:spacing w:after="120" w:line="480" w:lineRule="auto"/>
    </w:pPr>
  </w:style>
  <w:style w:type="character" w:customStyle="1" w:styleId="29">
    <w:name w:val="Основной текст 2 Знак"/>
    <w:basedOn w:val="a7"/>
    <w:link w:val="28"/>
    <w:rsid w:val="00B423BA"/>
    <w:rPr>
      <w:rFonts w:ascii="Times New Roman" w:eastAsia="Times New Roman" w:hAnsi="Times New Roman"/>
      <w:sz w:val="24"/>
      <w:szCs w:val="24"/>
    </w:rPr>
  </w:style>
  <w:style w:type="paragraph" w:styleId="afff4">
    <w:name w:val="Body Text Indent"/>
    <w:basedOn w:val="a5"/>
    <w:link w:val="afff5"/>
    <w:rsid w:val="00B423BA"/>
    <w:pPr>
      <w:ind w:firstLine="709"/>
      <w:jc w:val="both"/>
    </w:pPr>
    <w:rPr>
      <w:sz w:val="28"/>
      <w:szCs w:val="20"/>
    </w:rPr>
  </w:style>
  <w:style w:type="character" w:customStyle="1" w:styleId="afff5">
    <w:name w:val="Основной текст с отступом Знак"/>
    <w:basedOn w:val="a7"/>
    <w:link w:val="afff4"/>
    <w:rsid w:val="00B423BA"/>
    <w:rPr>
      <w:rFonts w:ascii="Times New Roman" w:eastAsia="Times New Roman" w:hAnsi="Times New Roman"/>
      <w:sz w:val="28"/>
    </w:rPr>
  </w:style>
  <w:style w:type="paragraph" w:customStyle="1" w:styleId="Postan">
    <w:name w:val="Postan"/>
    <w:basedOn w:val="a5"/>
    <w:rsid w:val="00B423BA"/>
    <w:pPr>
      <w:jc w:val="center"/>
    </w:pPr>
    <w:rPr>
      <w:sz w:val="28"/>
      <w:szCs w:val="20"/>
    </w:rPr>
  </w:style>
  <w:style w:type="paragraph" w:customStyle="1" w:styleId="ConsNormal">
    <w:name w:val="ConsNormal"/>
    <w:rsid w:val="00B423BA"/>
    <w:pPr>
      <w:widowControl w:val="0"/>
      <w:autoSpaceDE w:val="0"/>
      <w:autoSpaceDN w:val="0"/>
      <w:adjustRightInd w:val="0"/>
      <w:ind w:right="19772" w:firstLine="720"/>
    </w:pPr>
    <w:rPr>
      <w:rFonts w:ascii="Arial" w:eastAsia="Times New Roman" w:hAnsi="Arial" w:cs="Arial"/>
      <w:sz w:val="28"/>
    </w:rPr>
  </w:style>
  <w:style w:type="paragraph" w:styleId="2a">
    <w:name w:val="Body Text Indent 2"/>
    <w:basedOn w:val="a5"/>
    <w:link w:val="2b"/>
    <w:rsid w:val="00B423BA"/>
    <w:pPr>
      <w:overflowPunct w:val="0"/>
      <w:autoSpaceDE w:val="0"/>
      <w:autoSpaceDN w:val="0"/>
      <w:adjustRightInd w:val="0"/>
      <w:ind w:firstLine="720"/>
      <w:jc w:val="both"/>
      <w:textAlignment w:val="baseline"/>
    </w:pPr>
    <w:rPr>
      <w:sz w:val="28"/>
      <w:szCs w:val="20"/>
    </w:rPr>
  </w:style>
  <w:style w:type="character" w:customStyle="1" w:styleId="2b">
    <w:name w:val="Основной текст с отступом 2 Знак"/>
    <w:basedOn w:val="a7"/>
    <w:link w:val="2a"/>
    <w:rsid w:val="00B423BA"/>
    <w:rPr>
      <w:rFonts w:ascii="Times New Roman" w:eastAsia="Times New Roman" w:hAnsi="Times New Roman"/>
      <w:sz w:val="28"/>
    </w:rPr>
  </w:style>
  <w:style w:type="paragraph" w:customStyle="1" w:styleId="ConsTitle">
    <w:name w:val="ConsTitle"/>
    <w:rsid w:val="00B423BA"/>
    <w:pPr>
      <w:widowControl w:val="0"/>
      <w:autoSpaceDE w:val="0"/>
      <w:autoSpaceDN w:val="0"/>
      <w:adjustRightInd w:val="0"/>
      <w:ind w:right="19772"/>
    </w:pPr>
    <w:rPr>
      <w:rFonts w:ascii="Arial" w:eastAsia="Times New Roman" w:hAnsi="Arial" w:cs="Arial"/>
      <w:b/>
      <w:bCs/>
      <w:sz w:val="16"/>
      <w:szCs w:val="16"/>
    </w:rPr>
  </w:style>
  <w:style w:type="paragraph" w:styleId="36">
    <w:name w:val="Body Text 3"/>
    <w:basedOn w:val="a5"/>
    <w:link w:val="37"/>
    <w:rsid w:val="00B423BA"/>
    <w:pPr>
      <w:jc w:val="center"/>
    </w:pPr>
    <w:rPr>
      <w:b/>
      <w:spacing w:val="14"/>
      <w:sz w:val="32"/>
    </w:rPr>
  </w:style>
  <w:style w:type="character" w:customStyle="1" w:styleId="37">
    <w:name w:val="Основной текст 3 Знак"/>
    <w:basedOn w:val="a7"/>
    <w:link w:val="36"/>
    <w:rsid w:val="00B423BA"/>
    <w:rPr>
      <w:rFonts w:ascii="Times New Roman" w:eastAsia="Times New Roman" w:hAnsi="Times New Roman"/>
      <w:b/>
      <w:spacing w:val="14"/>
      <w:sz w:val="32"/>
      <w:szCs w:val="24"/>
    </w:rPr>
  </w:style>
  <w:style w:type="paragraph" w:styleId="38">
    <w:name w:val="Body Text Indent 3"/>
    <w:basedOn w:val="a5"/>
    <w:link w:val="39"/>
    <w:rsid w:val="00B423BA"/>
    <w:pPr>
      <w:autoSpaceDE w:val="0"/>
      <w:autoSpaceDN w:val="0"/>
      <w:adjustRightInd w:val="0"/>
      <w:spacing w:line="320" w:lineRule="atLeast"/>
      <w:ind w:left="420" w:hanging="420"/>
      <w:jc w:val="both"/>
    </w:pPr>
    <w:rPr>
      <w:sz w:val="28"/>
    </w:rPr>
  </w:style>
  <w:style w:type="character" w:customStyle="1" w:styleId="39">
    <w:name w:val="Основной текст с отступом 3 Знак"/>
    <w:basedOn w:val="a7"/>
    <w:link w:val="38"/>
    <w:rsid w:val="00B423BA"/>
    <w:rPr>
      <w:rFonts w:ascii="Times New Roman" w:eastAsia="Times New Roman" w:hAnsi="Times New Roman"/>
      <w:sz w:val="28"/>
      <w:szCs w:val="24"/>
    </w:rPr>
  </w:style>
  <w:style w:type="paragraph" w:styleId="afff6">
    <w:name w:val="Subtitle"/>
    <w:basedOn w:val="a5"/>
    <w:link w:val="afff7"/>
    <w:qFormat/>
    <w:rsid w:val="00B423BA"/>
    <w:pPr>
      <w:ind w:firstLine="567"/>
      <w:jc w:val="center"/>
    </w:pPr>
    <w:rPr>
      <w:b/>
      <w:bCs/>
      <w:i/>
      <w:iCs/>
      <w:sz w:val="28"/>
    </w:rPr>
  </w:style>
  <w:style w:type="character" w:customStyle="1" w:styleId="afff7">
    <w:name w:val="Подзаголовок Знак"/>
    <w:basedOn w:val="a7"/>
    <w:link w:val="afff6"/>
    <w:rsid w:val="00B423BA"/>
    <w:rPr>
      <w:rFonts w:ascii="Times New Roman" w:eastAsia="Times New Roman" w:hAnsi="Times New Roman"/>
      <w:b/>
      <w:bCs/>
      <w:i/>
      <w:iCs/>
      <w:sz w:val="28"/>
      <w:szCs w:val="24"/>
    </w:rPr>
  </w:style>
  <w:style w:type="paragraph" w:customStyle="1" w:styleId="2110">
    <w:name w:val="Основной текст 211"/>
    <w:basedOn w:val="a5"/>
    <w:rsid w:val="00B423BA"/>
    <w:pPr>
      <w:overflowPunct w:val="0"/>
      <w:autoSpaceDE w:val="0"/>
      <w:autoSpaceDN w:val="0"/>
      <w:adjustRightInd w:val="0"/>
    </w:pPr>
    <w:rPr>
      <w:sz w:val="28"/>
      <w:szCs w:val="20"/>
    </w:rPr>
  </w:style>
  <w:style w:type="paragraph" w:customStyle="1" w:styleId="afff8">
    <w:name w:val="Таблицы (моноширинный)"/>
    <w:basedOn w:val="a5"/>
    <w:next w:val="a5"/>
    <w:rsid w:val="00B423BA"/>
    <w:pPr>
      <w:widowControl w:val="0"/>
      <w:autoSpaceDE w:val="0"/>
      <w:autoSpaceDN w:val="0"/>
      <w:adjustRightInd w:val="0"/>
      <w:jc w:val="both"/>
    </w:pPr>
    <w:rPr>
      <w:rFonts w:ascii="Courier New" w:hAnsi="Courier New" w:cs="Courier New"/>
      <w:sz w:val="20"/>
      <w:szCs w:val="20"/>
    </w:rPr>
  </w:style>
  <w:style w:type="paragraph" w:styleId="afff9">
    <w:name w:val="Normal (Web)"/>
    <w:aliases w:val="Обычный (Web),Обычный (веб)1"/>
    <w:basedOn w:val="a5"/>
    <w:link w:val="afffa"/>
    <w:rsid w:val="00B423BA"/>
    <w:pPr>
      <w:spacing w:before="20" w:after="20"/>
    </w:pPr>
  </w:style>
  <w:style w:type="paragraph" w:customStyle="1" w:styleId="ConsPlusCell">
    <w:name w:val="ConsPlusCell"/>
    <w:uiPriority w:val="99"/>
    <w:rsid w:val="00B423BA"/>
    <w:pPr>
      <w:autoSpaceDE w:val="0"/>
      <w:autoSpaceDN w:val="0"/>
      <w:adjustRightInd w:val="0"/>
    </w:pPr>
    <w:rPr>
      <w:rFonts w:ascii="Times New Roman" w:hAnsi="Times New Roman"/>
      <w:sz w:val="24"/>
      <w:szCs w:val="24"/>
      <w:lang w:eastAsia="en-US"/>
    </w:rPr>
  </w:style>
  <w:style w:type="paragraph" w:customStyle="1" w:styleId="220">
    <w:name w:val="Основной текст 22"/>
    <w:basedOn w:val="a5"/>
    <w:rsid w:val="00B423BA"/>
    <w:pPr>
      <w:suppressAutoHyphens/>
      <w:overflowPunct w:val="0"/>
      <w:autoSpaceDE w:val="0"/>
    </w:pPr>
    <w:rPr>
      <w:sz w:val="28"/>
      <w:szCs w:val="20"/>
      <w:lang w:eastAsia="ar-SA"/>
    </w:rPr>
  </w:style>
  <w:style w:type="paragraph" w:customStyle="1" w:styleId="afffb">
    <w:name w:val="Отчетный"/>
    <w:basedOn w:val="a5"/>
    <w:rsid w:val="00B423BA"/>
    <w:pPr>
      <w:spacing w:after="120" w:line="360" w:lineRule="auto"/>
      <w:ind w:firstLine="720"/>
      <w:jc w:val="both"/>
    </w:pPr>
    <w:rPr>
      <w:sz w:val="26"/>
      <w:szCs w:val="20"/>
    </w:rPr>
  </w:style>
  <w:style w:type="paragraph" w:customStyle="1" w:styleId="1f">
    <w:name w:val="Знак Знак Знак1 Знак"/>
    <w:basedOn w:val="a5"/>
    <w:rsid w:val="00B423BA"/>
    <w:pPr>
      <w:spacing w:before="100" w:beforeAutospacing="1" w:after="100" w:afterAutospacing="1"/>
    </w:pPr>
    <w:rPr>
      <w:rFonts w:ascii="Tahoma" w:hAnsi="Tahoma" w:cs="Tahoma"/>
      <w:sz w:val="20"/>
      <w:szCs w:val="20"/>
      <w:lang w:val="en-US" w:eastAsia="en-US"/>
    </w:rPr>
  </w:style>
  <w:style w:type="numbering" w:customStyle="1" w:styleId="1f0">
    <w:name w:val="Нет списка1"/>
    <w:next w:val="a9"/>
    <w:semiHidden/>
    <w:rsid w:val="00B423BA"/>
  </w:style>
  <w:style w:type="numbering" w:customStyle="1" w:styleId="2c">
    <w:name w:val="Нет списка2"/>
    <w:next w:val="a9"/>
    <w:uiPriority w:val="99"/>
    <w:semiHidden/>
    <w:unhideWhenUsed/>
    <w:rsid w:val="00B423BA"/>
  </w:style>
  <w:style w:type="character" w:customStyle="1" w:styleId="24">
    <w:name w:val="Оглавление 2 Знак"/>
    <w:link w:val="23"/>
    <w:rsid w:val="00B423BA"/>
    <w:rPr>
      <w:rFonts w:ascii="Arial" w:eastAsia="Times New Roman" w:hAnsi="Arial"/>
      <w:kern w:val="20"/>
      <w:szCs w:val="24"/>
      <w:lang w:val="en-GB" w:eastAsia="en-GB"/>
    </w:rPr>
  </w:style>
  <w:style w:type="character" w:customStyle="1" w:styleId="44">
    <w:name w:val="Оглавление 4 Знак"/>
    <w:link w:val="43"/>
    <w:rsid w:val="00B423BA"/>
    <w:rPr>
      <w:rFonts w:ascii="Arial" w:eastAsia="Times New Roman" w:hAnsi="Arial"/>
      <w:kern w:val="20"/>
      <w:szCs w:val="24"/>
      <w:lang w:val="en-GB" w:eastAsia="en-GB"/>
    </w:rPr>
  </w:style>
  <w:style w:type="character" w:customStyle="1" w:styleId="63">
    <w:name w:val="Оглавление 6 Знак"/>
    <w:link w:val="62"/>
    <w:rsid w:val="00B423BA"/>
    <w:rPr>
      <w:rFonts w:ascii="Arial" w:eastAsia="Times New Roman" w:hAnsi="Arial"/>
      <w:szCs w:val="24"/>
      <w:lang w:val="en-GB" w:eastAsia="en-GB"/>
    </w:rPr>
  </w:style>
  <w:style w:type="character" w:customStyle="1" w:styleId="72">
    <w:name w:val="Оглавление 7 Знак"/>
    <w:link w:val="71"/>
    <w:rsid w:val="00B423BA"/>
    <w:rPr>
      <w:rFonts w:ascii="Arial" w:eastAsia="Times New Roman" w:hAnsi="Arial"/>
      <w:szCs w:val="24"/>
      <w:lang w:val="en-GB" w:eastAsia="en-GB"/>
    </w:rPr>
  </w:style>
  <w:style w:type="character" w:customStyle="1" w:styleId="aff5">
    <w:name w:val="Без интервала Знак"/>
    <w:link w:val="aff4"/>
    <w:uiPriority w:val="1"/>
    <w:rsid w:val="00B423BA"/>
    <w:rPr>
      <w:sz w:val="22"/>
      <w:szCs w:val="22"/>
      <w:lang w:eastAsia="en-US"/>
    </w:rPr>
  </w:style>
  <w:style w:type="paragraph" w:customStyle="1" w:styleId="1f1">
    <w:name w:val="Основной шрифт абзаца1"/>
    <w:rsid w:val="00B423BA"/>
    <w:rPr>
      <w:rFonts w:ascii="Times New Roman" w:eastAsia="Times New Roman" w:hAnsi="Times New Roman"/>
      <w:color w:val="000000"/>
      <w:sz w:val="24"/>
    </w:rPr>
  </w:style>
  <w:style w:type="paragraph" w:customStyle="1" w:styleId="1b">
    <w:name w:val="Просмотренная гиперссылка1"/>
    <w:basedOn w:val="1f1"/>
    <w:link w:val="aff7"/>
    <w:rsid w:val="00B423BA"/>
    <w:rPr>
      <w:rFonts w:ascii="Calibri" w:eastAsia="Calibri" w:hAnsi="Calibri"/>
      <w:color w:val="800080"/>
      <w:sz w:val="20"/>
      <w:u w:val="single"/>
    </w:rPr>
  </w:style>
  <w:style w:type="character" w:customStyle="1" w:styleId="afffa">
    <w:name w:val="Обычный (веб) Знак"/>
    <w:aliases w:val="Обычный (Web) Знак,Обычный (веб)1 Знак"/>
    <w:basedOn w:val="1e"/>
    <w:link w:val="afff9"/>
    <w:rsid w:val="00B423BA"/>
    <w:rPr>
      <w:rFonts w:ascii="Times New Roman" w:eastAsia="Times New Roman" w:hAnsi="Times New Roman"/>
      <w:sz w:val="24"/>
      <w:szCs w:val="24"/>
    </w:rPr>
  </w:style>
  <w:style w:type="character" w:customStyle="1" w:styleId="35">
    <w:name w:val="Оглавление 3 Знак"/>
    <w:link w:val="34"/>
    <w:rsid w:val="00B423BA"/>
    <w:rPr>
      <w:rFonts w:ascii="Arial" w:eastAsia="Times New Roman" w:hAnsi="Arial"/>
      <w:kern w:val="20"/>
      <w:szCs w:val="24"/>
      <w:lang w:val="en-GB" w:eastAsia="en-GB"/>
    </w:rPr>
  </w:style>
  <w:style w:type="paragraph" w:customStyle="1" w:styleId="16">
    <w:name w:val="Гиперссылка1"/>
    <w:link w:val="ac"/>
    <w:rsid w:val="00B423BA"/>
    <w:rPr>
      <w:color w:val="0563C1"/>
      <w:u w:val="single"/>
    </w:rPr>
  </w:style>
  <w:style w:type="paragraph" w:customStyle="1" w:styleId="Footnote">
    <w:name w:val="Footnote"/>
    <w:rsid w:val="00B423BA"/>
    <w:pPr>
      <w:ind w:firstLine="851"/>
      <w:jc w:val="both"/>
    </w:pPr>
    <w:rPr>
      <w:rFonts w:ascii="XO Thames" w:eastAsia="Times New Roman" w:hAnsi="XO Thames"/>
      <w:color w:val="000000"/>
      <w:sz w:val="22"/>
    </w:rPr>
  </w:style>
  <w:style w:type="character" w:customStyle="1" w:styleId="15">
    <w:name w:val="Оглавление 1 Знак"/>
    <w:link w:val="14"/>
    <w:rsid w:val="00B423BA"/>
    <w:rPr>
      <w:rFonts w:ascii="Times New Roman" w:eastAsia="Times New Roman" w:hAnsi="Times New Roman"/>
      <w:b/>
      <w:bCs/>
      <w:caps/>
      <w:noProof/>
      <w:sz w:val="24"/>
      <w:szCs w:val="24"/>
    </w:rPr>
  </w:style>
  <w:style w:type="paragraph" w:customStyle="1" w:styleId="HeaderandFooter">
    <w:name w:val="Header and Footer"/>
    <w:rsid w:val="00B423BA"/>
    <w:pPr>
      <w:jc w:val="both"/>
    </w:pPr>
    <w:rPr>
      <w:rFonts w:ascii="XO Thames" w:eastAsia="Times New Roman" w:hAnsi="XO Thames"/>
      <w:color w:val="000000"/>
    </w:rPr>
  </w:style>
  <w:style w:type="character" w:customStyle="1" w:styleId="92">
    <w:name w:val="Оглавление 9 Знак"/>
    <w:link w:val="91"/>
    <w:rsid w:val="00B423BA"/>
    <w:rPr>
      <w:rFonts w:ascii="Arial" w:eastAsia="Times New Roman" w:hAnsi="Arial"/>
      <w:szCs w:val="24"/>
      <w:lang w:val="en-GB" w:eastAsia="en-GB"/>
    </w:rPr>
  </w:style>
  <w:style w:type="character" w:customStyle="1" w:styleId="83">
    <w:name w:val="Оглавление 8 Знак"/>
    <w:link w:val="82"/>
    <w:rsid w:val="00B423BA"/>
    <w:rPr>
      <w:rFonts w:ascii="Arial" w:eastAsia="Times New Roman" w:hAnsi="Arial"/>
      <w:szCs w:val="24"/>
      <w:lang w:val="en-GB" w:eastAsia="en-GB"/>
    </w:rPr>
  </w:style>
  <w:style w:type="paragraph" w:customStyle="1" w:styleId="19">
    <w:name w:val="Знак примечания1"/>
    <w:basedOn w:val="1f1"/>
    <w:link w:val="afe"/>
    <w:rsid w:val="00B423BA"/>
    <w:rPr>
      <w:rFonts w:ascii="Calibri" w:eastAsia="Calibri" w:hAnsi="Calibri"/>
      <w:color w:val="auto"/>
      <w:sz w:val="16"/>
      <w:szCs w:val="16"/>
    </w:rPr>
  </w:style>
  <w:style w:type="character" w:customStyle="1" w:styleId="53">
    <w:name w:val="Оглавление 5 Знак"/>
    <w:link w:val="52"/>
    <w:rsid w:val="00B423BA"/>
    <w:rPr>
      <w:rFonts w:ascii="Arial" w:eastAsia="Times New Roman" w:hAnsi="Arial"/>
      <w:szCs w:val="24"/>
      <w:lang w:val="en-GB" w:eastAsia="en-GB"/>
    </w:rPr>
  </w:style>
  <w:style w:type="paragraph" w:customStyle="1" w:styleId="112">
    <w:name w:val="Неразрешенное упоминание11"/>
    <w:basedOn w:val="1f1"/>
    <w:link w:val="2d"/>
    <w:rsid w:val="00B423BA"/>
    <w:rPr>
      <w:color w:val="605E5C"/>
      <w:shd w:val="clear" w:color="auto" w:fill="E1DFDD"/>
    </w:rPr>
  </w:style>
  <w:style w:type="character" w:customStyle="1" w:styleId="2d">
    <w:name w:val="Неразрешенное упоминание2"/>
    <w:basedOn w:val="a7"/>
    <w:link w:val="112"/>
    <w:rsid w:val="00B423BA"/>
    <w:rPr>
      <w:rFonts w:ascii="Times New Roman" w:eastAsia="Times New Roman" w:hAnsi="Times New Roman"/>
      <w:color w:val="605E5C"/>
      <w:sz w:val="24"/>
    </w:rPr>
  </w:style>
  <w:style w:type="character" w:customStyle="1" w:styleId="afffc">
    <w:name w:val="Название Знак"/>
    <w:link w:val="afffd"/>
    <w:rsid w:val="00B423BA"/>
    <w:rPr>
      <w:b/>
      <w:bCs/>
      <w:sz w:val="28"/>
      <w:szCs w:val="24"/>
    </w:rPr>
  </w:style>
  <w:style w:type="numbering" w:customStyle="1" w:styleId="3a">
    <w:name w:val="Нет списка3"/>
    <w:next w:val="a9"/>
    <w:uiPriority w:val="99"/>
    <w:semiHidden/>
    <w:unhideWhenUsed/>
    <w:rsid w:val="00B423BA"/>
  </w:style>
  <w:style w:type="table" w:customStyle="1" w:styleId="113">
    <w:name w:val="Сетка таблицы11"/>
    <w:basedOn w:val="a8"/>
    <w:next w:val="af4"/>
    <w:rsid w:val="00B423BA"/>
    <w:pPr>
      <w:ind w:left="2126" w:hanging="99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Абзац списка2"/>
    <w:basedOn w:val="a5"/>
    <w:rsid w:val="003073DC"/>
    <w:pPr>
      <w:widowControl w:val="0"/>
      <w:suppressAutoHyphens/>
      <w:ind w:left="720"/>
      <w:contextualSpacing/>
    </w:pPr>
    <w:rPr>
      <w:rFonts w:eastAsia="Noto Serif CJK SC"/>
      <w:kern w:val="2"/>
      <w:sz w:val="20"/>
      <w:szCs w:val="20"/>
      <w:lang w:eastAsia="zh-CN" w:bidi="hi-IN"/>
    </w:rPr>
  </w:style>
  <w:style w:type="paragraph" w:customStyle="1" w:styleId="Standard">
    <w:name w:val="Standard"/>
    <w:rsid w:val="00F15A9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afffe">
    <w:name w:val="Заголовок без нумерации"/>
    <w:basedOn w:val="30"/>
    <w:link w:val="affff"/>
    <w:uiPriority w:val="99"/>
    <w:qFormat/>
    <w:rsid w:val="00F15A9A"/>
    <w:pPr>
      <w:keepNext/>
      <w:numPr>
        <w:ilvl w:val="2"/>
        <w:numId w:val="0"/>
      </w:numPr>
      <w:tabs>
        <w:tab w:val="left" w:pos="851"/>
      </w:tabs>
      <w:spacing w:after="240"/>
      <w:jc w:val="left"/>
    </w:pPr>
    <w:rPr>
      <w:b/>
      <w:szCs w:val="20"/>
      <w:lang w:eastAsia="ru-RU"/>
    </w:rPr>
  </w:style>
  <w:style w:type="character" w:customStyle="1" w:styleId="affff">
    <w:name w:val="Заголовок без нумерации Знак"/>
    <w:link w:val="afffe"/>
    <w:uiPriority w:val="99"/>
    <w:locked/>
    <w:rsid w:val="00F15A9A"/>
    <w:rPr>
      <w:rFonts w:ascii="Times New Roman" w:eastAsia="Times New Roman" w:hAnsi="Times New Roman"/>
      <w:b/>
      <w:sz w:val="24"/>
    </w:rPr>
  </w:style>
  <w:style w:type="paragraph" w:customStyle="1" w:styleId="Default">
    <w:name w:val="Default"/>
    <w:rsid w:val="009C15C3"/>
    <w:pPr>
      <w:autoSpaceDE w:val="0"/>
      <w:autoSpaceDN w:val="0"/>
      <w:adjustRightInd w:val="0"/>
      <w:spacing w:before="100" w:beforeAutospacing="1" w:afterAutospacing="1"/>
    </w:pPr>
    <w:rPr>
      <w:rFonts w:ascii="Times New Roman" w:eastAsia="Times New Roman" w:hAnsi="Times New Roman"/>
      <w:color w:val="000000"/>
      <w:sz w:val="24"/>
      <w:szCs w:val="24"/>
      <w:lang w:val="en-US" w:eastAsia="en-US" w:bidi="en-US"/>
    </w:rPr>
  </w:style>
  <w:style w:type="paragraph" w:customStyle="1" w:styleId="Preformat">
    <w:name w:val="Preformat"/>
    <w:rsid w:val="009C15C3"/>
    <w:pPr>
      <w:overflowPunct w:val="0"/>
      <w:autoSpaceDE w:val="0"/>
      <w:autoSpaceDN w:val="0"/>
      <w:adjustRightInd w:val="0"/>
      <w:textAlignment w:val="baseline"/>
    </w:pPr>
    <w:rPr>
      <w:rFonts w:ascii="Courier New" w:eastAsia="Times New Roman" w:hAnsi="Courier New"/>
    </w:rPr>
  </w:style>
  <w:style w:type="paragraph" w:customStyle="1" w:styleId="western">
    <w:name w:val="western"/>
    <w:basedOn w:val="a5"/>
    <w:rsid w:val="00030F56"/>
    <w:pPr>
      <w:spacing w:before="100" w:beforeAutospacing="1" w:after="100" w:afterAutospacing="1"/>
    </w:pPr>
  </w:style>
  <w:style w:type="character" w:customStyle="1" w:styleId="apple-converted-space">
    <w:name w:val="apple-converted-space"/>
    <w:basedOn w:val="a7"/>
    <w:rsid w:val="00030F56"/>
  </w:style>
  <w:style w:type="numbering" w:customStyle="1" w:styleId="45">
    <w:name w:val="Нет списка4"/>
    <w:next w:val="a9"/>
    <w:semiHidden/>
    <w:rsid w:val="00030F56"/>
  </w:style>
  <w:style w:type="paragraph" w:customStyle="1" w:styleId="style1">
    <w:name w:val="style1"/>
    <w:basedOn w:val="a5"/>
    <w:rsid w:val="00030F56"/>
    <w:pPr>
      <w:spacing w:before="100" w:beforeAutospacing="1" w:after="100" w:afterAutospacing="1"/>
    </w:pPr>
  </w:style>
  <w:style w:type="paragraph" w:customStyle="1" w:styleId="style8">
    <w:name w:val="style8"/>
    <w:basedOn w:val="a5"/>
    <w:rsid w:val="00030F56"/>
    <w:pPr>
      <w:spacing w:before="100" w:beforeAutospacing="1" w:after="100" w:afterAutospacing="1"/>
    </w:pPr>
  </w:style>
  <w:style w:type="paragraph" w:customStyle="1" w:styleId="style2">
    <w:name w:val="style2"/>
    <w:basedOn w:val="a5"/>
    <w:rsid w:val="00030F56"/>
    <w:pPr>
      <w:spacing w:before="100" w:beforeAutospacing="1" w:after="100" w:afterAutospacing="1"/>
    </w:pPr>
  </w:style>
  <w:style w:type="paragraph" w:customStyle="1" w:styleId="style10">
    <w:name w:val="style10"/>
    <w:basedOn w:val="a5"/>
    <w:rsid w:val="00030F56"/>
    <w:pPr>
      <w:spacing w:before="100" w:beforeAutospacing="1" w:after="100" w:afterAutospacing="1"/>
    </w:pPr>
  </w:style>
  <w:style w:type="paragraph" w:customStyle="1" w:styleId="style4">
    <w:name w:val="style4"/>
    <w:basedOn w:val="a5"/>
    <w:rsid w:val="00030F56"/>
    <w:pPr>
      <w:spacing w:before="100" w:beforeAutospacing="1" w:after="100" w:afterAutospacing="1"/>
    </w:pPr>
  </w:style>
  <w:style w:type="paragraph" w:customStyle="1" w:styleId="style12">
    <w:name w:val="style12"/>
    <w:basedOn w:val="a5"/>
    <w:rsid w:val="00030F56"/>
    <w:pPr>
      <w:spacing w:before="100" w:beforeAutospacing="1" w:after="100" w:afterAutospacing="1"/>
    </w:pPr>
  </w:style>
  <w:style w:type="paragraph" w:customStyle="1" w:styleId="style17">
    <w:name w:val="style17"/>
    <w:basedOn w:val="a5"/>
    <w:rsid w:val="00030F56"/>
    <w:pPr>
      <w:spacing w:before="100" w:beforeAutospacing="1" w:after="100" w:afterAutospacing="1"/>
    </w:pPr>
  </w:style>
  <w:style w:type="paragraph" w:customStyle="1" w:styleId="style18">
    <w:name w:val="style18"/>
    <w:basedOn w:val="a5"/>
    <w:rsid w:val="00030F56"/>
    <w:pPr>
      <w:spacing w:before="100" w:beforeAutospacing="1" w:after="100" w:afterAutospacing="1"/>
    </w:pPr>
  </w:style>
  <w:style w:type="paragraph" w:customStyle="1" w:styleId="style21">
    <w:name w:val="style21"/>
    <w:basedOn w:val="a5"/>
    <w:rsid w:val="00030F56"/>
    <w:pPr>
      <w:spacing w:before="100" w:beforeAutospacing="1" w:after="100" w:afterAutospacing="1"/>
    </w:pPr>
  </w:style>
  <w:style w:type="paragraph" w:customStyle="1" w:styleId="style14">
    <w:name w:val="style14"/>
    <w:basedOn w:val="a5"/>
    <w:rsid w:val="00030F56"/>
    <w:pPr>
      <w:spacing w:before="100" w:beforeAutospacing="1" w:after="100" w:afterAutospacing="1"/>
    </w:pPr>
  </w:style>
  <w:style w:type="paragraph" w:customStyle="1" w:styleId="style9">
    <w:name w:val="style9"/>
    <w:basedOn w:val="a5"/>
    <w:rsid w:val="00030F56"/>
    <w:pPr>
      <w:spacing w:before="100" w:beforeAutospacing="1" w:after="100" w:afterAutospacing="1"/>
    </w:pPr>
  </w:style>
  <w:style w:type="paragraph" w:customStyle="1" w:styleId="style20">
    <w:name w:val="style20"/>
    <w:basedOn w:val="a5"/>
    <w:rsid w:val="00030F56"/>
    <w:pPr>
      <w:spacing w:before="100" w:beforeAutospacing="1" w:after="100" w:afterAutospacing="1"/>
    </w:pPr>
  </w:style>
  <w:style w:type="paragraph" w:customStyle="1" w:styleId="style13">
    <w:name w:val="style13"/>
    <w:basedOn w:val="a5"/>
    <w:rsid w:val="00030F56"/>
    <w:pPr>
      <w:spacing w:before="100" w:beforeAutospacing="1" w:after="100" w:afterAutospacing="1"/>
    </w:pPr>
  </w:style>
  <w:style w:type="character" w:customStyle="1" w:styleId="54">
    <w:name w:val="Заголовок №5_"/>
    <w:link w:val="510"/>
    <w:uiPriority w:val="99"/>
    <w:locked/>
    <w:rsid w:val="00030F56"/>
    <w:rPr>
      <w:b/>
      <w:bCs/>
      <w:shd w:val="clear" w:color="auto" w:fill="FFFFFF"/>
    </w:rPr>
  </w:style>
  <w:style w:type="paragraph" w:customStyle="1" w:styleId="510">
    <w:name w:val="Заголовок №51"/>
    <w:basedOn w:val="a5"/>
    <w:link w:val="54"/>
    <w:uiPriority w:val="99"/>
    <w:rsid w:val="00030F56"/>
    <w:pPr>
      <w:shd w:val="clear" w:color="auto" w:fill="FFFFFF"/>
      <w:spacing w:before="120" w:after="180" w:line="240" w:lineRule="atLeast"/>
      <w:outlineLvl w:val="4"/>
    </w:pPr>
    <w:rPr>
      <w:rFonts w:ascii="Calibri" w:eastAsia="Calibri" w:hAnsi="Calibri"/>
      <w:b/>
      <w:bCs/>
      <w:sz w:val="20"/>
      <w:szCs w:val="20"/>
    </w:rPr>
  </w:style>
  <w:style w:type="character" w:customStyle="1" w:styleId="420">
    <w:name w:val="Заголовок №4 (2)_"/>
    <w:link w:val="421"/>
    <w:uiPriority w:val="99"/>
    <w:locked/>
    <w:rsid w:val="00030F56"/>
    <w:rPr>
      <w:b/>
      <w:bCs/>
      <w:shd w:val="clear" w:color="auto" w:fill="FFFFFF"/>
    </w:rPr>
  </w:style>
  <w:style w:type="character" w:customStyle="1" w:styleId="84">
    <w:name w:val="Основной текст (8)_"/>
    <w:link w:val="85"/>
    <w:locked/>
    <w:rsid w:val="00030F56"/>
    <w:rPr>
      <w:noProof/>
      <w:sz w:val="8"/>
      <w:szCs w:val="8"/>
      <w:shd w:val="clear" w:color="auto" w:fill="FFFFFF"/>
    </w:rPr>
  </w:style>
  <w:style w:type="character" w:customStyle="1" w:styleId="93">
    <w:name w:val="Основной текст (9)_"/>
    <w:link w:val="94"/>
    <w:locked/>
    <w:rsid w:val="00030F56"/>
    <w:rPr>
      <w:b/>
      <w:bCs/>
      <w:shd w:val="clear" w:color="auto" w:fill="FFFFFF"/>
    </w:rPr>
  </w:style>
  <w:style w:type="paragraph" w:customStyle="1" w:styleId="421">
    <w:name w:val="Заголовок №4 (2)"/>
    <w:basedOn w:val="a5"/>
    <w:link w:val="420"/>
    <w:uiPriority w:val="99"/>
    <w:rsid w:val="00030F56"/>
    <w:pPr>
      <w:shd w:val="clear" w:color="auto" w:fill="FFFFFF"/>
      <w:spacing w:after="240" w:line="240" w:lineRule="atLeast"/>
      <w:outlineLvl w:val="3"/>
    </w:pPr>
    <w:rPr>
      <w:rFonts w:ascii="Calibri" w:eastAsia="Calibri" w:hAnsi="Calibri"/>
      <w:b/>
      <w:bCs/>
      <w:sz w:val="20"/>
      <w:szCs w:val="20"/>
    </w:rPr>
  </w:style>
  <w:style w:type="paragraph" w:customStyle="1" w:styleId="85">
    <w:name w:val="Основной текст (8)"/>
    <w:basedOn w:val="a5"/>
    <w:link w:val="84"/>
    <w:rsid w:val="00030F56"/>
    <w:pPr>
      <w:shd w:val="clear" w:color="auto" w:fill="FFFFFF"/>
      <w:spacing w:line="240" w:lineRule="atLeast"/>
    </w:pPr>
    <w:rPr>
      <w:rFonts w:ascii="Calibri" w:eastAsia="Calibri" w:hAnsi="Calibri"/>
      <w:noProof/>
      <w:sz w:val="8"/>
      <w:szCs w:val="8"/>
    </w:rPr>
  </w:style>
  <w:style w:type="paragraph" w:customStyle="1" w:styleId="94">
    <w:name w:val="Основной текст (9)"/>
    <w:basedOn w:val="a5"/>
    <w:link w:val="93"/>
    <w:rsid w:val="00030F56"/>
    <w:pPr>
      <w:shd w:val="clear" w:color="auto" w:fill="FFFFFF"/>
      <w:spacing w:line="240" w:lineRule="atLeast"/>
    </w:pPr>
    <w:rPr>
      <w:rFonts w:ascii="Calibri" w:eastAsia="Calibri" w:hAnsi="Calibri"/>
      <w:b/>
      <w:bCs/>
      <w:sz w:val="20"/>
      <w:szCs w:val="20"/>
    </w:rPr>
  </w:style>
  <w:style w:type="character" w:customStyle="1" w:styleId="910pt">
    <w:name w:val="Основной текст (9) + 10 pt"/>
    <w:aliases w:val="Не полужирный2"/>
    <w:rsid w:val="00030F56"/>
    <w:rPr>
      <w:rFonts w:ascii="Times New Roman" w:hAnsi="Times New Roman"/>
      <w:b/>
      <w:spacing w:val="0"/>
      <w:sz w:val="20"/>
    </w:rPr>
  </w:style>
  <w:style w:type="character" w:customStyle="1" w:styleId="affff0">
    <w:name w:val="Основной текст_"/>
    <w:link w:val="1f2"/>
    <w:locked/>
    <w:rsid w:val="00030F56"/>
    <w:rPr>
      <w:shd w:val="clear" w:color="auto" w:fill="FFFFFF"/>
    </w:rPr>
  </w:style>
  <w:style w:type="character" w:customStyle="1" w:styleId="9pt">
    <w:name w:val="Основной текст + 9 pt"/>
    <w:rsid w:val="00030F56"/>
    <w:rPr>
      <w:rFonts w:ascii="Times New Roman" w:hAnsi="Times New Roman"/>
      <w:spacing w:val="0"/>
      <w:sz w:val="18"/>
    </w:rPr>
  </w:style>
  <w:style w:type="paragraph" w:customStyle="1" w:styleId="1f2">
    <w:name w:val="Основной текст1"/>
    <w:basedOn w:val="a5"/>
    <w:link w:val="affff0"/>
    <w:rsid w:val="00030F56"/>
    <w:pPr>
      <w:shd w:val="clear" w:color="auto" w:fill="FFFFFF"/>
      <w:spacing w:before="240" w:line="274" w:lineRule="exact"/>
      <w:jc w:val="both"/>
    </w:pPr>
    <w:rPr>
      <w:rFonts w:ascii="Calibri" w:eastAsia="Calibri" w:hAnsi="Calibri"/>
      <w:sz w:val="20"/>
      <w:szCs w:val="20"/>
    </w:rPr>
  </w:style>
  <w:style w:type="character" w:customStyle="1" w:styleId="55">
    <w:name w:val="Основной текст (5)_"/>
    <w:link w:val="511"/>
    <w:uiPriority w:val="99"/>
    <w:locked/>
    <w:rsid w:val="00030F56"/>
    <w:rPr>
      <w:b/>
      <w:bCs/>
      <w:shd w:val="clear" w:color="auto" w:fill="FFFFFF"/>
    </w:rPr>
  </w:style>
  <w:style w:type="character" w:customStyle="1" w:styleId="56">
    <w:name w:val="Основной текст (5) + Не полужирный"/>
    <w:basedOn w:val="55"/>
    <w:uiPriority w:val="99"/>
    <w:rsid w:val="00030F56"/>
    <w:rPr>
      <w:b/>
      <w:bCs/>
      <w:shd w:val="clear" w:color="auto" w:fill="FFFFFF"/>
    </w:rPr>
  </w:style>
  <w:style w:type="character" w:customStyle="1" w:styleId="1pt">
    <w:name w:val="Основной текст + Интервал 1 pt"/>
    <w:link w:val="120"/>
    <w:uiPriority w:val="99"/>
    <w:rsid w:val="00030F56"/>
    <w:rPr>
      <w:spacing w:val="20"/>
      <w:shd w:val="clear" w:color="auto" w:fill="FFFFFF"/>
    </w:rPr>
  </w:style>
  <w:style w:type="character" w:customStyle="1" w:styleId="affff1">
    <w:name w:val="Подпись к таблице_"/>
    <w:link w:val="affff2"/>
    <w:uiPriority w:val="99"/>
    <w:locked/>
    <w:rsid w:val="00030F56"/>
    <w:rPr>
      <w:shd w:val="clear" w:color="auto" w:fill="FFFFFF"/>
    </w:rPr>
  </w:style>
  <w:style w:type="character" w:customStyle="1" w:styleId="520">
    <w:name w:val="Основной текст (5)2"/>
    <w:uiPriority w:val="99"/>
    <w:rsid w:val="00030F56"/>
    <w:rPr>
      <w:b/>
      <w:bCs/>
      <w:sz w:val="22"/>
      <w:szCs w:val="22"/>
      <w:shd w:val="clear" w:color="auto" w:fill="FFFFFF"/>
      <w:lang w:val="en-US" w:eastAsia="en-US"/>
    </w:rPr>
  </w:style>
  <w:style w:type="character" w:customStyle="1" w:styleId="affff3">
    <w:name w:val="Основной текст + Полужирный"/>
    <w:aliases w:val="Курсив,Интервал 0 pt,5 pt,Основной текст + Georgia,6,Основной текст + CordiaUPC,17 pt,Полужирный"/>
    <w:uiPriority w:val="99"/>
    <w:rsid w:val="00030F56"/>
    <w:rPr>
      <w:b/>
      <w:bCs/>
      <w:spacing w:val="0"/>
      <w:sz w:val="22"/>
      <w:szCs w:val="22"/>
      <w:shd w:val="clear" w:color="auto" w:fill="FFFFFF"/>
    </w:rPr>
  </w:style>
  <w:style w:type="character" w:customStyle="1" w:styleId="7pt">
    <w:name w:val="Основной текст + 7 pt"/>
    <w:aliases w:val="Полужирный1"/>
    <w:uiPriority w:val="99"/>
    <w:rsid w:val="00030F56"/>
    <w:rPr>
      <w:b/>
      <w:bCs/>
      <w:spacing w:val="0"/>
      <w:sz w:val="14"/>
      <w:szCs w:val="14"/>
      <w:shd w:val="clear" w:color="auto" w:fill="FFFFFF"/>
    </w:rPr>
  </w:style>
  <w:style w:type="character" w:customStyle="1" w:styleId="1f3">
    <w:name w:val="Основной текст + Полужирный1"/>
    <w:uiPriority w:val="99"/>
    <w:rsid w:val="00030F56"/>
    <w:rPr>
      <w:b/>
      <w:bCs/>
      <w:spacing w:val="0"/>
      <w:sz w:val="22"/>
      <w:szCs w:val="22"/>
      <w:u w:val="single"/>
      <w:shd w:val="clear" w:color="auto" w:fill="FFFFFF"/>
    </w:rPr>
  </w:style>
  <w:style w:type="character" w:customStyle="1" w:styleId="57">
    <w:name w:val="Заголовок №5"/>
    <w:uiPriority w:val="99"/>
    <w:rsid w:val="00030F56"/>
    <w:rPr>
      <w:b/>
      <w:bCs/>
      <w:sz w:val="22"/>
      <w:szCs w:val="22"/>
      <w:u w:val="single"/>
      <w:shd w:val="clear" w:color="auto" w:fill="FFFFFF"/>
    </w:rPr>
  </w:style>
  <w:style w:type="character" w:customStyle="1" w:styleId="59">
    <w:name w:val="Заголовок №5 + 9"/>
    <w:aliases w:val="5 pt5,Не полужирный1"/>
    <w:uiPriority w:val="99"/>
    <w:rsid w:val="00030F56"/>
    <w:rPr>
      <w:b/>
      <w:bCs/>
      <w:sz w:val="19"/>
      <w:szCs w:val="19"/>
      <w:shd w:val="clear" w:color="auto" w:fill="FFFFFF"/>
    </w:rPr>
  </w:style>
  <w:style w:type="character" w:customStyle="1" w:styleId="320">
    <w:name w:val="Заголовок №3 (2)_"/>
    <w:link w:val="321"/>
    <w:uiPriority w:val="99"/>
    <w:locked/>
    <w:rsid w:val="00030F56"/>
    <w:rPr>
      <w:shd w:val="clear" w:color="auto" w:fill="FFFFFF"/>
    </w:rPr>
  </w:style>
  <w:style w:type="character" w:customStyle="1" w:styleId="321pt">
    <w:name w:val="Заголовок №3 (2) + Интервал 1 pt"/>
    <w:uiPriority w:val="99"/>
    <w:rsid w:val="00030F56"/>
    <w:rPr>
      <w:spacing w:val="20"/>
      <w:sz w:val="22"/>
      <w:szCs w:val="22"/>
      <w:shd w:val="clear" w:color="auto" w:fill="FFFFFF"/>
    </w:rPr>
  </w:style>
  <w:style w:type="character" w:customStyle="1" w:styleId="131">
    <w:name w:val="Основной текст (13)_"/>
    <w:link w:val="132"/>
    <w:uiPriority w:val="99"/>
    <w:locked/>
    <w:rsid w:val="00030F56"/>
    <w:rPr>
      <w:sz w:val="23"/>
      <w:szCs w:val="23"/>
      <w:shd w:val="clear" w:color="auto" w:fill="FFFFFF"/>
    </w:rPr>
  </w:style>
  <w:style w:type="character" w:customStyle="1" w:styleId="131pt">
    <w:name w:val="Основной текст (13) + Интервал 1 pt"/>
    <w:uiPriority w:val="99"/>
    <w:rsid w:val="00030F56"/>
    <w:rPr>
      <w:spacing w:val="30"/>
      <w:sz w:val="23"/>
      <w:szCs w:val="23"/>
      <w:shd w:val="clear" w:color="auto" w:fill="FFFFFF"/>
    </w:rPr>
  </w:style>
  <w:style w:type="character" w:customStyle="1" w:styleId="121">
    <w:name w:val="Основной текст (12) + Полужирный"/>
    <w:aliases w:val="Интервал 1 pt3,Масштаб 80%1"/>
    <w:uiPriority w:val="99"/>
    <w:rsid w:val="00030F56"/>
    <w:rPr>
      <w:b/>
      <w:bCs/>
      <w:i/>
      <w:iCs/>
      <w:noProof/>
      <w:spacing w:val="20"/>
      <w:w w:val="80"/>
      <w:sz w:val="23"/>
      <w:szCs w:val="23"/>
      <w:shd w:val="clear" w:color="auto" w:fill="FFFFFF"/>
    </w:rPr>
  </w:style>
  <w:style w:type="character" w:customStyle="1" w:styleId="1f4">
    <w:name w:val="Заголовок №1_"/>
    <w:link w:val="1f5"/>
    <w:uiPriority w:val="99"/>
    <w:locked/>
    <w:rsid w:val="00030F56"/>
    <w:rPr>
      <w:shd w:val="clear" w:color="auto" w:fill="FFFFFF"/>
    </w:rPr>
  </w:style>
  <w:style w:type="character" w:customStyle="1" w:styleId="11pt">
    <w:name w:val="Заголовок №1 + Интервал 1 pt"/>
    <w:uiPriority w:val="99"/>
    <w:rsid w:val="00030F56"/>
    <w:rPr>
      <w:spacing w:val="20"/>
      <w:sz w:val="22"/>
      <w:szCs w:val="22"/>
      <w:shd w:val="clear" w:color="auto" w:fill="FFFFFF"/>
    </w:rPr>
  </w:style>
  <w:style w:type="character" w:customStyle="1" w:styleId="2f">
    <w:name w:val="Заголовок №2_"/>
    <w:link w:val="2f0"/>
    <w:uiPriority w:val="99"/>
    <w:locked/>
    <w:rsid w:val="00030F56"/>
    <w:rPr>
      <w:shd w:val="clear" w:color="auto" w:fill="FFFFFF"/>
      <w:lang w:val="en-US"/>
    </w:rPr>
  </w:style>
  <w:style w:type="character" w:customStyle="1" w:styleId="151">
    <w:name w:val="Основной текст (15)_"/>
    <w:link w:val="152"/>
    <w:uiPriority w:val="99"/>
    <w:locked/>
    <w:rsid w:val="00030F56"/>
    <w:rPr>
      <w:shd w:val="clear" w:color="auto" w:fill="FFFFFF"/>
    </w:rPr>
  </w:style>
  <w:style w:type="character" w:customStyle="1" w:styleId="159">
    <w:name w:val="Основной текст (15) + 9"/>
    <w:aliases w:val="5 pt4"/>
    <w:uiPriority w:val="99"/>
    <w:rsid w:val="00030F56"/>
    <w:rPr>
      <w:sz w:val="19"/>
      <w:szCs w:val="19"/>
      <w:shd w:val="clear" w:color="auto" w:fill="FFFFFF"/>
    </w:rPr>
  </w:style>
  <w:style w:type="character" w:customStyle="1" w:styleId="95">
    <w:name w:val="Основной текст + 9"/>
    <w:aliases w:val="5 pt3"/>
    <w:uiPriority w:val="99"/>
    <w:rsid w:val="00030F56"/>
    <w:rPr>
      <w:spacing w:val="0"/>
      <w:sz w:val="19"/>
      <w:szCs w:val="19"/>
      <w:shd w:val="clear" w:color="auto" w:fill="FFFFFF"/>
    </w:rPr>
  </w:style>
  <w:style w:type="character" w:customStyle="1" w:styleId="1592">
    <w:name w:val="Основной текст (15) + 92"/>
    <w:aliases w:val="5 pt2,Интервал 1 pt2"/>
    <w:uiPriority w:val="99"/>
    <w:rsid w:val="00030F56"/>
    <w:rPr>
      <w:spacing w:val="30"/>
      <w:sz w:val="19"/>
      <w:szCs w:val="19"/>
      <w:shd w:val="clear" w:color="auto" w:fill="FFFFFF"/>
    </w:rPr>
  </w:style>
  <w:style w:type="character" w:customStyle="1" w:styleId="1591">
    <w:name w:val="Основной текст (15) + 91"/>
    <w:aliases w:val="5 pt1,Интервал 1 pt1"/>
    <w:uiPriority w:val="99"/>
    <w:rsid w:val="00030F56"/>
    <w:rPr>
      <w:spacing w:val="30"/>
      <w:sz w:val="19"/>
      <w:szCs w:val="19"/>
      <w:u w:val="single"/>
      <w:shd w:val="clear" w:color="auto" w:fill="FFFFFF"/>
    </w:rPr>
  </w:style>
  <w:style w:type="character" w:customStyle="1" w:styleId="530">
    <w:name w:val="Заголовок №53"/>
    <w:uiPriority w:val="99"/>
    <w:rsid w:val="00030F56"/>
    <w:rPr>
      <w:b/>
      <w:bCs/>
      <w:sz w:val="22"/>
      <w:szCs w:val="22"/>
      <w:u w:val="single"/>
      <w:shd w:val="clear" w:color="auto" w:fill="FFFFFF"/>
    </w:rPr>
  </w:style>
  <w:style w:type="character" w:customStyle="1" w:styleId="200">
    <w:name w:val="Основной текст (20)_"/>
    <w:link w:val="201"/>
    <w:uiPriority w:val="99"/>
    <w:locked/>
    <w:rsid w:val="00030F56"/>
    <w:rPr>
      <w:i/>
      <w:iCs/>
      <w:spacing w:val="110"/>
      <w:sz w:val="62"/>
      <w:szCs w:val="62"/>
      <w:shd w:val="clear" w:color="auto" w:fill="FFFFFF"/>
      <w:lang w:val="en-US"/>
    </w:rPr>
  </w:style>
  <w:style w:type="character" w:customStyle="1" w:styleId="521">
    <w:name w:val="Заголовок №52"/>
    <w:uiPriority w:val="99"/>
    <w:rsid w:val="00030F56"/>
    <w:rPr>
      <w:b/>
      <w:bCs/>
      <w:sz w:val="22"/>
      <w:szCs w:val="22"/>
      <w:shd w:val="clear" w:color="auto" w:fill="FFFFFF"/>
      <w:lang w:val="en-US" w:eastAsia="en-US"/>
    </w:rPr>
  </w:style>
  <w:style w:type="paragraph" w:customStyle="1" w:styleId="511">
    <w:name w:val="Основной текст (5)1"/>
    <w:basedOn w:val="a5"/>
    <w:link w:val="55"/>
    <w:uiPriority w:val="99"/>
    <w:rsid w:val="00030F56"/>
    <w:pPr>
      <w:shd w:val="clear" w:color="auto" w:fill="FFFFFF"/>
      <w:spacing w:before="3000" w:line="274" w:lineRule="exact"/>
      <w:jc w:val="center"/>
    </w:pPr>
    <w:rPr>
      <w:rFonts w:ascii="Calibri" w:eastAsia="Calibri" w:hAnsi="Calibri"/>
      <w:b/>
      <w:bCs/>
      <w:sz w:val="20"/>
      <w:szCs w:val="20"/>
    </w:rPr>
  </w:style>
  <w:style w:type="paragraph" w:customStyle="1" w:styleId="affff2">
    <w:name w:val="Подпись к таблице"/>
    <w:basedOn w:val="a5"/>
    <w:link w:val="affff1"/>
    <w:uiPriority w:val="99"/>
    <w:rsid w:val="00030F56"/>
    <w:pPr>
      <w:shd w:val="clear" w:color="auto" w:fill="FFFFFF"/>
      <w:spacing w:line="240" w:lineRule="atLeast"/>
    </w:pPr>
    <w:rPr>
      <w:rFonts w:ascii="Calibri" w:eastAsia="Calibri" w:hAnsi="Calibri"/>
      <w:sz w:val="20"/>
      <w:szCs w:val="20"/>
    </w:rPr>
  </w:style>
  <w:style w:type="paragraph" w:customStyle="1" w:styleId="120">
    <w:name w:val="Основной текст (12)"/>
    <w:basedOn w:val="a5"/>
    <w:link w:val="1pt"/>
    <w:uiPriority w:val="99"/>
    <w:rsid w:val="00030F56"/>
    <w:pPr>
      <w:shd w:val="clear" w:color="auto" w:fill="FFFFFF"/>
      <w:spacing w:after="120" w:line="274" w:lineRule="exact"/>
      <w:jc w:val="both"/>
    </w:pPr>
    <w:rPr>
      <w:rFonts w:ascii="Calibri" w:eastAsia="Calibri" w:hAnsi="Calibri"/>
      <w:spacing w:val="20"/>
      <w:sz w:val="20"/>
      <w:szCs w:val="20"/>
    </w:rPr>
  </w:style>
  <w:style w:type="paragraph" w:customStyle="1" w:styleId="321">
    <w:name w:val="Заголовок №3 (2)"/>
    <w:basedOn w:val="a5"/>
    <w:link w:val="320"/>
    <w:uiPriority w:val="99"/>
    <w:rsid w:val="00030F56"/>
    <w:pPr>
      <w:shd w:val="clear" w:color="auto" w:fill="FFFFFF"/>
      <w:spacing w:line="269" w:lineRule="exact"/>
      <w:jc w:val="both"/>
      <w:outlineLvl w:val="2"/>
    </w:pPr>
    <w:rPr>
      <w:rFonts w:ascii="Calibri" w:eastAsia="Calibri" w:hAnsi="Calibri"/>
      <w:sz w:val="20"/>
      <w:szCs w:val="20"/>
    </w:rPr>
  </w:style>
  <w:style w:type="paragraph" w:customStyle="1" w:styleId="132">
    <w:name w:val="Основной текст (13)"/>
    <w:basedOn w:val="a5"/>
    <w:link w:val="131"/>
    <w:uiPriority w:val="99"/>
    <w:rsid w:val="00030F56"/>
    <w:pPr>
      <w:shd w:val="clear" w:color="auto" w:fill="FFFFFF"/>
      <w:spacing w:after="120" w:line="240" w:lineRule="atLeast"/>
      <w:jc w:val="both"/>
    </w:pPr>
    <w:rPr>
      <w:rFonts w:ascii="Calibri" w:eastAsia="Calibri" w:hAnsi="Calibri"/>
      <w:sz w:val="23"/>
      <w:szCs w:val="23"/>
    </w:rPr>
  </w:style>
  <w:style w:type="paragraph" w:customStyle="1" w:styleId="1f5">
    <w:name w:val="Заголовок №1"/>
    <w:basedOn w:val="a5"/>
    <w:link w:val="1f4"/>
    <w:uiPriority w:val="99"/>
    <w:rsid w:val="00030F56"/>
    <w:pPr>
      <w:shd w:val="clear" w:color="auto" w:fill="FFFFFF"/>
      <w:spacing w:line="274" w:lineRule="exact"/>
      <w:outlineLvl w:val="0"/>
    </w:pPr>
    <w:rPr>
      <w:rFonts w:ascii="Calibri" w:eastAsia="Calibri" w:hAnsi="Calibri"/>
      <w:sz w:val="20"/>
      <w:szCs w:val="20"/>
    </w:rPr>
  </w:style>
  <w:style w:type="paragraph" w:customStyle="1" w:styleId="2f0">
    <w:name w:val="Заголовок №2"/>
    <w:basedOn w:val="a5"/>
    <w:link w:val="2f"/>
    <w:uiPriority w:val="99"/>
    <w:rsid w:val="00030F56"/>
    <w:pPr>
      <w:shd w:val="clear" w:color="auto" w:fill="FFFFFF"/>
      <w:spacing w:line="269" w:lineRule="exact"/>
      <w:jc w:val="both"/>
      <w:outlineLvl w:val="1"/>
    </w:pPr>
    <w:rPr>
      <w:rFonts w:ascii="Calibri" w:eastAsia="Calibri" w:hAnsi="Calibri"/>
      <w:sz w:val="20"/>
      <w:szCs w:val="20"/>
      <w:lang w:val="en-US"/>
    </w:rPr>
  </w:style>
  <w:style w:type="paragraph" w:customStyle="1" w:styleId="152">
    <w:name w:val="Основной текст (15)"/>
    <w:basedOn w:val="a5"/>
    <w:link w:val="151"/>
    <w:uiPriority w:val="99"/>
    <w:rsid w:val="00030F56"/>
    <w:pPr>
      <w:shd w:val="clear" w:color="auto" w:fill="FFFFFF"/>
      <w:spacing w:line="240" w:lineRule="atLeast"/>
    </w:pPr>
    <w:rPr>
      <w:rFonts w:ascii="Calibri" w:eastAsia="Calibri" w:hAnsi="Calibri"/>
      <w:sz w:val="20"/>
      <w:szCs w:val="20"/>
    </w:rPr>
  </w:style>
  <w:style w:type="paragraph" w:customStyle="1" w:styleId="201">
    <w:name w:val="Основной текст (20)1"/>
    <w:basedOn w:val="a5"/>
    <w:link w:val="200"/>
    <w:uiPriority w:val="99"/>
    <w:rsid w:val="00030F56"/>
    <w:pPr>
      <w:shd w:val="clear" w:color="auto" w:fill="FFFFFF"/>
      <w:spacing w:before="240" w:line="240" w:lineRule="atLeast"/>
    </w:pPr>
    <w:rPr>
      <w:rFonts w:ascii="Calibri" w:eastAsia="Calibri" w:hAnsi="Calibri"/>
      <w:i/>
      <w:iCs/>
      <w:spacing w:val="110"/>
      <w:sz w:val="62"/>
      <w:szCs w:val="62"/>
      <w:lang w:val="en-US"/>
    </w:rPr>
  </w:style>
  <w:style w:type="paragraph" w:styleId="afffd">
    <w:name w:val="Title"/>
    <w:basedOn w:val="a5"/>
    <w:next w:val="a5"/>
    <w:link w:val="afffc"/>
    <w:qFormat/>
    <w:rsid w:val="00030F56"/>
    <w:pPr>
      <w:spacing w:before="240" w:after="60"/>
      <w:jc w:val="center"/>
      <w:outlineLvl w:val="0"/>
    </w:pPr>
    <w:rPr>
      <w:rFonts w:ascii="Calibri" w:eastAsia="Calibri" w:hAnsi="Calibri"/>
      <w:b/>
      <w:bCs/>
      <w:sz w:val="28"/>
    </w:rPr>
  </w:style>
  <w:style w:type="character" w:customStyle="1" w:styleId="1f6">
    <w:name w:val="Название Знак1"/>
    <w:basedOn w:val="a7"/>
    <w:rsid w:val="00030F56"/>
    <w:rPr>
      <w:rFonts w:asciiTheme="majorHAnsi" w:eastAsiaTheme="majorEastAsia" w:hAnsiTheme="majorHAnsi" w:cstheme="majorBidi"/>
      <w:color w:val="17365D" w:themeColor="text2" w:themeShade="BF"/>
      <w:spacing w:val="5"/>
      <w:kern w:val="28"/>
      <w:sz w:val="52"/>
      <w:szCs w:val="52"/>
    </w:rPr>
  </w:style>
  <w:style w:type="paragraph" w:styleId="affff4">
    <w:name w:val="Intense Quote"/>
    <w:basedOn w:val="a5"/>
    <w:next w:val="a5"/>
    <w:link w:val="affff5"/>
    <w:uiPriority w:val="30"/>
    <w:qFormat/>
    <w:rsid w:val="00030F56"/>
    <w:pPr>
      <w:pBdr>
        <w:bottom w:val="single" w:sz="4" w:space="4" w:color="4F81BD"/>
      </w:pBdr>
      <w:spacing w:before="200" w:after="280"/>
      <w:ind w:left="936" w:right="936"/>
    </w:pPr>
    <w:rPr>
      <w:b/>
      <w:bCs/>
      <w:i/>
      <w:iCs/>
      <w:color w:val="4F81BD"/>
    </w:rPr>
  </w:style>
  <w:style w:type="character" w:customStyle="1" w:styleId="affff5">
    <w:name w:val="Выделенная цитата Знак"/>
    <w:basedOn w:val="a7"/>
    <w:link w:val="affff4"/>
    <w:uiPriority w:val="30"/>
    <w:rsid w:val="00030F56"/>
    <w:rPr>
      <w:rFonts w:ascii="Times New Roman" w:eastAsia="Times New Roman" w:hAnsi="Times New Roman"/>
      <w:b/>
      <w:bCs/>
      <w:i/>
      <w:iCs/>
      <w:color w:val="4F81BD"/>
      <w:sz w:val="24"/>
      <w:szCs w:val="24"/>
    </w:rPr>
  </w:style>
  <w:style w:type="character" w:customStyle="1" w:styleId="0pt">
    <w:name w:val="Основной текст + Интервал 0 pt"/>
    <w:rsid w:val="00030F56"/>
    <w:rPr>
      <w:rFonts w:cs="Times New Roman"/>
      <w:color w:val="000000"/>
      <w:spacing w:val="3"/>
      <w:w w:val="100"/>
      <w:position w:val="0"/>
      <w:sz w:val="23"/>
      <w:szCs w:val="23"/>
      <w:shd w:val="clear" w:color="auto" w:fill="FFFFFF"/>
      <w:lang w:val="ru-RU"/>
    </w:rPr>
  </w:style>
  <w:style w:type="character" w:customStyle="1" w:styleId="3b">
    <w:name w:val="Основной текст (3)_"/>
    <w:link w:val="3c"/>
    <w:rsid w:val="00030F56"/>
    <w:rPr>
      <w:sz w:val="18"/>
      <w:szCs w:val="18"/>
      <w:shd w:val="clear" w:color="auto" w:fill="FFFFFF"/>
    </w:rPr>
  </w:style>
  <w:style w:type="paragraph" w:customStyle="1" w:styleId="3c">
    <w:name w:val="Основной текст (3)"/>
    <w:basedOn w:val="a5"/>
    <w:link w:val="3b"/>
    <w:rsid w:val="00030F56"/>
    <w:pPr>
      <w:shd w:val="clear" w:color="auto" w:fill="FFFFFF"/>
      <w:spacing w:line="0" w:lineRule="atLeast"/>
    </w:pPr>
    <w:rPr>
      <w:rFonts w:ascii="Calibri" w:eastAsia="Calibri" w:hAnsi="Calibri"/>
      <w:sz w:val="18"/>
      <w:szCs w:val="18"/>
    </w:rPr>
  </w:style>
  <w:style w:type="numbering" w:customStyle="1" w:styleId="114">
    <w:name w:val="Нет списка11"/>
    <w:next w:val="a9"/>
    <w:uiPriority w:val="99"/>
    <w:semiHidden/>
    <w:unhideWhenUsed/>
    <w:rsid w:val="00030F56"/>
  </w:style>
  <w:style w:type="numbering" w:customStyle="1" w:styleId="1110">
    <w:name w:val="Нет списка111"/>
    <w:next w:val="a9"/>
    <w:uiPriority w:val="99"/>
    <w:semiHidden/>
    <w:unhideWhenUsed/>
    <w:rsid w:val="00030F56"/>
  </w:style>
  <w:style w:type="character" w:customStyle="1" w:styleId="UnresolvedMention">
    <w:name w:val="Unresolved Mention"/>
    <w:basedOn w:val="a7"/>
    <w:uiPriority w:val="99"/>
    <w:semiHidden/>
    <w:unhideWhenUsed/>
    <w:rsid w:val="006F64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B6F83"/>
    <w:rPr>
      <w:rFonts w:ascii="Times New Roman" w:eastAsia="Times New Roman" w:hAnsi="Times New Roman"/>
      <w:sz w:val="24"/>
      <w:szCs w:val="24"/>
    </w:rPr>
  </w:style>
  <w:style w:type="paragraph" w:styleId="11">
    <w:name w:val="heading 1"/>
    <w:basedOn w:val="a6"/>
    <w:next w:val="a5"/>
    <w:link w:val="13"/>
    <w:uiPriority w:val="9"/>
    <w:qFormat/>
    <w:rsid w:val="00724EE0"/>
    <w:pPr>
      <w:keepNext/>
      <w:numPr>
        <w:numId w:val="11"/>
      </w:numPr>
      <w:spacing w:before="240" w:after="200"/>
      <w:contextualSpacing w:val="0"/>
      <w:jc w:val="both"/>
      <w:outlineLvl w:val="0"/>
    </w:pPr>
    <w:rPr>
      <w:rFonts w:ascii="Times New Roman" w:eastAsia="Times New Roman" w:hAnsi="Times New Roman"/>
      <w:b/>
      <w:sz w:val="24"/>
      <w:szCs w:val="24"/>
    </w:rPr>
  </w:style>
  <w:style w:type="paragraph" w:styleId="21">
    <w:name w:val="heading 2"/>
    <w:basedOn w:val="a5"/>
    <w:next w:val="a5"/>
    <w:link w:val="22"/>
    <w:unhideWhenUsed/>
    <w:qFormat/>
    <w:rsid w:val="00E05153"/>
    <w:pPr>
      <w:keepNext/>
      <w:spacing w:after="200"/>
      <w:jc w:val="both"/>
      <w:outlineLvl w:val="1"/>
    </w:pPr>
    <w:rPr>
      <w:rFonts w:eastAsia="Calibri"/>
      <w:b/>
    </w:rPr>
  </w:style>
  <w:style w:type="paragraph" w:styleId="30">
    <w:name w:val="heading 3"/>
    <w:basedOn w:val="a3"/>
    <w:next w:val="a5"/>
    <w:link w:val="32"/>
    <w:uiPriority w:val="9"/>
    <w:unhideWhenUsed/>
    <w:qFormat/>
    <w:rsid w:val="00EE6487"/>
    <w:pPr>
      <w:numPr>
        <w:ilvl w:val="3"/>
      </w:numPr>
      <w:ind w:left="1985" w:hanging="567"/>
      <w:outlineLvl w:val="2"/>
    </w:pPr>
  </w:style>
  <w:style w:type="paragraph" w:styleId="41">
    <w:name w:val="heading 4"/>
    <w:basedOn w:val="a5"/>
    <w:next w:val="a5"/>
    <w:link w:val="42"/>
    <w:uiPriority w:val="9"/>
    <w:unhideWhenUsed/>
    <w:qFormat/>
    <w:rsid w:val="00D04BEB"/>
    <w:pPr>
      <w:keepNext/>
      <w:keepLines/>
      <w:spacing w:before="200"/>
      <w:outlineLvl w:val="3"/>
    </w:pPr>
    <w:rPr>
      <w:rFonts w:ascii="Calibri Light" w:hAnsi="Calibri Light"/>
      <w:b/>
      <w:bCs/>
      <w:i/>
      <w:iCs/>
      <w:color w:val="5B9BD5"/>
      <w:sz w:val="20"/>
      <w:szCs w:val="20"/>
    </w:rPr>
  </w:style>
  <w:style w:type="paragraph" w:styleId="5">
    <w:name w:val="heading 5"/>
    <w:basedOn w:val="a5"/>
    <w:next w:val="a5"/>
    <w:link w:val="50"/>
    <w:qFormat/>
    <w:rsid w:val="00550B6E"/>
    <w:pPr>
      <w:outlineLvl w:val="4"/>
    </w:pPr>
    <w:rPr>
      <w:rFonts w:ascii="Arial" w:hAnsi="Arial"/>
      <w:bCs/>
      <w:iCs/>
      <w:sz w:val="20"/>
      <w:szCs w:val="26"/>
      <w:lang w:val="en-GB" w:eastAsia="en-GB"/>
    </w:rPr>
  </w:style>
  <w:style w:type="paragraph" w:styleId="6">
    <w:name w:val="heading 6"/>
    <w:basedOn w:val="a5"/>
    <w:next w:val="a5"/>
    <w:link w:val="60"/>
    <w:qFormat/>
    <w:rsid w:val="00550B6E"/>
    <w:pPr>
      <w:outlineLvl w:val="5"/>
    </w:pPr>
    <w:rPr>
      <w:rFonts w:ascii="Arial" w:hAnsi="Arial"/>
      <w:bCs/>
      <w:sz w:val="20"/>
      <w:szCs w:val="22"/>
      <w:lang w:val="en-GB" w:eastAsia="en-GB"/>
    </w:rPr>
  </w:style>
  <w:style w:type="paragraph" w:styleId="7">
    <w:name w:val="heading 7"/>
    <w:basedOn w:val="a5"/>
    <w:next w:val="a5"/>
    <w:link w:val="70"/>
    <w:qFormat/>
    <w:rsid w:val="00550B6E"/>
    <w:pPr>
      <w:outlineLvl w:val="6"/>
    </w:pPr>
    <w:rPr>
      <w:rFonts w:ascii="Arial" w:hAnsi="Arial"/>
      <w:sz w:val="20"/>
      <w:lang w:val="en-GB" w:eastAsia="en-GB"/>
    </w:rPr>
  </w:style>
  <w:style w:type="paragraph" w:styleId="8">
    <w:name w:val="heading 8"/>
    <w:basedOn w:val="a5"/>
    <w:next w:val="a5"/>
    <w:link w:val="80"/>
    <w:qFormat/>
    <w:rsid w:val="00550B6E"/>
    <w:pPr>
      <w:outlineLvl w:val="7"/>
    </w:pPr>
    <w:rPr>
      <w:rFonts w:ascii="Arial" w:hAnsi="Arial"/>
      <w:iCs/>
      <w:sz w:val="20"/>
      <w:lang w:val="en-GB" w:eastAsia="en-GB"/>
    </w:rPr>
  </w:style>
  <w:style w:type="paragraph" w:styleId="9">
    <w:name w:val="heading 9"/>
    <w:basedOn w:val="a5"/>
    <w:next w:val="a5"/>
    <w:link w:val="90"/>
    <w:qFormat/>
    <w:rsid w:val="00550B6E"/>
    <w:pPr>
      <w:outlineLvl w:val="8"/>
    </w:pPr>
    <w:rPr>
      <w:rFonts w:ascii="Arial" w:hAnsi="Arial"/>
      <w:sz w:val="20"/>
      <w:szCs w:val="22"/>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List Paragraph"/>
    <w:aliases w:val="Введение,СПИСКИ,3_Абзац списка,ПАРАГРАФ,Абзац списка11"/>
    <w:basedOn w:val="a5"/>
    <w:link w:val="aa"/>
    <w:uiPriority w:val="34"/>
    <w:qFormat/>
    <w:rsid w:val="00C13FF4"/>
    <w:pPr>
      <w:ind w:left="720"/>
      <w:contextualSpacing/>
    </w:pPr>
    <w:rPr>
      <w:rFonts w:ascii="Calibri" w:eastAsia="Calibri" w:hAnsi="Calibri"/>
      <w:sz w:val="22"/>
      <w:szCs w:val="22"/>
      <w:lang w:eastAsia="en-US"/>
    </w:rPr>
  </w:style>
  <w:style w:type="character" w:customStyle="1" w:styleId="13">
    <w:name w:val="Заголовок 1 Знак"/>
    <w:link w:val="11"/>
    <w:uiPriority w:val="9"/>
    <w:rsid w:val="00724EE0"/>
    <w:rPr>
      <w:rFonts w:ascii="Times New Roman" w:eastAsia="Times New Roman" w:hAnsi="Times New Roman"/>
      <w:b/>
      <w:sz w:val="24"/>
      <w:szCs w:val="24"/>
      <w:lang w:eastAsia="en-US"/>
    </w:rPr>
  </w:style>
  <w:style w:type="character" w:customStyle="1" w:styleId="22">
    <w:name w:val="Заголовок 2 Знак"/>
    <w:link w:val="21"/>
    <w:rsid w:val="00E05153"/>
    <w:rPr>
      <w:rFonts w:ascii="Times New Roman" w:hAnsi="Times New Roman" w:cs="Times New Roman"/>
      <w:b/>
      <w:sz w:val="24"/>
      <w:szCs w:val="24"/>
    </w:rPr>
  </w:style>
  <w:style w:type="paragraph" w:customStyle="1" w:styleId="a3">
    <w:name w:val="Третий уровень (a)"/>
    <w:basedOn w:val="110"/>
    <w:qFormat/>
    <w:rsid w:val="009461C4"/>
    <w:pPr>
      <w:numPr>
        <w:ilvl w:val="2"/>
      </w:numPr>
    </w:pPr>
  </w:style>
  <w:style w:type="paragraph" w:customStyle="1" w:styleId="110">
    <w:name w:val="Второй уровень (1.1.)"/>
    <w:basedOn w:val="11"/>
    <w:rsid w:val="00444CAE"/>
    <w:pPr>
      <w:keepNext w:val="0"/>
      <w:numPr>
        <w:ilvl w:val="1"/>
      </w:numPr>
    </w:pPr>
    <w:rPr>
      <w:b w:val="0"/>
    </w:rPr>
  </w:style>
  <w:style w:type="character" w:customStyle="1" w:styleId="32">
    <w:name w:val="Заголовок 3 Знак"/>
    <w:link w:val="30"/>
    <w:uiPriority w:val="9"/>
    <w:rsid w:val="00951C7F"/>
    <w:rPr>
      <w:rFonts w:ascii="Times New Roman" w:eastAsia="Times New Roman" w:hAnsi="Times New Roman"/>
      <w:sz w:val="24"/>
      <w:szCs w:val="24"/>
      <w:lang w:eastAsia="en-US"/>
    </w:rPr>
  </w:style>
  <w:style w:type="character" w:customStyle="1" w:styleId="42">
    <w:name w:val="Заголовок 4 Знак"/>
    <w:link w:val="41"/>
    <w:uiPriority w:val="9"/>
    <w:rsid w:val="00D04BEB"/>
    <w:rPr>
      <w:rFonts w:ascii="Calibri Light" w:eastAsia="Times New Roman" w:hAnsi="Calibri Light" w:cs="Times New Roman"/>
      <w:b/>
      <w:bCs/>
      <w:i/>
      <w:iCs/>
      <w:color w:val="5B9BD5"/>
    </w:rPr>
  </w:style>
  <w:style w:type="paragraph" w:styleId="ab">
    <w:name w:val="TOC Heading"/>
    <w:basedOn w:val="11"/>
    <w:next w:val="a5"/>
    <w:uiPriority w:val="39"/>
    <w:unhideWhenUsed/>
    <w:qFormat/>
    <w:rsid w:val="00C13FF4"/>
    <w:pPr>
      <w:outlineLvl w:val="9"/>
    </w:pPr>
    <w:rPr>
      <w:b w:val="0"/>
      <w:bCs/>
      <w:sz w:val="32"/>
      <w:szCs w:val="32"/>
    </w:rPr>
  </w:style>
  <w:style w:type="paragraph" w:styleId="14">
    <w:name w:val="toc 1"/>
    <w:basedOn w:val="a5"/>
    <w:next w:val="a5"/>
    <w:link w:val="15"/>
    <w:autoRedefine/>
    <w:unhideWhenUsed/>
    <w:qFormat/>
    <w:rsid w:val="001A23DF"/>
    <w:pPr>
      <w:spacing w:before="120" w:after="120"/>
    </w:pPr>
    <w:rPr>
      <w:b/>
      <w:bCs/>
      <w:caps/>
      <w:noProof/>
    </w:rPr>
  </w:style>
  <w:style w:type="character" w:styleId="ac">
    <w:name w:val="Hyperlink"/>
    <w:link w:val="16"/>
    <w:unhideWhenUsed/>
    <w:rsid w:val="00C13FF4"/>
    <w:rPr>
      <w:color w:val="0563C1"/>
      <w:u w:val="single"/>
    </w:rPr>
  </w:style>
  <w:style w:type="paragraph" w:styleId="ad">
    <w:name w:val="Balloon Text"/>
    <w:basedOn w:val="a5"/>
    <w:link w:val="ae"/>
    <w:unhideWhenUsed/>
    <w:rsid w:val="00C13FF4"/>
    <w:rPr>
      <w:rFonts w:ascii="Tahoma" w:eastAsia="Calibri" w:hAnsi="Tahoma"/>
      <w:sz w:val="16"/>
      <w:szCs w:val="16"/>
    </w:rPr>
  </w:style>
  <w:style w:type="character" w:customStyle="1" w:styleId="ae">
    <w:name w:val="Текст выноски Знак"/>
    <w:link w:val="ad"/>
    <w:rsid w:val="00C13FF4"/>
    <w:rPr>
      <w:rFonts w:ascii="Tahoma" w:hAnsi="Tahoma" w:cs="Tahoma"/>
      <w:sz w:val="16"/>
      <w:szCs w:val="16"/>
    </w:rPr>
  </w:style>
  <w:style w:type="paragraph" w:styleId="af">
    <w:name w:val="header"/>
    <w:basedOn w:val="a5"/>
    <w:link w:val="af0"/>
    <w:unhideWhenUsed/>
    <w:rsid w:val="00C13FF4"/>
    <w:pPr>
      <w:tabs>
        <w:tab w:val="center" w:pos="4677"/>
        <w:tab w:val="right" w:pos="9355"/>
      </w:tabs>
    </w:pPr>
  </w:style>
  <w:style w:type="character" w:customStyle="1" w:styleId="af0">
    <w:name w:val="Верхний колонтитул Знак"/>
    <w:basedOn w:val="a7"/>
    <w:link w:val="af"/>
    <w:rsid w:val="00C13FF4"/>
  </w:style>
  <w:style w:type="paragraph" w:styleId="af1">
    <w:name w:val="footer"/>
    <w:basedOn w:val="a5"/>
    <w:link w:val="af2"/>
    <w:unhideWhenUsed/>
    <w:rsid w:val="00C13FF4"/>
    <w:pPr>
      <w:tabs>
        <w:tab w:val="center" w:pos="4677"/>
        <w:tab w:val="right" w:pos="9355"/>
      </w:tabs>
    </w:pPr>
  </w:style>
  <w:style w:type="character" w:customStyle="1" w:styleId="af2">
    <w:name w:val="Нижний колонтитул Знак"/>
    <w:basedOn w:val="a7"/>
    <w:link w:val="af1"/>
    <w:rsid w:val="00C13FF4"/>
  </w:style>
  <w:style w:type="character" w:styleId="af3">
    <w:name w:val="Strong"/>
    <w:uiPriority w:val="22"/>
    <w:qFormat/>
    <w:rsid w:val="00C13FF4"/>
    <w:rPr>
      <w:b/>
      <w:bCs/>
    </w:rPr>
  </w:style>
  <w:style w:type="paragraph" w:customStyle="1" w:styleId="i">
    <w:name w:val="Четвертый уровень (i)"/>
    <w:basedOn w:val="30"/>
    <w:qFormat/>
    <w:rsid w:val="00951C7F"/>
    <w:pPr>
      <w:ind w:left="2067" w:hanging="648"/>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rsid w:val="00E27CE2"/>
    <w:pPr>
      <w:ind w:left="2126" w:hanging="99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395C91"/>
    <w:pPr>
      <w:widowControl w:val="0"/>
      <w:autoSpaceDE w:val="0"/>
      <w:autoSpaceDN w:val="0"/>
      <w:adjustRightInd w:val="0"/>
      <w:spacing w:after="240"/>
      <w:jc w:val="both"/>
    </w:pPr>
  </w:style>
  <w:style w:type="paragraph" w:customStyle="1" w:styleId="af6">
    <w:name w:val="Номер приложения"/>
    <w:basedOn w:val="a5"/>
    <w:qFormat/>
    <w:rsid w:val="00120493"/>
    <w:pPr>
      <w:spacing w:after="240"/>
      <w:jc w:val="right"/>
    </w:pPr>
    <w:rPr>
      <w:b/>
    </w:rPr>
  </w:style>
  <w:style w:type="paragraph" w:customStyle="1" w:styleId="af7">
    <w:name w:val="Название приложения"/>
    <w:basedOn w:val="a5"/>
    <w:qFormat/>
    <w:rsid w:val="00BE2C68"/>
    <w:pPr>
      <w:jc w:val="both"/>
    </w:pPr>
    <w:rPr>
      <w:b/>
    </w:rPr>
  </w:style>
  <w:style w:type="paragraph" w:customStyle="1" w:styleId="a1">
    <w:name w:val="Раздел таблицы"/>
    <w:basedOn w:val="a6"/>
    <w:qFormat/>
    <w:rsid w:val="00120493"/>
    <w:pPr>
      <w:numPr>
        <w:numId w:val="1"/>
      </w:numPr>
      <w:spacing w:before="60" w:after="60"/>
    </w:pPr>
    <w:rPr>
      <w:b/>
      <w:i/>
    </w:rPr>
  </w:style>
  <w:style w:type="paragraph" w:customStyle="1" w:styleId="a2">
    <w:name w:val="Номер строки таблицы"/>
    <w:basedOn w:val="a1"/>
    <w:qFormat/>
    <w:rsid w:val="00120493"/>
    <w:pPr>
      <w:numPr>
        <w:ilvl w:val="1"/>
      </w:numPr>
      <w:spacing w:before="0"/>
      <w:ind w:left="459" w:hanging="425"/>
      <w:contextualSpacing w:val="0"/>
    </w:pPr>
    <w:rPr>
      <w:b w:val="0"/>
      <w:i w:val="0"/>
    </w:rPr>
  </w:style>
  <w:style w:type="paragraph" w:customStyle="1" w:styleId="FWSL5">
    <w:name w:val="FWS_L5"/>
    <w:basedOn w:val="a5"/>
    <w:uiPriority w:val="99"/>
    <w:rsid w:val="00A04E73"/>
    <w:pPr>
      <w:numPr>
        <w:ilvl w:val="4"/>
        <w:numId w:val="2"/>
      </w:numPr>
      <w:tabs>
        <w:tab w:val="left" w:pos="1069"/>
      </w:tabs>
      <w:spacing w:after="240"/>
      <w:jc w:val="both"/>
    </w:pPr>
    <w:rPr>
      <w:szCs w:val="20"/>
    </w:rPr>
  </w:style>
  <w:style w:type="table" w:customStyle="1" w:styleId="33">
    <w:name w:val="Сетка таблицы3"/>
    <w:basedOn w:val="a8"/>
    <w:next w:val="af4"/>
    <w:uiPriority w:val="59"/>
    <w:rsid w:val="00A0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A0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A0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A04E7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443535"/>
    <w:pPr>
      <w:jc w:val="both"/>
    </w:pPr>
    <w:rPr>
      <w:rFonts w:ascii="Arial" w:eastAsia="Times New Roman"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443535"/>
    <w:pPr>
      <w:jc w:val="both"/>
    </w:pPr>
    <w:rPr>
      <w:rFonts w:ascii="Arial" w:eastAsia="Times New Roman"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 светлая1"/>
    <w:basedOn w:val="a8"/>
    <w:uiPriority w:val="40"/>
    <w:rsid w:val="00443535"/>
    <w:rPr>
      <w:rFonts w:ascii="Times New Roman" w:hAnsi="Times New Roman"/>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0">
    <w:name w:val="ПС уровень 1"/>
    <w:basedOn w:val="a6"/>
    <w:qFormat/>
    <w:rsid w:val="00C67FE8"/>
    <w:pPr>
      <w:keepNext/>
      <w:numPr>
        <w:numId w:val="3"/>
      </w:numPr>
      <w:spacing w:after="200"/>
      <w:ind w:left="709" w:hanging="709"/>
      <w:contextualSpacing w:val="0"/>
    </w:pPr>
    <w:rPr>
      <w:b/>
    </w:rPr>
  </w:style>
  <w:style w:type="paragraph" w:customStyle="1" w:styleId="20">
    <w:name w:val="ПС уровень 2"/>
    <w:basedOn w:val="10"/>
    <w:qFormat/>
    <w:rsid w:val="00E9293F"/>
    <w:pPr>
      <w:keepNext w:val="0"/>
      <w:numPr>
        <w:ilvl w:val="1"/>
      </w:numPr>
      <w:ind w:hanging="716"/>
      <w:jc w:val="both"/>
    </w:pPr>
    <w:rPr>
      <w:b w:val="0"/>
    </w:rPr>
  </w:style>
  <w:style w:type="paragraph" w:customStyle="1" w:styleId="3">
    <w:name w:val="ПС уровень 3"/>
    <w:basedOn w:val="20"/>
    <w:qFormat/>
    <w:rsid w:val="003C2FD6"/>
    <w:pPr>
      <w:numPr>
        <w:ilvl w:val="2"/>
      </w:numPr>
      <w:ind w:left="1418" w:hanging="709"/>
    </w:pPr>
  </w:style>
  <w:style w:type="paragraph" w:customStyle="1" w:styleId="4">
    <w:name w:val="ПС уровень 4"/>
    <w:basedOn w:val="3"/>
    <w:qFormat/>
    <w:rsid w:val="00CC6FB4"/>
    <w:pPr>
      <w:numPr>
        <w:ilvl w:val="3"/>
      </w:numPr>
      <w:ind w:left="2127" w:hanging="709"/>
    </w:pPr>
  </w:style>
  <w:style w:type="table" w:customStyle="1" w:styleId="140">
    <w:name w:val="Сетка таблицы14"/>
    <w:basedOn w:val="a8"/>
    <w:next w:val="af4"/>
    <w:uiPriority w:val="39"/>
    <w:rsid w:val="009548C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 светлая11"/>
    <w:basedOn w:val="a8"/>
    <w:uiPriority w:val="40"/>
    <w:rsid w:val="009548C6"/>
    <w:rPr>
      <w:rFonts w:ascii="Times New Roman" w:hAnsi="Times New Roman"/>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9548C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2F7FEF"/>
    <w:pPr>
      <w:spacing w:after="120"/>
    </w:pPr>
    <w:rPr>
      <w:szCs w:val="20"/>
    </w:rPr>
  </w:style>
  <w:style w:type="character" w:customStyle="1" w:styleId="af9">
    <w:name w:val="Основной текст Знак"/>
    <w:link w:val="af8"/>
    <w:rsid w:val="002F7FEF"/>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2F7FEF"/>
    <w:pPr>
      <w:keepNext/>
      <w:spacing w:after="120"/>
    </w:pPr>
    <w:rPr>
      <w:rFonts w:ascii="Tahoma" w:hAnsi="Tahoma"/>
      <w:b/>
      <w:bCs/>
      <w:sz w:val="20"/>
      <w:szCs w:val="18"/>
    </w:rPr>
  </w:style>
  <w:style w:type="character" w:styleId="afb">
    <w:name w:val="Intense Emphasis"/>
    <w:uiPriority w:val="21"/>
    <w:rsid w:val="002F7FEF"/>
    <w:rPr>
      <w:rFonts w:ascii="Tahoma" w:hAnsi="Tahoma"/>
      <w:bCs/>
      <w:iCs/>
      <w:color w:val="auto"/>
      <w:sz w:val="20"/>
      <w:bdr w:val="none" w:sz="0" w:space="0" w:color="auto"/>
      <w:shd w:val="clear" w:color="auto" w:fill="FFFF00"/>
    </w:rPr>
  </w:style>
  <w:style w:type="paragraph" w:customStyle="1" w:styleId="afc">
    <w:name w:val="Табл_текст"/>
    <w:basedOn w:val="a5"/>
    <w:uiPriority w:val="69"/>
    <w:rsid w:val="002F7FEF"/>
    <w:rPr>
      <w:rFonts w:ascii="Tahoma" w:hAnsi="Tahoma"/>
      <w:sz w:val="16"/>
      <w:szCs w:val="20"/>
      <w:lang w:val="en-US"/>
    </w:rPr>
  </w:style>
  <w:style w:type="paragraph" w:customStyle="1" w:styleId="afd">
    <w:name w:val="Табл_цифра"/>
    <w:basedOn w:val="a5"/>
    <w:qFormat/>
    <w:rsid w:val="002F7FEF"/>
    <w:pPr>
      <w:jc w:val="right"/>
    </w:pPr>
    <w:rPr>
      <w:rFonts w:ascii="Tahoma" w:hAnsi="Tahoma"/>
      <w:sz w:val="16"/>
      <w:szCs w:val="20"/>
      <w:lang w:val="en-US"/>
    </w:rPr>
  </w:style>
  <w:style w:type="paragraph" w:customStyle="1" w:styleId="-7">
    <w:name w:val="Т-7_цифры"/>
    <w:basedOn w:val="a5"/>
    <w:qFormat/>
    <w:rsid w:val="002F7FEF"/>
    <w:pPr>
      <w:jc w:val="right"/>
    </w:pPr>
    <w:rPr>
      <w:rFonts w:ascii="Tahoma" w:hAnsi="Tahoma"/>
      <w:color w:val="000000"/>
      <w:sz w:val="14"/>
      <w:szCs w:val="20"/>
    </w:rPr>
  </w:style>
  <w:style w:type="paragraph" w:styleId="a4">
    <w:name w:val="List Number"/>
    <w:basedOn w:val="a5"/>
    <w:uiPriority w:val="99"/>
    <w:unhideWhenUsed/>
    <w:rsid w:val="002F7FEF"/>
    <w:pPr>
      <w:numPr>
        <w:numId w:val="4"/>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1F348C"/>
    <w:pPr>
      <w:numPr>
        <w:ilvl w:val="5"/>
        <w:numId w:val="7"/>
      </w:numPr>
      <w:tabs>
        <w:tab w:val="num" w:pos="1800"/>
      </w:tabs>
      <w:ind w:left="1800"/>
    </w:pPr>
  </w:style>
  <w:style w:type="paragraph" w:customStyle="1" w:styleId="FWBL2">
    <w:name w:val="FWB_L2"/>
    <w:basedOn w:val="a5"/>
    <w:link w:val="FWBL2CharChar"/>
    <w:uiPriority w:val="99"/>
    <w:rsid w:val="001F348C"/>
    <w:pPr>
      <w:spacing w:after="240"/>
      <w:jc w:val="both"/>
    </w:pPr>
    <w:rPr>
      <w:rFonts w:eastAsia="Calibri"/>
      <w:sz w:val="20"/>
      <w:szCs w:val="20"/>
    </w:rPr>
  </w:style>
  <w:style w:type="character" w:customStyle="1" w:styleId="FWBL2CharChar">
    <w:name w:val="FWB_L2 Char Char"/>
    <w:link w:val="FWBL2"/>
    <w:uiPriority w:val="99"/>
    <w:locked/>
    <w:rsid w:val="001F348C"/>
    <w:rPr>
      <w:rFonts w:ascii="Times New Roman" w:eastAsia="Calibri" w:hAnsi="Times New Roman" w:cs="Times New Roman"/>
      <w:sz w:val="20"/>
      <w:szCs w:val="20"/>
      <w:lang w:eastAsia="ru-RU"/>
    </w:rPr>
  </w:style>
  <w:style w:type="character" w:customStyle="1" w:styleId="FontStyle69">
    <w:name w:val="Font Style69"/>
    <w:uiPriority w:val="99"/>
    <w:rsid w:val="00963792"/>
    <w:rPr>
      <w:rFonts w:ascii="Times New Roman" w:hAnsi="Times New Roman" w:cs="Times New Roman"/>
      <w:b/>
      <w:bCs/>
      <w:sz w:val="30"/>
      <w:szCs w:val="30"/>
    </w:rPr>
  </w:style>
  <w:style w:type="paragraph" w:customStyle="1" w:styleId="FWParties">
    <w:name w:val="FWParties"/>
    <w:rsid w:val="00963792"/>
    <w:pPr>
      <w:widowControl w:val="0"/>
      <w:numPr>
        <w:numId w:val="8"/>
      </w:numPr>
      <w:tabs>
        <w:tab w:val="clear" w:pos="360"/>
      </w:tabs>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Style5">
    <w:name w:val="Style5"/>
    <w:basedOn w:val="a5"/>
    <w:uiPriority w:val="99"/>
    <w:rsid w:val="00963792"/>
    <w:pPr>
      <w:widowControl w:val="0"/>
      <w:autoSpaceDE w:val="0"/>
      <w:autoSpaceDN w:val="0"/>
      <w:adjustRightInd w:val="0"/>
    </w:pPr>
  </w:style>
  <w:style w:type="character" w:styleId="afe">
    <w:name w:val="annotation reference"/>
    <w:link w:val="19"/>
    <w:unhideWhenUsed/>
    <w:rsid w:val="00005067"/>
    <w:rPr>
      <w:sz w:val="16"/>
      <w:szCs w:val="16"/>
    </w:rPr>
  </w:style>
  <w:style w:type="paragraph" w:styleId="aff">
    <w:name w:val="annotation text"/>
    <w:basedOn w:val="a5"/>
    <w:link w:val="aff0"/>
    <w:unhideWhenUsed/>
    <w:rsid w:val="00005067"/>
    <w:rPr>
      <w:rFonts w:ascii="Calibri" w:eastAsia="Calibri" w:hAnsi="Calibri"/>
      <w:sz w:val="20"/>
      <w:szCs w:val="20"/>
    </w:rPr>
  </w:style>
  <w:style w:type="character" w:customStyle="1" w:styleId="aff0">
    <w:name w:val="Текст примечания Знак"/>
    <w:link w:val="aff"/>
    <w:rsid w:val="00005067"/>
    <w:rPr>
      <w:sz w:val="20"/>
      <w:szCs w:val="20"/>
    </w:rPr>
  </w:style>
  <w:style w:type="paragraph" w:styleId="aff1">
    <w:name w:val="annotation subject"/>
    <w:basedOn w:val="aff"/>
    <w:next w:val="aff"/>
    <w:link w:val="aff2"/>
    <w:unhideWhenUsed/>
    <w:rsid w:val="00005067"/>
    <w:rPr>
      <w:b/>
      <w:bCs/>
    </w:rPr>
  </w:style>
  <w:style w:type="character" w:customStyle="1" w:styleId="aff2">
    <w:name w:val="Тема примечания Знак"/>
    <w:link w:val="aff1"/>
    <w:rsid w:val="00005067"/>
    <w:rPr>
      <w:b/>
      <w:bCs/>
      <w:sz w:val="20"/>
      <w:szCs w:val="20"/>
    </w:rPr>
  </w:style>
  <w:style w:type="paragraph" w:customStyle="1" w:styleId="1a">
    <w:name w:val="Абзац списка1"/>
    <w:basedOn w:val="a5"/>
    <w:uiPriority w:val="99"/>
    <w:rsid w:val="00C8648A"/>
    <w:pPr>
      <w:spacing w:after="200" w:line="276" w:lineRule="auto"/>
      <w:ind w:left="720"/>
    </w:pPr>
    <w:rPr>
      <w:rFonts w:eastAsia="MS Mincho"/>
    </w:rPr>
  </w:style>
  <w:style w:type="paragraph" w:customStyle="1" w:styleId="ConsPlusNonformat">
    <w:name w:val="ConsPlusNonformat"/>
    <w:qFormat/>
    <w:rsid w:val="00EE66E3"/>
    <w:pPr>
      <w:widowControl w:val="0"/>
      <w:autoSpaceDE w:val="0"/>
      <w:autoSpaceDN w:val="0"/>
      <w:adjustRightInd w:val="0"/>
    </w:pPr>
    <w:rPr>
      <w:rFonts w:ascii="Courier New" w:eastAsia="Times New Roman" w:hAnsi="Courier New" w:cs="Courier New"/>
    </w:rPr>
  </w:style>
  <w:style w:type="paragraph" w:styleId="aff3">
    <w:name w:val="Revision"/>
    <w:hidden/>
    <w:uiPriority w:val="99"/>
    <w:semiHidden/>
    <w:rsid w:val="00517136"/>
    <w:rPr>
      <w:sz w:val="22"/>
      <w:szCs w:val="22"/>
      <w:lang w:eastAsia="en-US"/>
    </w:rPr>
  </w:style>
  <w:style w:type="paragraph" w:customStyle="1" w:styleId="a">
    <w:name w:val="Преамбула ДС"/>
    <w:basedOn w:val="a6"/>
    <w:qFormat/>
    <w:rsid w:val="002E20E2"/>
    <w:pPr>
      <w:numPr>
        <w:numId w:val="5"/>
      </w:numPr>
      <w:spacing w:after="200"/>
      <w:contextualSpacing w:val="0"/>
      <w:jc w:val="both"/>
    </w:pPr>
  </w:style>
  <w:style w:type="paragraph" w:customStyle="1" w:styleId="a0">
    <w:name w:val="Пункт ДС"/>
    <w:basedOn w:val="a6"/>
    <w:qFormat/>
    <w:rsid w:val="002E20E2"/>
    <w:pPr>
      <w:numPr>
        <w:numId w:val="6"/>
      </w:numPr>
      <w:spacing w:after="200"/>
      <w:contextualSpacing w:val="0"/>
      <w:jc w:val="both"/>
    </w:pPr>
  </w:style>
  <w:style w:type="paragraph" w:styleId="aff4">
    <w:name w:val="No Spacing"/>
    <w:link w:val="aff5"/>
    <w:uiPriority w:val="1"/>
    <w:qFormat/>
    <w:rsid w:val="00FF5802"/>
    <w:rPr>
      <w:sz w:val="22"/>
      <w:szCs w:val="22"/>
      <w:lang w:eastAsia="en-US"/>
    </w:rPr>
  </w:style>
  <w:style w:type="paragraph" w:customStyle="1" w:styleId="ConsPlusNormal">
    <w:name w:val="ConsPlusNormal"/>
    <w:rsid w:val="005E7FFD"/>
    <w:pPr>
      <w:suppressAutoHyphens/>
      <w:autoSpaceDE w:val="0"/>
      <w:ind w:firstLine="720"/>
    </w:pPr>
    <w:rPr>
      <w:rFonts w:ascii="Arial" w:eastAsia="Times New Roman" w:hAnsi="Arial" w:cs="Arial"/>
      <w:lang w:eastAsia="ar-SA"/>
    </w:rPr>
  </w:style>
  <w:style w:type="paragraph" w:customStyle="1" w:styleId="ParaHeading">
    <w:name w:val="ParaHeading"/>
    <w:next w:val="a5"/>
    <w:rsid w:val="009E169E"/>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aff6">
    <w:name w:val="Название раздела"/>
    <w:basedOn w:val="11"/>
    <w:qFormat/>
    <w:rsid w:val="009E169E"/>
    <w:pPr>
      <w:keepLines/>
      <w:widowControl w:val="0"/>
      <w:numPr>
        <w:numId w:val="0"/>
      </w:numPr>
      <w:autoSpaceDE w:val="0"/>
      <w:autoSpaceDN w:val="0"/>
      <w:adjustRightInd w:val="0"/>
      <w:jc w:val="left"/>
    </w:pPr>
  </w:style>
  <w:style w:type="character" w:customStyle="1" w:styleId="aa">
    <w:name w:val="Абзац списка Знак"/>
    <w:aliases w:val="Введение Знак,СПИСКИ Знак,3_Абзац списка Знак,ПАРАГРАФ Знак,Абзац списка11 Знак"/>
    <w:link w:val="a6"/>
    <w:uiPriority w:val="34"/>
    <w:locked/>
    <w:rsid w:val="009E169E"/>
    <w:rPr>
      <w:sz w:val="22"/>
      <w:szCs w:val="22"/>
      <w:lang w:eastAsia="en-US"/>
    </w:rPr>
  </w:style>
  <w:style w:type="paragraph" w:customStyle="1" w:styleId="ITBodyTextL3">
    <w:name w:val="ITBodyText_L3"/>
    <w:basedOn w:val="a5"/>
    <w:rsid w:val="0022604E"/>
    <w:pPr>
      <w:numPr>
        <w:ilvl w:val="2"/>
        <w:numId w:val="9"/>
      </w:numPr>
      <w:autoSpaceDE w:val="0"/>
      <w:autoSpaceDN w:val="0"/>
      <w:adjustRightInd w:val="0"/>
      <w:spacing w:after="240"/>
      <w:jc w:val="both"/>
      <w:outlineLvl w:val="2"/>
    </w:pPr>
    <w:rPr>
      <w:szCs w:val="20"/>
    </w:rPr>
  </w:style>
  <w:style w:type="numbering" w:customStyle="1" w:styleId="12">
    <w:name w:val="Стиль1"/>
    <w:uiPriority w:val="99"/>
    <w:rsid w:val="00BD6E27"/>
    <w:pPr>
      <w:numPr>
        <w:numId w:val="10"/>
      </w:numPr>
    </w:pPr>
  </w:style>
  <w:style w:type="character" w:styleId="aff7">
    <w:name w:val="FollowedHyperlink"/>
    <w:link w:val="1b"/>
    <w:unhideWhenUsed/>
    <w:rsid w:val="00AA68AF"/>
    <w:rPr>
      <w:color w:val="800080"/>
      <w:u w:val="single"/>
    </w:rPr>
  </w:style>
  <w:style w:type="table" w:customStyle="1" w:styleId="210">
    <w:name w:val="Сетка таблицы21"/>
    <w:uiPriority w:val="99"/>
    <w:rsid w:val="005552A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semiHidden/>
    <w:rsid w:val="00776DF6"/>
    <w:rPr>
      <w:color w:val="808080"/>
    </w:rPr>
  </w:style>
  <w:style w:type="character" w:customStyle="1" w:styleId="50">
    <w:name w:val="Заголовок 5 Знак"/>
    <w:link w:val="5"/>
    <w:rsid w:val="00550B6E"/>
    <w:rPr>
      <w:rFonts w:ascii="Arial" w:eastAsia="Times New Roman" w:hAnsi="Arial"/>
      <w:bCs/>
      <w:iCs/>
      <w:szCs w:val="26"/>
      <w:lang w:val="en-GB" w:eastAsia="en-GB"/>
    </w:rPr>
  </w:style>
  <w:style w:type="character" w:customStyle="1" w:styleId="60">
    <w:name w:val="Заголовок 6 Знак"/>
    <w:link w:val="6"/>
    <w:rsid w:val="00550B6E"/>
    <w:rPr>
      <w:rFonts w:ascii="Arial" w:eastAsia="Times New Roman" w:hAnsi="Arial"/>
      <w:bCs/>
      <w:szCs w:val="22"/>
      <w:lang w:val="en-GB" w:eastAsia="en-GB"/>
    </w:rPr>
  </w:style>
  <w:style w:type="character" w:customStyle="1" w:styleId="70">
    <w:name w:val="Заголовок 7 Знак"/>
    <w:link w:val="7"/>
    <w:rsid w:val="00550B6E"/>
    <w:rPr>
      <w:rFonts w:ascii="Arial" w:eastAsia="Times New Roman" w:hAnsi="Arial"/>
      <w:szCs w:val="24"/>
      <w:lang w:val="en-GB" w:eastAsia="en-GB"/>
    </w:rPr>
  </w:style>
  <w:style w:type="character" w:customStyle="1" w:styleId="80">
    <w:name w:val="Заголовок 8 Знак"/>
    <w:link w:val="8"/>
    <w:rsid w:val="00550B6E"/>
    <w:rPr>
      <w:rFonts w:ascii="Arial" w:eastAsia="Times New Roman" w:hAnsi="Arial"/>
      <w:iCs/>
      <w:szCs w:val="24"/>
      <w:lang w:val="en-GB" w:eastAsia="en-GB"/>
    </w:rPr>
  </w:style>
  <w:style w:type="character" w:customStyle="1" w:styleId="90">
    <w:name w:val="Заголовок 9 Знак"/>
    <w:link w:val="9"/>
    <w:rsid w:val="00550B6E"/>
    <w:rPr>
      <w:rFonts w:ascii="Arial" w:eastAsia="Times New Roman" w:hAnsi="Arial" w:cs="Arial"/>
      <w:szCs w:val="22"/>
      <w:lang w:val="en-GB" w:eastAsia="en-GB"/>
    </w:rPr>
  </w:style>
  <w:style w:type="paragraph" w:customStyle="1" w:styleId="Body">
    <w:name w:val="Body"/>
    <w:basedOn w:val="a5"/>
    <w:rsid w:val="00550B6E"/>
    <w:pPr>
      <w:spacing w:after="140" w:line="290" w:lineRule="auto"/>
      <w:jc w:val="both"/>
    </w:pPr>
    <w:rPr>
      <w:rFonts w:ascii="Arial" w:hAnsi="Arial"/>
      <w:kern w:val="20"/>
      <w:sz w:val="20"/>
      <w:lang w:val="en-GB" w:eastAsia="en-GB"/>
    </w:rPr>
  </w:style>
  <w:style w:type="paragraph" w:customStyle="1" w:styleId="Body1">
    <w:name w:val="Body 1"/>
    <w:basedOn w:val="a5"/>
    <w:rsid w:val="00550B6E"/>
    <w:pPr>
      <w:spacing w:after="140" w:line="290" w:lineRule="auto"/>
      <w:ind w:left="680"/>
      <w:jc w:val="both"/>
    </w:pPr>
    <w:rPr>
      <w:rFonts w:ascii="Arial" w:hAnsi="Arial"/>
      <w:kern w:val="20"/>
      <w:sz w:val="20"/>
      <w:lang w:val="en-GB" w:eastAsia="en-GB"/>
    </w:rPr>
  </w:style>
  <w:style w:type="paragraph" w:customStyle="1" w:styleId="Body2">
    <w:name w:val="Body 2"/>
    <w:basedOn w:val="a5"/>
    <w:rsid w:val="00550B6E"/>
    <w:pPr>
      <w:spacing w:after="140" w:line="290" w:lineRule="auto"/>
      <w:ind w:left="680"/>
      <w:jc w:val="both"/>
    </w:pPr>
    <w:rPr>
      <w:rFonts w:ascii="Arial" w:hAnsi="Arial"/>
      <w:kern w:val="20"/>
      <w:sz w:val="20"/>
      <w:lang w:val="en-GB" w:eastAsia="en-GB"/>
    </w:rPr>
  </w:style>
  <w:style w:type="paragraph" w:customStyle="1" w:styleId="Body3">
    <w:name w:val="Body 3"/>
    <w:basedOn w:val="a5"/>
    <w:rsid w:val="00550B6E"/>
    <w:pPr>
      <w:spacing w:after="140" w:line="290" w:lineRule="auto"/>
      <w:ind w:left="1361"/>
      <w:jc w:val="both"/>
    </w:pPr>
    <w:rPr>
      <w:rFonts w:ascii="Arial" w:hAnsi="Arial"/>
      <w:kern w:val="20"/>
      <w:sz w:val="20"/>
      <w:lang w:val="en-GB" w:eastAsia="en-GB"/>
    </w:rPr>
  </w:style>
  <w:style w:type="paragraph" w:customStyle="1" w:styleId="Body4">
    <w:name w:val="Body 4"/>
    <w:basedOn w:val="a5"/>
    <w:rsid w:val="00550B6E"/>
    <w:pPr>
      <w:spacing w:after="140" w:line="290" w:lineRule="auto"/>
      <w:ind w:left="2041"/>
      <w:jc w:val="both"/>
    </w:pPr>
    <w:rPr>
      <w:rFonts w:ascii="Arial" w:hAnsi="Arial"/>
      <w:kern w:val="20"/>
      <w:sz w:val="20"/>
      <w:lang w:val="en-GB" w:eastAsia="en-GB"/>
    </w:rPr>
  </w:style>
  <w:style w:type="paragraph" w:customStyle="1" w:styleId="Body5">
    <w:name w:val="Body 5"/>
    <w:basedOn w:val="a5"/>
    <w:rsid w:val="00550B6E"/>
    <w:pPr>
      <w:spacing w:after="140" w:line="290" w:lineRule="auto"/>
      <w:ind w:left="2608"/>
      <w:jc w:val="both"/>
    </w:pPr>
    <w:rPr>
      <w:rFonts w:ascii="Arial" w:hAnsi="Arial"/>
      <w:kern w:val="20"/>
      <w:sz w:val="20"/>
      <w:lang w:val="en-GB" w:eastAsia="en-GB"/>
    </w:rPr>
  </w:style>
  <w:style w:type="paragraph" w:customStyle="1" w:styleId="Body6">
    <w:name w:val="Body 6"/>
    <w:basedOn w:val="a5"/>
    <w:rsid w:val="00550B6E"/>
    <w:pPr>
      <w:spacing w:after="140" w:line="290" w:lineRule="auto"/>
      <w:ind w:left="3288"/>
      <w:jc w:val="both"/>
    </w:pPr>
    <w:rPr>
      <w:rFonts w:ascii="Arial" w:hAnsi="Arial"/>
      <w:kern w:val="20"/>
      <w:sz w:val="20"/>
      <w:lang w:val="en-GB" w:eastAsia="en-GB"/>
    </w:rPr>
  </w:style>
  <w:style w:type="paragraph" w:customStyle="1" w:styleId="Level1">
    <w:name w:val="Level 1"/>
    <w:basedOn w:val="a5"/>
    <w:rsid w:val="00253974"/>
    <w:pPr>
      <w:keepNext/>
      <w:numPr>
        <w:numId w:val="31"/>
      </w:numPr>
      <w:spacing w:after="140"/>
      <w:jc w:val="both"/>
      <w:outlineLvl w:val="0"/>
    </w:pPr>
    <w:rPr>
      <w:b/>
      <w:bCs/>
      <w:kern w:val="20"/>
      <w:lang w:eastAsia="en-GB"/>
    </w:rPr>
  </w:style>
  <w:style w:type="paragraph" w:customStyle="1" w:styleId="Level2">
    <w:name w:val="Level 2"/>
    <w:basedOn w:val="a5"/>
    <w:link w:val="Level2Char"/>
    <w:rsid w:val="00550B6E"/>
    <w:pPr>
      <w:numPr>
        <w:ilvl w:val="1"/>
        <w:numId w:val="31"/>
      </w:numPr>
      <w:spacing w:after="140" w:line="290" w:lineRule="auto"/>
      <w:jc w:val="both"/>
      <w:outlineLvl w:val="1"/>
    </w:pPr>
    <w:rPr>
      <w:rFonts w:ascii="Arial" w:hAnsi="Arial"/>
      <w:kern w:val="20"/>
      <w:sz w:val="20"/>
      <w:szCs w:val="28"/>
      <w:lang w:val="en-GB" w:eastAsia="en-GB"/>
    </w:rPr>
  </w:style>
  <w:style w:type="paragraph" w:customStyle="1" w:styleId="Level3">
    <w:name w:val="Level 3"/>
    <w:basedOn w:val="a5"/>
    <w:rsid w:val="00550B6E"/>
    <w:pPr>
      <w:numPr>
        <w:ilvl w:val="2"/>
        <w:numId w:val="31"/>
      </w:numPr>
      <w:spacing w:after="140" w:line="290" w:lineRule="auto"/>
      <w:jc w:val="both"/>
      <w:outlineLvl w:val="2"/>
    </w:pPr>
    <w:rPr>
      <w:rFonts w:ascii="Arial" w:hAnsi="Arial"/>
      <w:kern w:val="20"/>
      <w:sz w:val="20"/>
      <w:szCs w:val="28"/>
      <w:lang w:val="en-GB" w:eastAsia="en-GB"/>
    </w:rPr>
  </w:style>
  <w:style w:type="paragraph" w:customStyle="1" w:styleId="Level4">
    <w:name w:val="Level 4"/>
    <w:basedOn w:val="a5"/>
    <w:rsid w:val="00550B6E"/>
    <w:pPr>
      <w:numPr>
        <w:ilvl w:val="3"/>
        <w:numId w:val="31"/>
      </w:numPr>
      <w:spacing w:after="140" w:line="290" w:lineRule="auto"/>
      <w:jc w:val="both"/>
      <w:outlineLvl w:val="3"/>
    </w:pPr>
    <w:rPr>
      <w:rFonts w:ascii="Arial" w:hAnsi="Arial"/>
      <w:kern w:val="20"/>
      <w:sz w:val="20"/>
      <w:lang w:val="en-GB" w:eastAsia="en-GB"/>
    </w:rPr>
  </w:style>
  <w:style w:type="paragraph" w:customStyle="1" w:styleId="Level5">
    <w:name w:val="Level 5"/>
    <w:basedOn w:val="a5"/>
    <w:rsid w:val="00550B6E"/>
    <w:pPr>
      <w:numPr>
        <w:ilvl w:val="4"/>
        <w:numId w:val="31"/>
      </w:numPr>
      <w:spacing w:after="140" w:line="290" w:lineRule="auto"/>
      <w:jc w:val="both"/>
      <w:outlineLvl w:val="4"/>
    </w:pPr>
    <w:rPr>
      <w:rFonts w:ascii="Arial" w:hAnsi="Arial"/>
      <w:kern w:val="20"/>
      <w:sz w:val="20"/>
      <w:lang w:val="en-GB" w:eastAsia="en-GB"/>
    </w:rPr>
  </w:style>
  <w:style w:type="paragraph" w:customStyle="1" w:styleId="Level6">
    <w:name w:val="Level 6"/>
    <w:basedOn w:val="a5"/>
    <w:rsid w:val="00550B6E"/>
    <w:pPr>
      <w:numPr>
        <w:ilvl w:val="5"/>
        <w:numId w:val="31"/>
      </w:numPr>
      <w:spacing w:after="140" w:line="290" w:lineRule="auto"/>
      <w:jc w:val="both"/>
      <w:outlineLvl w:val="5"/>
    </w:pPr>
    <w:rPr>
      <w:rFonts w:ascii="Arial" w:hAnsi="Arial"/>
      <w:kern w:val="20"/>
      <w:sz w:val="20"/>
      <w:lang w:val="en-GB" w:eastAsia="en-GB"/>
    </w:rPr>
  </w:style>
  <w:style w:type="paragraph" w:customStyle="1" w:styleId="Parties">
    <w:name w:val="Parties"/>
    <w:basedOn w:val="a5"/>
    <w:rsid w:val="00550B6E"/>
    <w:pPr>
      <w:numPr>
        <w:numId w:val="33"/>
      </w:numPr>
      <w:spacing w:after="140" w:line="290" w:lineRule="auto"/>
      <w:jc w:val="both"/>
    </w:pPr>
    <w:rPr>
      <w:rFonts w:ascii="Arial" w:hAnsi="Arial"/>
      <w:kern w:val="20"/>
      <w:sz w:val="20"/>
      <w:lang w:val="en-GB" w:eastAsia="en-GB"/>
    </w:rPr>
  </w:style>
  <w:style w:type="paragraph" w:customStyle="1" w:styleId="Recitals">
    <w:name w:val="Recitals"/>
    <w:basedOn w:val="a5"/>
    <w:rsid w:val="00550B6E"/>
    <w:pPr>
      <w:numPr>
        <w:numId w:val="34"/>
      </w:numPr>
      <w:spacing w:after="140" w:line="290" w:lineRule="auto"/>
      <w:jc w:val="both"/>
    </w:pPr>
    <w:rPr>
      <w:rFonts w:ascii="Arial" w:hAnsi="Arial"/>
      <w:kern w:val="20"/>
      <w:sz w:val="20"/>
      <w:lang w:val="en-GB" w:eastAsia="en-GB"/>
    </w:rPr>
  </w:style>
  <w:style w:type="paragraph" w:customStyle="1" w:styleId="alpha1">
    <w:name w:val="alpha 1"/>
    <w:basedOn w:val="a5"/>
    <w:rsid w:val="00550B6E"/>
    <w:pPr>
      <w:numPr>
        <w:numId w:val="12"/>
      </w:numPr>
      <w:spacing w:after="140" w:line="290" w:lineRule="auto"/>
      <w:jc w:val="both"/>
      <w:outlineLvl w:val="0"/>
    </w:pPr>
    <w:rPr>
      <w:rFonts w:ascii="Arial" w:hAnsi="Arial"/>
      <w:kern w:val="20"/>
      <w:sz w:val="20"/>
      <w:szCs w:val="20"/>
      <w:lang w:val="en-GB" w:eastAsia="en-GB"/>
    </w:rPr>
  </w:style>
  <w:style w:type="paragraph" w:customStyle="1" w:styleId="alpha2">
    <w:name w:val="alpha 2"/>
    <w:basedOn w:val="a5"/>
    <w:rsid w:val="00253974"/>
    <w:pPr>
      <w:numPr>
        <w:numId w:val="13"/>
      </w:numPr>
      <w:spacing w:after="140" w:line="290" w:lineRule="auto"/>
      <w:jc w:val="both"/>
      <w:outlineLvl w:val="1"/>
    </w:pPr>
    <w:rPr>
      <w:rFonts w:ascii="Arial" w:hAnsi="Arial"/>
      <w:kern w:val="20"/>
      <w:sz w:val="20"/>
      <w:szCs w:val="20"/>
      <w:lang w:val="en-GB" w:eastAsia="en-GB"/>
    </w:rPr>
  </w:style>
  <w:style w:type="paragraph" w:customStyle="1" w:styleId="alpha3">
    <w:name w:val="alpha 3"/>
    <w:basedOn w:val="a5"/>
    <w:rsid w:val="00550B6E"/>
    <w:pPr>
      <w:numPr>
        <w:numId w:val="14"/>
      </w:numPr>
      <w:spacing w:after="140" w:line="290" w:lineRule="auto"/>
      <w:jc w:val="both"/>
      <w:outlineLvl w:val="2"/>
    </w:pPr>
    <w:rPr>
      <w:rFonts w:ascii="Arial" w:hAnsi="Arial"/>
      <w:kern w:val="20"/>
      <w:sz w:val="20"/>
      <w:szCs w:val="20"/>
      <w:lang w:val="en-GB" w:eastAsia="en-GB"/>
    </w:rPr>
  </w:style>
  <w:style w:type="paragraph" w:customStyle="1" w:styleId="alpha4">
    <w:name w:val="alpha 4"/>
    <w:basedOn w:val="a5"/>
    <w:rsid w:val="00550B6E"/>
    <w:pPr>
      <w:numPr>
        <w:numId w:val="15"/>
      </w:numPr>
      <w:spacing w:after="140" w:line="290" w:lineRule="auto"/>
      <w:jc w:val="both"/>
      <w:outlineLvl w:val="3"/>
    </w:pPr>
    <w:rPr>
      <w:rFonts w:ascii="Arial" w:hAnsi="Arial"/>
      <w:kern w:val="20"/>
      <w:sz w:val="20"/>
      <w:szCs w:val="20"/>
      <w:lang w:val="en-GB" w:eastAsia="en-GB"/>
    </w:rPr>
  </w:style>
  <w:style w:type="paragraph" w:customStyle="1" w:styleId="alpha5">
    <w:name w:val="alpha 5"/>
    <w:basedOn w:val="a5"/>
    <w:rsid w:val="00550B6E"/>
    <w:pPr>
      <w:numPr>
        <w:numId w:val="16"/>
      </w:numPr>
      <w:spacing w:after="140" w:line="290" w:lineRule="auto"/>
      <w:jc w:val="both"/>
      <w:outlineLvl w:val="4"/>
    </w:pPr>
    <w:rPr>
      <w:rFonts w:ascii="Arial" w:hAnsi="Arial"/>
      <w:kern w:val="20"/>
      <w:sz w:val="20"/>
      <w:szCs w:val="20"/>
      <w:lang w:val="en-GB" w:eastAsia="en-GB"/>
    </w:rPr>
  </w:style>
  <w:style w:type="paragraph" w:customStyle="1" w:styleId="alpha6">
    <w:name w:val="alpha 6"/>
    <w:basedOn w:val="a5"/>
    <w:rsid w:val="00550B6E"/>
    <w:pPr>
      <w:numPr>
        <w:numId w:val="17"/>
      </w:numPr>
      <w:spacing w:after="140" w:line="290" w:lineRule="auto"/>
      <w:jc w:val="both"/>
      <w:outlineLvl w:val="5"/>
    </w:pPr>
    <w:rPr>
      <w:rFonts w:ascii="Arial" w:hAnsi="Arial"/>
      <w:kern w:val="20"/>
      <w:sz w:val="20"/>
      <w:szCs w:val="20"/>
      <w:lang w:val="en-GB" w:eastAsia="en-GB"/>
    </w:rPr>
  </w:style>
  <w:style w:type="paragraph" w:customStyle="1" w:styleId="bullet1">
    <w:name w:val="bullet 1"/>
    <w:basedOn w:val="a5"/>
    <w:rsid w:val="00550B6E"/>
    <w:pPr>
      <w:numPr>
        <w:numId w:val="18"/>
      </w:numPr>
      <w:spacing w:after="140" w:line="290" w:lineRule="auto"/>
      <w:jc w:val="both"/>
      <w:outlineLvl w:val="0"/>
    </w:pPr>
    <w:rPr>
      <w:rFonts w:ascii="Arial" w:hAnsi="Arial"/>
      <w:kern w:val="20"/>
      <w:sz w:val="20"/>
      <w:lang w:val="en-GB" w:eastAsia="en-GB"/>
    </w:rPr>
  </w:style>
  <w:style w:type="paragraph" w:customStyle="1" w:styleId="bullet2">
    <w:name w:val="bullet 2"/>
    <w:basedOn w:val="a5"/>
    <w:rsid w:val="00550B6E"/>
    <w:pPr>
      <w:numPr>
        <w:numId w:val="19"/>
      </w:numPr>
      <w:spacing w:after="140" w:line="290" w:lineRule="auto"/>
      <w:jc w:val="both"/>
      <w:outlineLvl w:val="1"/>
    </w:pPr>
    <w:rPr>
      <w:rFonts w:ascii="Arial" w:hAnsi="Arial"/>
      <w:kern w:val="20"/>
      <w:sz w:val="20"/>
      <w:lang w:val="en-GB" w:eastAsia="en-GB"/>
    </w:rPr>
  </w:style>
  <w:style w:type="paragraph" w:customStyle="1" w:styleId="bullet3">
    <w:name w:val="bullet 3"/>
    <w:basedOn w:val="a5"/>
    <w:rsid w:val="00550B6E"/>
    <w:pPr>
      <w:numPr>
        <w:numId w:val="20"/>
      </w:numPr>
      <w:spacing w:after="140" w:line="290" w:lineRule="auto"/>
      <w:jc w:val="both"/>
      <w:outlineLvl w:val="2"/>
    </w:pPr>
    <w:rPr>
      <w:rFonts w:ascii="Arial" w:hAnsi="Arial"/>
      <w:kern w:val="20"/>
      <w:sz w:val="20"/>
      <w:lang w:val="en-GB" w:eastAsia="en-GB"/>
    </w:rPr>
  </w:style>
  <w:style w:type="paragraph" w:customStyle="1" w:styleId="bullet4">
    <w:name w:val="bullet 4"/>
    <w:basedOn w:val="a5"/>
    <w:rsid w:val="00550B6E"/>
    <w:pPr>
      <w:numPr>
        <w:numId w:val="21"/>
      </w:numPr>
      <w:spacing w:after="140" w:line="290" w:lineRule="auto"/>
      <w:jc w:val="both"/>
      <w:outlineLvl w:val="3"/>
    </w:pPr>
    <w:rPr>
      <w:rFonts w:ascii="Arial" w:hAnsi="Arial"/>
      <w:kern w:val="20"/>
      <w:sz w:val="20"/>
      <w:lang w:val="en-GB" w:eastAsia="en-GB"/>
    </w:rPr>
  </w:style>
  <w:style w:type="paragraph" w:customStyle="1" w:styleId="bullet5">
    <w:name w:val="bullet 5"/>
    <w:basedOn w:val="a5"/>
    <w:rsid w:val="00550B6E"/>
    <w:pPr>
      <w:numPr>
        <w:numId w:val="22"/>
      </w:numPr>
      <w:spacing w:after="140" w:line="290" w:lineRule="auto"/>
      <w:jc w:val="both"/>
      <w:outlineLvl w:val="4"/>
    </w:pPr>
    <w:rPr>
      <w:rFonts w:ascii="Arial" w:hAnsi="Arial"/>
      <w:kern w:val="20"/>
      <w:sz w:val="20"/>
      <w:lang w:val="en-GB" w:eastAsia="en-GB"/>
    </w:rPr>
  </w:style>
  <w:style w:type="paragraph" w:customStyle="1" w:styleId="bullet6">
    <w:name w:val="bullet 6"/>
    <w:basedOn w:val="a5"/>
    <w:rsid w:val="00550B6E"/>
    <w:pPr>
      <w:numPr>
        <w:numId w:val="23"/>
      </w:numPr>
      <w:spacing w:after="140" w:line="290" w:lineRule="auto"/>
      <w:jc w:val="both"/>
      <w:outlineLvl w:val="5"/>
    </w:pPr>
    <w:rPr>
      <w:rFonts w:ascii="Arial" w:hAnsi="Arial"/>
      <w:kern w:val="20"/>
      <w:sz w:val="20"/>
      <w:lang w:val="en-GB" w:eastAsia="en-GB"/>
    </w:rPr>
  </w:style>
  <w:style w:type="paragraph" w:customStyle="1" w:styleId="roman1">
    <w:name w:val="roman 1"/>
    <w:basedOn w:val="a5"/>
    <w:rsid w:val="00550B6E"/>
    <w:pPr>
      <w:numPr>
        <w:numId w:val="35"/>
      </w:numPr>
      <w:spacing w:after="140" w:line="290" w:lineRule="auto"/>
      <w:jc w:val="both"/>
      <w:outlineLvl w:val="0"/>
    </w:pPr>
    <w:rPr>
      <w:rFonts w:ascii="Arial" w:hAnsi="Arial"/>
      <w:kern w:val="20"/>
      <w:sz w:val="20"/>
      <w:szCs w:val="20"/>
      <w:lang w:val="en-GB" w:eastAsia="en-GB"/>
    </w:rPr>
  </w:style>
  <w:style w:type="paragraph" w:customStyle="1" w:styleId="roman2">
    <w:name w:val="roman 2"/>
    <w:basedOn w:val="a5"/>
    <w:rsid w:val="00550B6E"/>
    <w:pPr>
      <w:numPr>
        <w:numId w:val="36"/>
      </w:numPr>
      <w:spacing w:after="140" w:line="290" w:lineRule="auto"/>
      <w:jc w:val="both"/>
      <w:outlineLvl w:val="1"/>
    </w:pPr>
    <w:rPr>
      <w:rFonts w:ascii="Arial" w:hAnsi="Arial"/>
      <w:kern w:val="20"/>
      <w:sz w:val="20"/>
      <w:szCs w:val="20"/>
      <w:lang w:val="en-GB" w:eastAsia="en-GB"/>
    </w:rPr>
  </w:style>
  <w:style w:type="paragraph" w:customStyle="1" w:styleId="roman3">
    <w:name w:val="roman 3"/>
    <w:basedOn w:val="a5"/>
    <w:rsid w:val="00550B6E"/>
    <w:pPr>
      <w:numPr>
        <w:numId w:val="37"/>
      </w:numPr>
      <w:spacing w:after="140" w:line="290" w:lineRule="auto"/>
      <w:jc w:val="both"/>
      <w:outlineLvl w:val="2"/>
    </w:pPr>
    <w:rPr>
      <w:rFonts w:ascii="Arial" w:hAnsi="Arial"/>
      <w:kern w:val="20"/>
      <w:sz w:val="20"/>
      <w:szCs w:val="20"/>
      <w:lang w:val="en-GB" w:eastAsia="en-GB"/>
    </w:rPr>
  </w:style>
  <w:style w:type="paragraph" w:customStyle="1" w:styleId="roman4">
    <w:name w:val="roman 4"/>
    <w:basedOn w:val="a5"/>
    <w:rsid w:val="00550B6E"/>
    <w:pPr>
      <w:numPr>
        <w:numId w:val="38"/>
      </w:numPr>
      <w:spacing w:after="140" w:line="290" w:lineRule="auto"/>
      <w:jc w:val="both"/>
      <w:outlineLvl w:val="3"/>
    </w:pPr>
    <w:rPr>
      <w:rFonts w:ascii="Arial" w:hAnsi="Arial"/>
      <w:kern w:val="20"/>
      <w:sz w:val="20"/>
      <w:szCs w:val="20"/>
      <w:lang w:val="en-GB" w:eastAsia="en-GB"/>
    </w:rPr>
  </w:style>
  <w:style w:type="paragraph" w:customStyle="1" w:styleId="roman5">
    <w:name w:val="roman 5"/>
    <w:basedOn w:val="a5"/>
    <w:rsid w:val="00550B6E"/>
    <w:pPr>
      <w:numPr>
        <w:numId w:val="39"/>
      </w:numPr>
      <w:spacing w:after="140" w:line="290" w:lineRule="auto"/>
      <w:jc w:val="both"/>
      <w:outlineLvl w:val="4"/>
    </w:pPr>
    <w:rPr>
      <w:rFonts w:ascii="Arial" w:hAnsi="Arial"/>
      <w:kern w:val="20"/>
      <w:sz w:val="20"/>
      <w:szCs w:val="20"/>
      <w:lang w:val="en-GB" w:eastAsia="en-GB"/>
    </w:rPr>
  </w:style>
  <w:style w:type="paragraph" w:customStyle="1" w:styleId="roman6">
    <w:name w:val="roman 6"/>
    <w:basedOn w:val="a5"/>
    <w:rsid w:val="00550B6E"/>
    <w:pPr>
      <w:numPr>
        <w:numId w:val="40"/>
      </w:numPr>
      <w:spacing w:after="140" w:line="290" w:lineRule="auto"/>
      <w:jc w:val="both"/>
      <w:outlineLvl w:val="5"/>
    </w:pPr>
    <w:rPr>
      <w:rFonts w:ascii="Arial" w:hAnsi="Arial"/>
      <w:kern w:val="20"/>
      <w:sz w:val="20"/>
      <w:szCs w:val="20"/>
      <w:lang w:val="en-GB" w:eastAsia="en-GB"/>
    </w:rPr>
  </w:style>
  <w:style w:type="paragraph" w:customStyle="1" w:styleId="CellHead">
    <w:name w:val="CellHead"/>
    <w:basedOn w:val="a5"/>
    <w:rsid w:val="00550B6E"/>
    <w:pPr>
      <w:keepNext/>
      <w:spacing w:before="60" w:after="60"/>
    </w:pPr>
    <w:rPr>
      <w:rFonts w:ascii="Arial" w:hAnsi="Arial"/>
      <w:b/>
      <w:kern w:val="20"/>
      <w:sz w:val="20"/>
      <w:lang w:val="en-GB" w:eastAsia="en-GB"/>
    </w:rPr>
  </w:style>
  <w:style w:type="paragraph" w:customStyle="1" w:styleId="1c">
    <w:name w:val="Заголовок1"/>
    <w:basedOn w:val="a5"/>
    <w:next w:val="Body"/>
    <w:link w:val="aff9"/>
    <w:qFormat/>
    <w:rsid w:val="00550B6E"/>
    <w:pPr>
      <w:keepNext/>
      <w:spacing w:after="240" w:line="290" w:lineRule="auto"/>
      <w:jc w:val="both"/>
      <w:outlineLvl w:val="0"/>
    </w:pPr>
    <w:rPr>
      <w:rFonts w:ascii="Arial" w:hAnsi="Arial"/>
      <w:b/>
      <w:bCs/>
      <w:kern w:val="28"/>
      <w:sz w:val="25"/>
      <w:szCs w:val="32"/>
      <w:lang w:val="en-GB" w:eastAsia="en-GB"/>
    </w:rPr>
  </w:style>
  <w:style w:type="character" w:customStyle="1" w:styleId="aff9">
    <w:name w:val="Заголовок Знак"/>
    <w:link w:val="1c"/>
    <w:rsid w:val="00550B6E"/>
    <w:rPr>
      <w:rFonts w:ascii="Arial" w:eastAsia="Times New Roman" w:hAnsi="Arial" w:cs="Arial"/>
      <w:b/>
      <w:bCs/>
      <w:kern w:val="28"/>
      <w:sz w:val="25"/>
      <w:szCs w:val="32"/>
      <w:lang w:val="en-GB" w:eastAsia="en-GB"/>
    </w:rPr>
  </w:style>
  <w:style w:type="paragraph" w:customStyle="1" w:styleId="Head1">
    <w:name w:val="Head 1"/>
    <w:basedOn w:val="a5"/>
    <w:next w:val="Body1"/>
    <w:rsid w:val="00550B6E"/>
    <w:pPr>
      <w:keepNext/>
      <w:spacing w:before="280" w:after="140" w:line="290" w:lineRule="auto"/>
      <w:ind w:left="680"/>
      <w:jc w:val="both"/>
      <w:outlineLvl w:val="0"/>
    </w:pPr>
    <w:rPr>
      <w:rFonts w:ascii="Arial" w:hAnsi="Arial"/>
      <w:b/>
      <w:kern w:val="22"/>
      <w:lang w:val="en-GB" w:eastAsia="en-GB"/>
    </w:rPr>
  </w:style>
  <w:style w:type="paragraph" w:customStyle="1" w:styleId="Head2">
    <w:name w:val="Head 2"/>
    <w:basedOn w:val="a5"/>
    <w:next w:val="Body3"/>
    <w:rsid w:val="00550B6E"/>
    <w:pPr>
      <w:keepNext/>
      <w:spacing w:before="280" w:after="60" w:line="290" w:lineRule="auto"/>
      <w:ind w:left="1361"/>
      <w:jc w:val="both"/>
      <w:outlineLvl w:val="1"/>
    </w:pPr>
    <w:rPr>
      <w:rFonts w:ascii="Arial" w:hAnsi="Arial"/>
      <w:b/>
      <w:kern w:val="21"/>
      <w:sz w:val="21"/>
      <w:lang w:val="en-GB" w:eastAsia="en-GB"/>
    </w:rPr>
  </w:style>
  <w:style w:type="paragraph" w:customStyle="1" w:styleId="Head3">
    <w:name w:val="Head 3"/>
    <w:basedOn w:val="a5"/>
    <w:next w:val="Body4"/>
    <w:rsid w:val="00550B6E"/>
    <w:pPr>
      <w:keepNext/>
      <w:spacing w:before="280" w:after="40" w:line="290" w:lineRule="auto"/>
      <w:ind w:left="2041"/>
      <w:jc w:val="both"/>
      <w:outlineLvl w:val="2"/>
    </w:pPr>
    <w:rPr>
      <w:rFonts w:ascii="Arial" w:hAnsi="Arial"/>
      <w:b/>
      <w:kern w:val="20"/>
      <w:sz w:val="20"/>
      <w:lang w:val="en-GB" w:eastAsia="en-GB"/>
    </w:rPr>
  </w:style>
  <w:style w:type="paragraph" w:customStyle="1" w:styleId="SubHead">
    <w:name w:val="SubHead"/>
    <w:basedOn w:val="a5"/>
    <w:next w:val="Body"/>
    <w:rsid w:val="00253974"/>
    <w:pPr>
      <w:keepNext/>
      <w:spacing w:before="200" w:after="120"/>
      <w:jc w:val="both"/>
      <w:outlineLvl w:val="0"/>
    </w:pPr>
    <w:rPr>
      <w:b/>
      <w:kern w:val="21"/>
      <w:lang w:eastAsia="en-GB"/>
    </w:rPr>
  </w:style>
  <w:style w:type="paragraph" w:customStyle="1" w:styleId="SchedApps">
    <w:name w:val="Sched/Apps"/>
    <w:basedOn w:val="a5"/>
    <w:next w:val="Body"/>
    <w:rsid w:val="00550B6E"/>
    <w:pPr>
      <w:keepNext/>
      <w:pageBreakBefore/>
      <w:spacing w:after="240" w:line="290" w:lineRule="auto"/>
      <w:jc w:val="center"/>
      <w:outlineLvl w:val="3"/>
    </w:pPr>
    <w:rPr>
      <w:rFonts w:ascii="Arial" w:hAnsi="Arial"/>
      <w:b/>
      <w:kern w:val="23"/>
      <w:sz w:val="23"/>
      <w:lang w:val="en-GB" w:eastAsia="en-GB"/>
    </w:rPr>
  </w:style>
  <w:style w:type="paragraph" w:customStyle="1" w:styleId="Schedule1">
    <w:name w:val="Schedule 1"/>
    <w:basedOn w:val="a5"/>
    <w:uiPriority w:val="99"/>
    <w:rsid w:val="00550B6E"/>
    <w:pPr>
      <w:numPr>
        <w:numId w:val="55"/>
      </w:numPr>
      <w:spacing w:after="140" w:line="290" w:lineRule="auto"/>
      <w:jc w:val="both"/>
      <w:outlineLvl w:val="0"/>
    </w:pPr>
    <w:rPr>
      <w:rFonts w:ascii="Arial" w:hAnsi="Arial"/>
      <w:kern w:val="20"/>
      <w:sz w:val="20"/>
      <w:lang w:val="en-GB" w:eastAsia="en-GB"/>
    </w:rPr>
  </w:style>
  <w:style w:type="paragraph" w:customStyle="1" w:styleId="Schedule2">
    <w:name w:val="Schedule 2"/>
    <w:basedOn w:val="a5"/>
    <w:uiPriority w:val="99"/>
    <w:rsid w:val="00550B6E"/>
    <w:pPr>
      <w:numPr>
        <w:ilvl w:val="1"/>
        <w:numId w:val="55"/>
      </w:numPr>
      <w:spacing w:after="140" w:line="290" w:lineRule="auto"/>
      <w:jc w:val="both"/>
      <w:outlineLvl w:val="0"/>
    </w:pPr>
    <w:rPr>
      <w:rFonts w:ascii="Arial" w:hAnsi="Arial"/>
      <w:kern w:val="20"/>
      <w:sz w:val="20"/>
      <w:lang w:val="en-GB" w:eastAsia="en-GB"/>
    </w:rPr>
  </w:style>
  <w:style w:type="paragraph" w:customStyle="1" w:styleId="Schedule3">
    <w:name w:val="Schedule 3"/>
    <w:basedOn w:val="a5"/>
    <w:uiPriority w:val="99"/>
    <w:rsid w:val="00550B6E"/>
    <w:pPr>
      <w:numPr>
        <w:ilvl w:val="2"/>
        <w:numId w:val="55"/>
      </w:numPr>
      <w:spacing w:after="140" w:line="290" w:lineRule="auto"/>
      <w:jc w:val="both"/>
      <w:outlineLvl w:val="1"/>
    </w:pPr>
    <w:rPr>
      <w:rFonts w:ascii="Arial" w:hAnsi="Arial"/>
      <w:kern w:val="20"/>
      <w:sz w:val="20"/>
      <w:lang w:val="en-GB" w:eastAsia="en-GB"/>
    </w:rPr>
  </w:style>
  <w:style w:type="paragraph" w:customStyle="1" w:styleId="Schedule4">
    <w:name w:val="Schedule 4"/>
    <w:basedOn w:val="a5"/>
    <w:uiPriority w:val="99"/>
    <w:rsid w:val="00550B6E"/>
    <w:pPr>
      <w:numPr>
        <w:ilvl w:val="3"/>
        <w:numId w:val="55"/>
      </w:numPr>
      <w:spacing w:after="140" w:line="290" w:lineRule="auto"/>
      <w:jc w:val="both"/>
      <w:outlineLvl w:val="2"/>
    </w:pPr>
    <w:rPr>
      <w:rFonts w:ascii="Arial" w:hAnsi="Arial"/>
      <w:kern w:val="20"/>
      <w:sz w:val="20"/>
      <w:lang w:val="en-GB" w:eastAsia="en-GB"/>
    </w:rPr>
  </w:style>
  <w:style w:type="paragraph" w:customStyle="1" w:styleId="Schedule5">
    <w:name w:val="Schedule 5"/>
    <w:basedOn w:val="a5"/>
    <w:uiPriority w:val="99"/>
    <w:rsid w:val="00550B6E"/>
    <w:pPr>
      <w:numPr>
        <w:ilvl w:val="4"/>
        <w:numId w:val="55"/>
      </w:numPr>
      <w:spacing w:after="140" w:line="290" w:lineRule="auto"/>
      <w:jc w:val="both"/>
      <w:outlineLvl w:val="3"/>
    </w:pPr>
    <w:rPr>
      <w:rFonts w:ascii="Arial" w:hAnsi="Arial"/>
      <w:kern w:val="20"/>
      <w:sz w:val="20"/>
      <w:lang w:val="en-GB" w:eastAsia="en-GB"/>
    </w:rPr>
  </w:style>
  <w:style w:type="paragraph" w:customStyle="1" w:styleId="Schedule6">
    <w:name w:val="Schedule 6"/>
    <w:basedOn w:val="a5"/>
    <w:uiPriority w:val="99"/>
    <w:rsid w:val="00550B6E"/>
    <w:pPr>
      <w:numPr>
        <w:ilvl w:val="5"/>
        <w:numId w:val="55"/>
      </w:numPr>
      <w:spacing w:after="140" w:line="290" w:lineRule="auto"/>
      <w:jc w:val="both"/>
      <w:outlineLvl w:val="4"/>
    </w:pPr>
    <w:rPr>
      <w:rFonts w:ascii="Arial" w:hAnsi="Arial"/>
      <w:kern w:val="20"/>
      <w:sz w:val="20"/>
      <w:lang w:val="en-GB" w:eastAsia="en-GB"/>
    </w:rPr>
  </w:style>
  <w:style w:type="paragraph" w:customStyle="1" w:styleId="TCLevel1">
    <w:name w:val="T+C Level 1"/>
    <w:basedOn w:val="a5"/>
    <w:next w:val="TCLevel2"/>
    <w:rsid w:val="00550B6E"/>
    <w:pPr>
      <w:keepNext/>
      <w:numPr>
        <w:numId w:val="41"/>
      </w:numPr>
      <w:spacing w:before="140" w:line="290" w:lineRule="auto"/>
      <w:jc w:val="both"/>
      <w:outlineLvl w:val="0"/>
    </w:pPr>
    <w:rPr>
      <w:rFonts w:ascii="Arial" w:hAnsi="Arial"/>
      <w:b/>
      <w:kern w:val="20"/>
      <w:sz w:val="20"/>
      <w:lang w:val="en-GB" w:eastAsia="en-GB"/>
    </w:rPr>
  </w:style>
  <w:style w:type="paragraph" w:customStyle="1" w:styleId="TCLevel2">
    <w:name w:val="T+C Level 2"/>
    <w:basedOn w:val="a5"/>
    <w:rsid w:val="00550B6E"/>
    <w:pPr>
      <w:numPr>
        <w:ilvl w:val="1"/>
        <w:numId w:val="41"/>
      </w:numPr>
      <w:spacing w:after="140" w:line="290" w:lineRule="auto"/>
      <w:jc w:val="both"/>
      <w:outlineLvl w:val="1"/>
    </w:pPr>
    <w:rPr>
      <w:rFonts w:ascii="Arial" w:hAnsi="Arial"/>
      <w:kern w:val="20"/>
      <w:sz w:val="20"/>
      <w:lang w:val="en-GB" w:eastAsia="en-GB"/>
    </w:rPr>
  </w:style>
  <w:style w:type="paragraph" w:customStyle="1" w:styleId="TCLevel3">
    <w:name w:val="T+C Level 3"/>
    <w:basedOn w:val="a5"/>
    <w:rsid w:val="00550B6E"/>
    <w:pPr>
      <w:numPr>
        <w:ilvl w:val="2"/>
        <w:numId w:val="41"/>
      </w:numPr>
      <w:spacing w:after="140" w:line="290" w:lineRule="auto"/>
      <w:jc w:val="both"/>
      <w:outlineLvl w:val="2"/>
    </w:pPr>
    <w:rPr>
      <w:rFonts w:ascii="Arial" w:hAnsi="Arial"/>
      <w:kern w:val="20"/>
      <w:sz w:val="20"/>
      <w:lang w:val="en-GB" w:eastAsia="en-GB"/>
    </w:rPr>
  </w:style>
  <w:style w:type="paragraph" w:customStyle="1" w:styleId="TCLevel4">
    <w:name w:val="T+C Level 4"/>
    <w:basedOn w:val="a5"/>
    <w:rsid w:val="00550B6E"/>
    <w:pPr>
      <w:numPr>
        <w:ilvl w:val="3"/>
        <w:numId w:val="41"/>
      </w:numPr>
      <w:spacing w:after="140" w:line="290" w:lineRule="auto"/>
      <w:jc w:val="both"/>
      <w:outlineLvl w:val="3"/>
    </w:pPr>
    <w:rPr>
      <w:rFonts w:ascii="Arial" w:hAnsi="Arial"/>
      <w:kern w:val="20"/>
      <w:sz w:val="20"/>
      <w:lang w:val="en-GB" w:eastAsia="en-GB"/>
    </w:rPr>
  </w:style>
  <w:style w:type="paragraph" w:styleId="affa">
    <w:name w:val="Date"/>
    <w:basedOn w:val="a5"/>
    <w:next w:val="a5"/>
    <w:link w:val="affb"/>
    <w:rsid w:val="00550B6E"/>
    <w:rPr>
      <w:rFonts w:ascii="Arial" w:hAnsi="Arial"/>
      <w:sz w:val="20"/>
      <w:lang w:val="en-GB" w:eastAsia="en-GB"/>
    </w:rPr>
  </w:style>
  <w:style w:type="character" w:customStyle="1" w:styleId="affb">
    <w:name w:val="Дата Знак"/>
    <w:link w:val="affa"/>
    <w:rsid w:val="00550B6E"/>
    <w:rPr>
      <w:rFonts w:ascii="Arial" w:eastAsia="Times New Roman" w:hAnsi="Arial"/>
      <w:szCs w:val="24"/>
      <w:lang w:val="en-GB" w:eastAsia="en-GB"/>
    </w:rPr>
  </w:style>
  <w:style w:type="paragraph" w:customStyle="1" w:styleId="DocExCode">
    <w:name w:val="DocExCode"/>
    <w:basedOn w:val="a5"/>
    <w:rsid w:val="00550B6E"/>
    <w:pPr>
      <w:pBdr>
        <w:top w:val="single" w:sz="4" w:space="1" w:color="auto"/>
      </w:pBdr>
    </w:pPr>
    <w:rPr>
      <w:rFonts w:ascii="Arial" w:hAnsi="Arial"/>
      <w:kern w:val="20"/>
      <w:sz w:val="16"/>
      <w:lang w:val="en-GB" w:eastAsia="en-GB"/>
    </w:rPr>
  </w:style>
  <w:style w:type="paragraph" w:customStyle="1" w:styleId="DocExCode-NoLine">
    <w:name w:val="DocExCode - No Line"/>
    <w:basedOn w:val="DocExCode"/>
    <w:rsid w:val="00550B6E"/>
    <w:pPr>
      <w:pBdr>
        <w:top w:val="none" w:sz="0" w:space="0" w:color="auto"/>
      </w:pBdr>
    </w:pPr>
  </w:style>
  <w:style w:type="paragraph" w:customStyle="1" w:styleId="DocumentMap">
    <w:name w:val="DocumentMap"/>
    <w:basedOn w:val="a5"/>
    <w:rsid w:val="00550B6E"/>
    <w:rPr>
      <w:rFonts w:ascii="Arial" w:hAnsi="Arial"/>
      <w:sz w:val="20"/>
      <w:lang w:val="en-GB" w:eastAsia="en-GB"/>
    </w:rPr>
  </w:style>
  <w:style w:type="character" w:styleId="affc">
    <w:name w:val="footnote reference"/>
    <w:rsid w:val="00550B6E"/>
    <w:rPr>
      <w:rFonts w:ascii="Arial" w:hAnsi="Arial"/>
      <w:kern w:val="2"/>
      <w:vertAlign w:val="superscript"/>
    </w:rPr>
  </w:style>
  <w:style w:type="paragraph" w:styleId="affd">
    <w:name w:val="footnote text"/>
    <w:basedOn w:val="a5"/>
    <w:link w:val="affe"/>
    <w:rsid w:val="00550B6E"/>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affe">
    <w:name w:val="Текст сноски Знак"/>
    <w:link w:val="affd"/>
    <w:rsid w:val="00550B6E"/>
    <w:rPr>
      <w:rFonts w:ascii="Arial" w:eastAsia="Times New Roman" w:hAnsi="Arial"/>
      <w:kern w:val="20"/>
      <w:sz w:val="16"/>
      <w:lang w:val="en-GB" w:eastAsia="en-GB"/>
    </w:rPr>
  </w:style>
  <w:style w:type="paragraph" w:customStyle="1" w:styleId="Level7">
    <w:name w:val="Level 7"/>
    <w:basedOn w:val="a5"/>
    <w:rsid w:val="00550B6E"/>
    <w:pPr>
      <w:numPr>
        <w:ilvl w:val="6"/>
        <w:numId w:val="31"/>
      </w:numPr>
      <w:spacing w:after="140" w:line="290" w:lineRule="auto"/>
      <w:jc w:val="both"/>
      <w:outlineLvl w:val="6"/>
    </w:pPr>
    <w:rPr>
      <w:rFonts w:ascii="Arial" w:hAnsi="Arial"/>
      <w:kern w:val="20"/>
      <w:sz w:val="20"/>
      <w:lang w:val="en-GB" w:eastAsia="en-GB"/>
    </w:rPr>
  </w:style>
  <w:style w:type="paragraph" w:customStyle="1" w:styleId="Level8">
    <w:name w:val="Level 8"/>
    <w:basedOn w:val="a5"/>
    <w:rsid w:val="00550B6E"/>
    <w:pPr>
      <w:numPr>
        <w:ilvl w:val="7"/>
        <w:numId w:val="31"/>
      </w:numPr>
      <w:spacing w:after="140" w:line="290" w:lineRule="auto"/>
      <w:jc w:val="both"/>
      <w:outlineLvl w:val="7"/>
    </w:pPr>
    <w:rPr>
      <w:rFonts w:ascii="Arial" w:hAnsi="Arial"/>
      <w:kern w:val="20"/>
      <w:sz w:val="20"/>
      <w:lang w:val="en-GB" w:eastAsia="en-GB"/>
    </w:rPr>
  </w:style>
  <w:style w:type="paragraph" w:customStyle="1" w:styleId="Level9">
    <w:name w:val="Level 9"/>
    <w:basedOn w:val="a5"/>
    <w:rsid w:val="00550B6E"/>
    <w:pPr>
      <w:numPr>
        <w:ilvl w:val="8"/>
        <w:numId w:val="31"/>
      </w:numPr>
      <w:spacing w:after="140" w:line="290" w:lineRule="auto"/>
      <w:jc w:val="both"/>
      <w:outlineLvl w:val="8"/>
    </w:pPr>
    <w:rPr>
      <w:rFonts w:ascii="Arial" w:hAnsi="Arial"/>
      <w:kern w:val="20"/>
      <w:sz w:val="20"/>
      <w:lang w:val="en-GB" w:eastAsia="en-GB"/>
    </w:rPr>
  </w:style>
  <w:style w:type="character" w:styleId="afff">
    <w:name w:val="page number"/>
    <w:rsid w:val="00550B6E"/>
    <w:rPr>
      <w:rFonts w:ascii="Arial" w:hAnsi="Arial"/>
      <w:sz w:val="20"/>
    </w:rPr>
  </w:style>
  <w:style w:type="paragraph" w:customStyle="1" w:styleId="Table1">
    <w:name w:val="Table 1"/>
    <w:basedOn w:val="a5"/>
    <w:rsid w:val="00550B6E"/>
    <w:pPr>
      <w:numPr>
        <w:numId w:val="42"/>
      </w:numPr>
      <w:spacing w:before="60" w:after="60" w:line="290" w:lineRule="auto"/>
      <w:outlineLvl w:val="0"/>
    </w:pPr>
    <w:rPr>
      <w:rFonts w:ascii="Arial" w:hAnsi="Arial"/>
      <w:kern w:val="20"/>
      <w:sz w:val="20"/>
      <w:lang w:val="en-GB" w:eastAsia="en-GB"/>
    </w:rPr>
  </w:style>
  <w:style w:type="paragraph" w:customStyle="1" w:styleId="Table2">
    <w:name w:val="Table 2"/>
    <w:basedOn w:val="a5"/>
    <w:rsid w:val="00550B6E"/>
    <w:pPr>
      <w:numPr>
        <w:ilvl w:val="1"/>
        <w:numId w:val="42"/>
      </w:numPr>
      <w:spacing w:before="60" w:after="60" w:line="290" w:lineRule="auto"/>
      <w:outlineLvl w:val="0"/>
    </w:pPr>
    <w:rPr>
      <w:rFonts w:ascii="Arial" w:hAnsi="Arial"/>
      <w:kern w:val="20"/>
      <w:sz w:val="20"/>
      <w:lang w:val="en-GB" w:eastAsia="en-GB"/>
    </w:rPr>
  </w:style>
  <w:style w:type="paragraph" w:customStyle="1" w:styleId="Table3">
    <w:name w:val="Table 3"/>
    <w:basedOn w:val="a5"/>
    <w:rsid w:val="00550B6E"/>
    <w:pPr>
      <w:numPr>
        <w:ilvl w:val="2"/>
        <w:numId w:val="42"/>
      </w:numPr>
      <w:spacing w:before="60" w:after="60" w:line="290" w:lineRule="auto"/>
      <w:outlineLvl w:val="0"/>
    </w:pPr>
    <w:rPr>
      <w:rFonts w:ascii="Arial" w:hAnsi="Arial"/>
      <w:kern w:val="20"/>
      <w:sz w:val="20"/>
      <w:lang w:val="en-GB" w:eastAsia="en-GB"/>
    </w:rPr>
  </w:style>
  <w:style w:type="paragraph" w:customStyle="1" w:styleId="Table4">
    <w:name w:val="Table 4"/>
    <w:basedOn w:val="a5"/>
    <w:rsid w:val="00550B6E"/>
    <w:pPr>
      <w:numPr>
        <w:ilvl w:val="3"/>
        <w:numId w:val="42"/>
      </w:numPr>
      <w:spacing w:before="60" w:after="60" w:line="290" w:lineRule="auto"/>
      <w:outlineLvl w:val="0"/>
    </w:pPr>
    <w:rPr>
      <w:rFonts w:ascii="Arial" w:hAnsi="Arial"/>
      <w:kern w:val="20"/>
      <w:sz w:val="20"/>
      <w:lang w:val="en-GB" w:eastAsia="en-GB"/>
    </w:rPr>
  </w:style>
  <w:style w:type="paragraph" w:customStyle="1" w:styleId="Table5">
    <w:name w:val="Table 5"/>
    <w:basedOn w:val="a5"/>
    <w:rsid w:val="00550B6E"/>
    <w:pPr>
      <w:numPr>
        <w:ilvl w:val="4"/>
        <w:numId w:val="42"/>
      </w:numPr>
      <w:spacing w:before="60" w:after="60" w:line="290" w:lineRule="auto"/>
      <w:outlineLvl w:val="0"/>
    </w:pPr>
    <w:rPr>
      <w:rFonts w:ascii="Arial" w:hAnsi="Arial"/>
      <w:kern w:val="20"/>
      <w:sz w:val="20"/>
      <w:lang w:val="en-GB" w:eastAsia="en-GB"/>
    </w:rPr>
  </w:style>
  <w:style w:type="paragraph" w:customStyle="1" w:styleId="Table6">
    <w:name w:val="Table 6"/>
    <w:basedOn w:val="a5"/>
    <w:rsid w:val="00550B6E"/>
    <w:pPr>
      <w:numPr>
        <w:ilvl w:val="5"/>
        <w:numId w:val="42"/>
      </w:numPr>
      <w:spacing w:before="60" w:after="60" w:line="290" w:lineRule="auto"/>
      <w:outlineLvl w:val="0"/>
    </w:pPr>
    <w:rPr>
      <w:rFonts w:ascii="Arial" w:hAnsi="Arial"/>
      <w:kern w:val="20"/>
      <w:sz w:val="20"/>
      <w:lang w:val="en-GB" w:eastAsia="en-GB"/>
    </w:rPr>
  </w:style>
  <w:style w:type="paragraph" w:customStyle="1" w:styleId="Tablealpha">
    <w:name w:val="Table alpha"/>
    <w:basedOn w:val="CellBody"/>
    <w:rsid w:val="00550B6E"/>
    <w:pPr>
      <w:numPr>
        <w:numId w:val="43"/>
      </w:numPr>
    </w:pPr>
  </w:style>
  <w:style w:type="paragraph" w:customStyle="1" w:styleId="Tablebullet">
    <w:name w:val="Table bullet"/>
    <w:basedOn w:val="a5"/>
    <w:rsid w:val="00550B6E"/>
    <w:pPr>
      <w:numPr>
        <w:numId w:val="44"/>
      </w:numPr>
      <w:spacing w:before="60" w:after="60" w:line="290" w:lineRule="auto"/>
    </w:pPr>
    <w:rPr>
      <w:rFonts w:ascii="Arial" w:hAnsi="Arial"/>
      <w:kern w:val="20"/>
      <w:sz w:val="20"/>
      <w:lang w:val="en-GB" w:eastAsia="en-GB"/>
    </w:rPr>
  </w:style>
  <w:style w:type="paragraph" w:customStyle="1" w:styleId="Tableroman">
    <w:name w:val="Table roman"/>
    <w:basedOn w:val="CellBody"/>
    <w:rsid w:val="00550B6E"/>
    <w:pPr>
      <w:numPr>
        <w:numId w:val="45"/>
      </w:numPr>
    </w:pPr>
  </w:style>
  <w:style w:type="paragraph" w:customStyle="1" w:styleId="zFSand">
    <w:name w:val="zFSand"/>
    <w:basedOn w:val="a5"/>
    <w:next w:val="zFSco-names"/>
    <w:rsid w:val="00550B6E"/>
    <w:pPr>
      <w:spacing w:line="290" w:lineRule="auto"/>
      <w:jc w:val="center"/>
    </w:pPr>
    <w:rPr>
      <w:rFonts w:ascii="Arial" w:eastAsia="SimSun" w:hAnsi="Arial"/>
      <w:kern w:val="20"/>
      <w:sz w:val="20"/>
      <w:szCs w:val="20"/>
      <w:lang w:val="en-GB" w:eastAsia="en-GB"/>
    </w:rPr>
  </w:style>
  <w:style w:type="paragraph" w:customStyle="1" w:styleId="zFSco-names">
    <w:name w:val="zFSco-names"/>
    <w:basedOn w:val="a5"/>
    <w:next w:val="zFSand"/>
    <w:rsid w:val="00550B6E"/>
    <w:pPr>
      <w:spacing w:before="120" w:after="120" w:line="290" w:lineRule="auto"/>
      <w:jc w:val="center"/>
    </w:pPr>
    <w:rPr>
      <w:rFonts w:ascii="Arial" w:eastAsia="SimSun" w:hAnsi="Arial"/>
      <w:kern w:val="24"/>
      <w:lang w:val="en-GB" w:eastAsia="en-GB"/>
    </w:rPr>
  </w:style>
  <w:style w:type="paragraph" w:customStyle="1" w:styleId="zFSDate">
    <w:name w:val="zFSDate"/>
    <w:basedOn w:val="a5"/>
    <w:rsid w:val="00550B6E"/>
    <w:pPr>
      <w:spacing w:line="290" w:lineRule="auto"/>
      <w:jc w:val="center"/>
    </w:pPr>
    <w:rPr>
      <w:rFonts w:ascii="Arial" w:hAnsi="Arial"/>
      <w:kern w:val="20"/>
      <w:sz w:val="20"/>
      <w:lang w:val="en-GB" w:eastAsia="en-GB"/>
    </w:rPr>
  </w:style>
  <w:style w:type="paragraph" w:customStyle="1" w:styleId="zFSFooter">
    <w:name w:val="zFSFooter"/>
    <w:basedOn w:val="a5"/>
    <w:rsid w:val="00550B6E"/>
    <w:pPr>
      <w:tabs>
        <w:tab w:val="left" w:pos="6521"/>
      </w:tabs>
      <w:spacing w:after="40"/>
      <w:ind w:left="-108"/>
    </w:pPr>
    <w:rPr>
      <w:rFonts w:ascii="Arial" w:hAnsi="Arial"/>
      <w:sz w:val="16"/>
      <w:lang w:val="en-GB" w:eastAsia="en-GB"/>
    </w:rPr>
  </w:style>
  <w:style w:type="paragraph" w:customStyle="1" w:styleId="zFSNarrative">
    <w:name w:val="zFSNarrative"/>
    <w:basedOn w:val="a5"/>
    <w:rsid w:val="00550B6E"/>
    <w:pPr>
      <w:spacing w:before="120" w:after="120" w:line="290" w:lineRule="auto"/>
      <w:jc w:val="center"/>
    </w:pPr>
    <w:rPr>
      <w:rFonts w:ascii="Arial" w:eastAsia="SimSun" w:hAnsi="Arial"/>
      <w:kern w:val="20"/>
      <w:sz w:val="20"/>
      <w:szCs w:val="20"/>
      <w:lang w:val="en-GB" w:eastAsia="en-GB"/>
    </w:rPr>
  </w:style>
  <w:style w:type="paragraph" w:customStyle="1" w:styleId="zFSTitle">
    <w:name w:val="zFSTitle"/>
    <w:basedOn w:val="a5"/>
    <w:next w:val="zFSNarrative"/>
    <w:rsid w:val="00550B6E"/>
    <w:pPr>
      <w:keepNext/>
      <w:spacing w:before="240" w:after="120" w:line="290" w:lineRule="auto"/>
      <w:jc w:val="center"/>
    </w:pPr>
    <w:rPr>
      <w:rFonts w:ascii="Arial" w:eastAsia="SimSun" w:hAnsi="Arial"/>
      <w:sz w:val="28"/>
      <w:szCs w:val="28"/>
      <w:lang w:val="en-GB" w:eastAsia="en-GB"/>
    </w:rPr>
  </w:style>
  <w:style w:type="character" w:styleId="afff0">
    <w:name w:val="endnote reference"/>
    <w:rsid w:val="00550B6E"/>
    <w:rPr>
      <w:rFonts w:ascii="Arial" w:hAnsi="Arial"/>
      <w:vertAlign w:val="superscript"/>
    </w:rPr>
  </w:style>
  <w:style w:type="paragraph" w:styleId="afff1">
    <w:name w:val="endnote text"/>
    <w:basedOn w:val="a5"/>
    <w:link w:val="afff2"/>
    <w:rsid w:val="00550B6E"/>
    <w:pPr>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afff2">
    <w:name w:val="Текст концевой сноски Знак"/>
    <w:link w:val="afff1"/>
    <w:rsid w:val="00550B6E"/>
    <w:rPr>
      <w:rFonts w:ascii="Arial" w:eastAsia="Times New Roman" w:hAnsi="Arial"/>
      <w:kern w:val="20"/>
      <w:sz w:val="16"/>
      <w:lang w:val="en-GB" w:eastAsia="en-GB"/>
    </w:rPr>
  </w:style>
  <w:style w:type="paragraph" w:customStyle="1" w:styleId="Head">
    <w:name w:val="Head"/>
    <w:basedOn w:val="a5"/>
    <w:next w:val="Body"/>
    <w:rsid w:val="00550B6E"/>
    <w:pPr>
      <w:keepNext/>
      <w:spacing w:before="280" w:after="140" w:line="290" w:lineRule="auto"/>
      <w:jc w:val="both"/>
      <w:outlineLvl w:val="0"/>
    </w:pPr>
    <w:rPr>
      <w:rFonts w:ascii="Arial" w:hAnsi="Arial"/>
      <w:b/>
      <w:kern w:val="23"/>
      <w:sz w:val="23"/>
      <w:lang w:val="en-GB" w:eastAsia="en-GB"/>
    </w:rPr>
  </w:style>
  <w:style w:type="paragraph" w:styleId="afff3">
    <w:name w:val="table of authorities"/>
    <w:basedOn w:val="a5"/>
    <w:next w:val="a5"/>
    <w:rsid w:val="00550B6E"/>
    <w:pPr>
      <w:ind w:left="200" w:hanging="200"/>
    </w:pPr>
    <w:rPr>
      <w:rFonts w:ascii="Arial" w:hAnsi="Arial"/>
      <w:sz w:val="20"/>
      <w:lang w:val="en-GB" w:eastAsia="en-GB"/>
    </w:rPr>
  </w:style>
  <w:style w:type="paragraph" w:customStyle="1" w:styleId="CellBody">
    <w:name w:val="CellBody"/>
    <w:basedOn w:val="a5"/>
    <w:rsid w:val="00550B6E"/>
    <w:pPr>
      <w:spacing w:before="60" w:after="60" w:line="290" w:lineRule="auto"/>
    </w:pPr>
    <w:rPr>
      <w:rFonts w:ascii="Arial" w:hAnsi="Arial"/>
      <w:kern w:val="20"/>
      <w:sz w:val="20"/>
      <w:szCs w:val="20"/>
      <w:lang w:val="en-GB" w:eastAsia="en-GB"/>
    </w:rPr>
  </w:style>
  <w:style w:type="paragraph" w:customStyle="1" w:styleId="zSFRef">
    <w:name w:val="zSFRef"/>
    <w:basedOn w:val="a5"/>
    <w:rsid w:val="00550B6E"/>
    <w:rPr>
      <w:rFonts w:ascii="Arial" w:eastAsia="SimSun" w:hAnsi="Arial"/>
      <w:kern w:val="16"/>
      <w:sz w:val="16"/>
      <w:szCs w:val="16"/>
      <w:lang w:val="en-GB" w:eastAsia="en-GB"/>
    </w:rPr>
  </w:style>
  <w:style w:type="paragraph" w:customStyle="1" w:styleId="UCAlpha1">
    <w:name w:val="UCAlpha 1"/>
    <w:basedOn w:val="a5"/>
    <w:rsid w:val="00550B6E"/>
    <w:pPr>
      <w:numPr>
        <w:numId w:val="46"/>
      </w:numPr>
      <w:spacing w:after="140" w:line="290" w:lineRule="auto"/>
      <w:jc w:val="both"/>
      <w:outlineLvl w:val="0"/>
    </w:pPr>
    <w:rPr>
      <w:rFonts w:ascii="Arial" w:hAnsi="Arial"/>
      <w:kern w:val="20"/>
      <w:sz w:val="20"/>
      <w:lang w:val="en-GB" w:eastAsia="en-GB"/>
    </w:rPr>
  </w:style>
  <w:style w:type="paragraph" w:customStyle="1" w:styleId="UCAlpha2">
    <w:name w:val="UCAlpha 2"/>
    <w:basedOn w:val="a5"/>
    <w:rsid w:val="00550B6E"/>
    <w:pPr>
      <w:numPr>
        <w:numId w:val="47"/>
      </w:numPr>
      <w:spacing w:after="140" w:line="290" w:lineRule="auto"/>
      <w:jc w:val="both"/>
      <w:outlineLvl w:val="1"/>
    </w:pPr>
    <w:rPr>
      <w:rFonts w:ascii="Arial" w:hAnsi="Arial"/>
      <w:kern w:val="20"/>
      <w:sz w:val="20"/>
      <w:lang w:val="en-GB" w:eastAsia="en-GB"/>
    </w:rPr>
  </w:style>
  <w:style w:type="paragraph" w:customStyle="1" w:styleId="UCAlpha3">
    <w:name w:val="UCAlpha 3"/>
    <w:basedOn w:val="a5"/>
    <w:rsid w:val="00550B6E"/>
    <w:pPr>
      <w:numPr>
        <w:numId w:val="48"/>
      </w:numPr>
      <w:spacing w:after="140" w:line="290" w:lineRule="auto"/>
      <w:jc w:val="both"/>
      <w:outlineLvl w:val="2"/>
    </w:pPr>
    <w:rPr>
      <w:rFonts w:ascii="Arial" w:hAnsi="Arial"/>
      <w:kern w:val="20"/>
      <w:sz w:val="20"/>
      <w:lang w:val="en-GB" w:eastAsia="en-GB"/>
    </w:rPr>
  </w:style>
  <w:style w:type="paragraph" w:customStyle="1" w:styleId="UCAlpha4">
    <w:name w:val="UCAlpha 4"/>
    <w:basedOn w:val="a5"/>
    <w:rsid w:val="00550B6E"/>
    <w:pPr>
      <w:numPr>
        <w:numId w:val="49"/>
      </w:numPr>
      <w:spacing w:after="140" w:line="290" w:lineRule="auto"/>
      <w:jc w:val="both"/>
      <w:outlineLvl w:val="3"/>
    </w:pPr>
    <w:rPr>
      <w:rFonts w:ascii="Arial" w:hAnsi="Arial"/>
      <w:kern w:val="20"/>
      <w:sz w:val="20"/>
      <w:lang w:val="en-GB" w:eastAsia="en-GB"/>
    </w:rPr>
  </w:style>
  <w:style w:type="paragraph" w:customStyle="1" w:styleId="UCAlpha5">
    <w:name w:val="UCAlpha 5"/>
    <w:basedOn w:val="a5"/>
    <w:rsid w:val="00550B6E"/>
    <w:pPr>
      <w:numPr>
        <w:numId w:val="50"/>
      </w:numPr>
      <w:spacing w:after="140" w:line="290" w:lineRule="auto"/>
      <w:jc w:val="both"/>
      <w:outlineLvl w:val="4"/>
    </w:pPr>
    <w:rPr>
      <w:rFonts w:ascii="Arial" w:hAnsi="Arial"/>
      <w:kern w:val="20"/>
      <w:sz w:val="20"/>
      <w:lang w:val="en-GB" w:eastAsia="en-GB"/>
    </w:rPr>
  </w:style>
  <w:style w:type="paragraph" w:customStyle="1" w:styleId="UCAlpha6">
    <w:name w:val="UCAlpha 6"/>
    <w:basedOn w:val="a5"/>
    <w:rsid w:val="00550B6E"/>
    <w:pPr>
      <w:numPr>
        <w:numId w:val="51"/>
      </w:numPr>
      <w:spacing w:after="140" w:line="290" w:lineRule="auto"/>
      <w:jc w:val="both"/>
      <w:outlineLvl w:val="5"/>
    </w:pPr>
    <w:rPr>
      <w:rFonts w:ascii="Arial" w:hAnsi="Arial"/>
      <w:kern w:val="20"/>
      <w:sz w:val="20"/>
      <w:lang w:val="en-GB" w:eastAsia="en-GB"/>
    </w:rPr>
  </w:style>
  <w:style w:type="paragraph" w:customStyle="1" w:styleId="UCRoman1">
    <w:name w:val="UCRoman 1"/>
    <w:basedOn w:val="a5"/>
    <w:rsid w:val="00550B6E"/>
    <w:pPr>
      <w:numPr>
        <w:numId w:val="52"/>
      </w:numPr>
      <w:spacing w:after="140" w:line="290" w:lineRule="auto"/>
      <w:jc w:val="both"/>
      <w:outlineLvl w:val="0"/>
    </w:pPr>
    <w:rPr>
      <w:rFonts w:ascii="Arial" w:hAnsi="Arial"/>
      <w:kern w:val="20"/>
      <w:sz w:val="20"/>
      <w:lang w:val="en-GB" w:eastAsia="en-GB"/>
    </w:rPr>
  </w:style>
  <w:style w:type="paragraph" w:customStyle="1" w:styleId="UCRoman2">
    <w:name w:val="UCRoman 2"/>
    <w:basedOn w:val="a5"/>
    <w:rsid w:val="00550B6E"/>
    <w:pPr>
      <w:numPr>
        <w:numId w:val="53"/>
      </w:numPr>
      <w:spacing w:after="140" w:line="290" w:lineRule="auto"/>
      <w:jc w:val="both"/>
      <w:outlineLvl w:val="1"/>
    </w:pPr>
    <w:rPr>
      <w:rFonts w:ascii="Arial" w:hAnsi="Arial"/>
      <w:kern w:val="20"/>
      <w:sz w:val="20"/>
      <w:lang w:val="en-GB" w:eastAsia="en-GB"/>
    </w:rPr>
  </w:style>
  <w:style w:type="paragraph" w:customStyle="1" w:styleId="doublealpha">
    <w:name w:val="double alpha"/>
    <w:basedOn w:val="a5"/>
    <w:rsid w:val="00550B6E"/>
    <w:pPr>
      <w:numPr>
        <w:numId w:val="30"/>
      </w:numPr>
      <w:spacing w:after="140" w:line="290" w:lineRule="auto"/>
      <w:jc w:val="both"/>
    </w:pPr>
    <w:rPr>
      <w:rFonts w:ascii="Arial" w:hAnsi="Arial"/>
      <w:kern w:val="20"/>
      <w:sz w:val="20"/>
      <w:lang w:val="en-GB" w:eastAsia="en-GB"/>
    </w:rPr>
  </w:style>
  <w:style w:type="paragraph" w:customStyle="1" w:styleId="ListNumbers">
    <w:name w:val="List Numbers"/>
    <w:basedOn w:val="a5"/>
    <w:rsid w:val="00550B6E"/>
    <w:pPr>
      <w:numPr>
        <w:numId w:val="32"/>
      </w:numPr>
      <w:spacing w:after="140" w:line="290" w:lineRule="auto"/>
      <w:jc w:val="both"/>
      <w:outlineLvl w:val="0"/>
    </w:pPr>
    <w:rPr>
      <w:rFonts w:ascii="Arial" w:hAnsi="Arial"/>
      <w:kern w:val="20"/>
      <w:sz w:val="20"/>
      <w:lang w:val="en-GB" w:eastAsia="en-GB"/>
    </w:rPr>
  </w:style>
  <w:style w:type="paragraph" w:customStyle="1" w:styleId="dashbullet1">
    <w:name w:val="dash bullet 1"/>
    <w:basedOn w:val="a5"/>
    <w:rsid w:val="00550B6E"/>
    <w:pPr>
      <w:numPr>
        <w:numId w:val="24"/>
      </w:numPr>
      <w:spacing w:after="140" w:line="290" w:lineRule="auto"/>
      <w:jc w:val="both"/>
      <w:outlineLvl w:val="0"/>
    </w:pPr>
    <w:rPr>
      <w:rFonts w:ascii="Arial" w:hAnsi="Arial"/>
      <w:kern w:val="20"/>
      <w:sz w:val="20"/>
      <w:lang w:val="en-GB" w:eastAsia="en-GB"/>
    </w:rPr>
  </w:style>
  <w:style w:type="paragraph" w:customStyle="1" w:styleId="dashbullet2">
    <w:name w:val="dash bullet 2"/>
    <w:basedOn w:val="a5"/>
    <w:rsid w:val="00550B6E"/>
    <w:pPr>
      <w:numPr>
        <w:numId w:val="25"/>
      </w:numPr>
      <w:spacing w:after="140" w:line="290" w:lineRule="auto"/>
      <w:jc w:val="both"/>
      <w:outlineLvl w:val="1"/>
    </w:pPr>
    <w:rPr>
      <w:rFonts w:ascii="Arial" w:hAnsi="Arial"/>
      <w:kern w:val="20"/>
      <w:sz w:val="20"/>
      <w:lang w:val="en-GB" w:eastAsia="en-GB"/>
    </w:rPr>
  </w:style>
  <w:style w:type="paragraph" w:customStyle="1" w:styleId="dashbullet3">
    <w:name w:val="dash bullet 3"/>
    <w:basedOn w:val="a5"/>
    <w:rsid w:val="00550B6E"/>
    <w:pPr>
      <w:numPr>
        <w:numId w:val="26"/>
      </w:numPr>
      <w:spacing w:after="140" w:line="290" w:lineRule="auto"/>
      <w:jc w:val="both"/>
      <w:outlineLvl w:val="2"/>
    </w:pPr>
    <w:rPr>
      <w:rFonts w:ascii="Arial" w:hAnsi="Arial"/>
      <w:kern w:val="20"/>
      <w:sz w:val="20"/>
      <w:lang w:val="en-GB" w:eastAsia="en-GB"/>
    </w:rPr>
  </w:style>
  <w:style w:type="paragraph" w:customStyle="1" w:styleId="dashbullet4">
    <w:name w:val="dash bullet 4"/>
    <w:basedOn w:val="a5"/>
    <w:rsid w:val="00550B6E"/>
    <w:pPr>
      <w:numPr>
        <w:numId w:val="27"/>
      </w:numPr>
      <w:spacing w:after="140" w:line="290" w:lineRule="auto"/>
      <w:jc w:val="both"/>
      <w:outlineLvl w:val="3"/>
    </w:pPr>
    <w:rPr>
      <w:rFonts w:ascii="Arial" w:hAnsi="Arial"/>
      <w:kern w:val="20"/>
      <w:sz w:val="20"/>
      <w:lang w:val="en-GB" w:eastAsia="en-GB"/>
    </w:rPr>
  </w:style>
  <w:style w:type="paragraph" w:customStyle="1" w:styleId="dashbullet5">
    <w:name w:val="dash bullet 5"/>
    <w:basedOn w:val="a5"/>
    <w:rsid w:val="00550B6E"/>
    <w:pPr>
      <w:numPr>
        <w:numId w:val="28"/>
      </w:numPr>
      <w:spacing w:after="140" w:line="290" w:lineRule="auto"/>
      <w:jc w:val="both"/>
      <w:outlineLvl w:val="4"/>
    </w:pPr>
    <w:rPr>
      <w:rFonts w:ascii="Arial" w:hAnsi="Arial"/>
      <w:kern w:val="20"/>
      <w:sz w:val="20"/>
      <w:lang w:val="en-GB" w:eastAsia="en-GB"/>
    </w:rPr>
  </w:style>
  <w:style w:type="paragraph" w:customStyle="1" w:styleId="dashbullet6">
    <w:name w:val="dash bullet 6"/>
    <w:basedOn w:val="a5"/>
    <w:rsid w:val="00550B6E"/>
    <w:pPr>
      <w:numPr>
        <w:numId w:val="29"/>
      </w:numPr>
      <w:spacing w:after="140" w:line="290" w:lineRule="auto"/>
      <w:jc w:val="both"/>
      <w:outlineLvl w:val="5"/>
    </w:pPr>
    <w:rPr>
      <w:rFonts w:ascii="Arial" w:hAnsi="Arial"/>
      <w:kern w:val="20"/>
      <w:sz w:val="20"/>
      <w:lang w:val="en-GB" w:eastAsia="en-GB"/>
    </w:rPr>
  </w:style>
  <w:style w:type="paragraph" w:customStyle="1" w:styleId="zFSAddress">
    <w:name w:val="zFSAddress"/>
    <w:basedOn w:val="a5"/>
    <w:rsid w:val="00550B6E"/>
    <w:pPr>
      <w:spacing w:line="290" w:lineRule="auto"/>
    </w:pPr>
    <w:rPr>
      <w:rFonts w:ascii="Arial" w:hAnsi="Arial"/>
      <w:kern w:val="16"/>
      <w:sz w:val="16"/>
      <w:lang w:val="en-GB" w:eastAsia="en-GB"/>
    </w:rPr>
  </w:style>
  <w:style w:type="paragraph" w:customStyle="1" w:styleId="zFSDescription">
    <w:name w:val="zFSDescription"/>
    <w:basedOn w:val="zFSDate"/>
    <w:rsid w:val="00550B6E"/>
    <w:rPr>
      <w:rFonts w:eastAsia="SimSun"/>
      <w:i/>
      <w:caps/>
      <w:szCs w:val="20"/>
    </w:rPr>
  </w:style>
  <w:style w:type="paragraph" w:customStyle="1" w:styleId="zFSDraft">
    <w:name w:val="zFSDraft"/>
    <w:basedOn w:val="a5"/>
    <w:rsid w:val="00550B6E"/>
    <w:pPr>
      <w:spacing w:line="290" w:lineRule="auto"/>
    </w:pPr>
    <w:rPr>
      <w:rFonts w:ascii="Arial" w:hAnsi="Arial"/>
      <w:kern w:val="20"/>
      <w:sz w:val="20"/>
      <w:lang w:val="en-GB" w:eastAsia="en-GB"/>
    </w:rPr>
  </w:style>
  <w:style w:type="paragraph" w:customStyle="1" w:styleId="zFSFax">
    <w:name w:val="zFSFax"/>
    <w:basedOn w:val="a5"/>
    <w:rsid w:val="00550B6E"/>
    <w:rPr>
      <w:rFonts w:ascii="Arial" w:hAnsi="Arial"/>
      <w:kern w:val="16"/>
      <w:sz w:val="16"/>
      <w:lang w:val="en-GB" w:eastAsia="en-GB"/>
    </w:rPr>
  </w:style>
  <w:style w:type="paragraph" w:customStyle="1" w:styleId="zFSNameofDoc">
    <w:name w:val="zFSNameofDoc"/>
    <w:basedOn w:val="a5"/>
    <w:rsid w:val="00550B6E"/>
    <w:pPr>
      <w:spacing w:before="300" w:after="400" w:line="290" w:lineRule="auto"/>
      <w:jc w:val="center"/>
    </w:pPr>
    <w:rPr>
      <w:rFonts w:ascii="Arial" w:eastAsia="SimSun" w:hAnsi="Arial"/>
      <w:caps/>
      <w:sz w:val="20"/>
      <w:szCs w:val="20"/>
      <w:lang w:val="en-GB" w:eastAsia="en-GB"/>
    </w:rPr>
  </w:style>
  <w:style w:type="paragraph" w:customStyle="1" w:styleId="zFSTel">
    <w:name w:val="zFSTel"/>
    <w:basedOn w:val="a5"/>
    <w:rsid w:val="00550B6E"/>
    <w:pPr>
      <w:spacing w:before="120"/>
    </w:pPr>
    <w:rPr>
      <w:rFonts w:ascii="Arial" w:hAnsi="Arial"/>
      <w:kern w:val="16"/>
      <w:sz w:val="16"/>
      <w:lang w:val="en-GB" w:eastAsia="en-GB"/>
    </w:rPr>
  </w:style>
  <w:style w:type="paragraph" w:customStyle="1" w:styleId="zFSAmount">
    <w:name w:val="zFSAmount"/>
    <w:basedOn w:val="a5"/>
    <w:rsid w:val="00550B6E"/>
    <w:pPr>
      <w:spacing w:before="800" w:line="290" w:lineRule="auto"/>
      <w:jc w:val="center"/>
    </w:pPr>
    <w:rPr>
      <w:rFonts w:ascii="Arial" w:hAnsi="Arial"/>
      <w:i/>
      <w:sz w:val="20"/>
      <w:lang w:val="en-GB" w:eastAsia="en-GB"/>
    </w:rPr>
  </w:style>
  <w:style w:type="character" w:customStyle="1" w:styleId="zTokyoLogoCaption">
    <w:name w:val="zTokyoLogoCaption"/>
    <w:rsid w:val="00550B6E"/>
    <w:rPr>
      <w:rFonts w:ascii="MS Mincho" w:eastAsia="MS Mincho"/>
      <w:noProof/>
      <w:sz w:val="13"/>
    </w:rPr>
  </w:style>
  <w:style w:type="paragraph" w:customStyle="1" w:styleId="zFSAddress2">
    <w:name w:val="zFSAddress2"/>
    <w:basedOn w:val="a5"/>
    <w:rsid w:val="00550B6E"/>
    <w:pPr>
      <w:spacing w:line="290" w:lineRule="auto"/>
      <w:outlineLvl w:val="1"/>
    </w:pPr>
    <w:rPr>
      <w:rFonts w:ascii="Arial" w:hAnsi="Arial"/>
      <w:kern w:val="16"/>
      <w:sz w:val="16"/>
      <w:lang w:val="en-GB" w:eastAsia="en-GB"/>
    </w:rPr>
  </w:style>
  <w:style w:type="character" w:customStyle="1" w:styleId="zTokyoLogoCaption2">
    <w:name w:val="zTokyoLogoCaption2"/>
    <w:rsid w:val="00550B6E"/>
    <w:rPr>
      <w:rFonts w:ascii="MS Mincho" w:eastAsia="MS Mincho"/>
      <w:noProof/>
      <w:sz w:val="16"/>
    </w:rPr>
  </w:style>
  <w:style w:type="paragraph" w:styleId="23">
    <w:name w:val="toc 2"/>
    <w:basedOn w:val="a5"/>
    <w:next w:val="Body"/>
    <w:link w:val="24"/>
    <w:rsid w:val="00550B6E"/>
    <w:pPr>
      <w:spacing w:before="280" w:after="140" w:line="290" w:lineRule="auto"/>
    </w:pPr>
    <w:rPr>
      <w:rFonts w:ascii="Arial" w:hAnsi="Arial"/>
      <w:kern w:val="20"/>
      <w:sz w:val="20"/>
      <w:lang w:val="en-GB" w:eastAsia="en-GB"/>
    </w:rPr>
  </w:style>
  <w:style w:type="paragraph" w:styleId="34">
    <w:name w:val="toc 3"/>
    <w:basedOn w:val="a5"/>
    <w:next w:val="Body"/>
    <w:link w:val="35"/>
    <w:rsid w:val="00550B6E"/>
    <w:pPr>
      <w:spacing w:before="280" w:after="140" w:line="290" w:lineRule="auto"/>
      <w:ind w:left="680"/>
    </w:pPr>
    <w:rPr>
      <w:rFonts w:ascii="Arial" w:hAnsi="Arial"/>
      <w:kern w:val="20"/>
      <w:sz w:val="20"/>
      <w:lang w:val="en-GB" w:eastAsia="en-GB"/>
    </w:rPr>
  </w:style>
  <w:style w:type="paragraph" w:styleId="43">
    <w:name w:val="toc 4"/>
    <w:basedOn w:val="a5"/>
    <w:next w:val="Body"/>
    <w:link w:val="44"/>
    <w:rsid w:val="00550B6E"/>
    <w:pPr>
      <w:spacing w:before="280" w:after="140" w:line="290" w:lineRule="auto"/>
      <w:ind w:left="680"/>
    </w:pPr>
    <w:rPr>
      <w:rFonts w:ascii="Arial" w:hAnsi="Arial"/>
      <w:kern w:val="20"/>
      <w:sz w:val="20"/>
      <w:lang w:val="en-GB" w:eastAsia="en-GB"/>
    </w:rPr>
  </w:style>
  <w:style w:type="paragraph" w:styleId="52">
    <w:name w:val="toc 5"/>
    <w:basedOn w:val="a5"/>
    <w:next w:val="Body"/>
    <w:link w:val="53"/>
    <w:rsid w:val="00550B6E"/>
    <w:rPr>
      <w:rFonts w:ascii="Arial" w:hAnsi="Arial"/>
      <w:sz w:val="20"/>
      <w:lang w:val="en-GB" w:eastAsia="en-GB"/>
    </w:rPr>
  </w:style>
  <w:style w:type="paragraph" w:styleId="62">
    <w:name w:val="toc 6"/>
    <w:basedOn w:val="a5"/>
    <w:next w:val="Body"/>
    <w:link w:val="63"/>
    <w:rsid w:val="00550B6E"/>
    <w:rPr>
      <w:rFonts w:ascii="Arial" w:hAnsi="Arial"/>
      <w:sz w:val="20"/>
      <w:lang w:val="en-GB" w:eastAsia="en-GB"/>
    </w:rPr>
  </w:style>
  <w:style w:type="paragraph" w:styleId="71">
    <w:name w:val="toc 7"/>
    <w:basedOn w:val="a5"/>
    <w:next w:val="Body"/>
    <w:link w:val="72"/>
    <w:rsid w:val="00550B6E"/>
    <w:rPr>
      <w:rFonts w:ascii="Arial" w:hAnsi="Arial"/>
      <w:sz w:val="20"/>
      <w:lang w:val="en-GB" w:eastAsia="en-GB"/>
    </w:rPr>
  </w:style>
  <w:style w:type="paragraph" w:styleId="82">
    <w:name w:val="toc 8"/>
    <w:basedOn w:val="a5"/>
    <w:next w:val="Body"/>
    <w:link w:val="83"/>
    <w:rsid w:val="00550B6E"/>
    <w:rPr>
      <w:rFonts w:ascii="Arial" w:hAnsi="Arial"/>
      <w:sz w:val="20"/>
      <w:lang w:val="en-GB" w:eastAsia="en-GB"/>
    </w:rPr>
  </w:style>
  <w:style w:type="paragraph" w:styleId="91">
    <w:name w:val="toc 9"/>
    <w:basedOn w:val="a5"/>
    <w:next w:val="Body"/>
    <w:link w:val="92"/>
    <w:rsid w:val="00550B6E"/>
    <w:rPr>
      <w:rFonts w:ascii="Arial" w:hAnsi="Arial"/>
      <w:sz w:val="20"/>
      <w:lang w:val="en-GB" w:eastAsia="en-GB"/>
    </w:rPr>
  </w:style>
  <w:style w:type="paragraph" w:customStyle="1" w:styleId="ScheduleHeading">
    <w:name w:val="Schedule Heading"/>
    <w:basedOn w:val="Body"/>
    <w:next w:val="Body"/>
    <w:rsid w:val="00550B6E"/>
    <w:pPr>
      <w:keepNext/>
      <w:pageBreakBefore/>
      <w:numPr>
        <w:numId w:val="54"/>
      </w:numPr>
      <w:spacing w:after="240"/>
      <w:jc w:val="center"/>
      <w:outlineLvl w:val="3"/>
    </w:pPr>
    <w:rPr>
      <w:b/>
      <w:kern w:val="23"/>
      <w:sz w:val="23"/>
      <w:szCs w:val="23"/>
      <w:lang w:eastAsia="en-US"/>
    </w:rPr>
  </w:style>
  <w:style w:type="numbering" w:customStyle="1" w:styleId="engage">
    <w:name w:val="engage"/>
    <w:uiPriority w:val="99"/>
    <w:rsid w:val="00550B6E"/>
    <w:pPr>
      <w:numPr>
        <w:numId w:val="56"/>
      </w:numPr>
    </w:pPr>
  </w:style>
  <w:style w:type="paragraph" w:customStyle="1" w:styleId="engageBody">
    <w:name w:val="engage_Body"/>
    <w:basedOn w:val="a5"/>
    <w:qFormat/>
    <w:rsid w:val="00550B6E"/>
    <w:pPr>
      <w:spacing w:after="140" w:line="290" w:lineRule="auto"/>
      <w:jc w:val="both"/>
    </w:pPr>
    <w:rPr>
      <w:rFonts w:ascii="Arial" w:hAnsi="Arial"/>
      <w:sz w:val="13"/>
      <w:szCs w:val="13"/>
      <w:lang w:val="en-GB"/>
    </w:rPr>
  </w:style>
  <w:style w:type="paragraph" w:customStyle="1" w:styleId="engageL1">
    <w:name w:val="engage_L1"/>
    <w:basedOn w:val="a5"/>
    <w:rsid w:val="00550B6E"/>
    <w:pPr>
      <w:keepNext/>
      <w:numPr>
        <w:numId w:val="57"/>
      </w:numPr>
      <w:spacing w:after="140" w:line="290" w:lineRule="auto"/>
    </w:pPr>
    <w:rPr>
      <w:rFonts w:ascii="Arial" w:hAnsi="Arial"/>
      <w:b/>
      <w:bCs/>
      <w:sz w:val="13"/>
      <w:szCs w:val="13"/>
      <w:lang w:val="en-GB"/>
    </w:rPr>
  </w:style>
  <w:style w:type="paragraph" w:customStyle="1" w:styleId="engageL2">
    <w:name w:val="engage_L2"/>
    <w:basedOn w:val="a5"/>
    <w:qFormat/>
    <w:rsid w:val="00550B6E"/>
    <w:pPr>
      <w:numPr>
        <w:ilvl w:val="1"/>
        <w:numId w:val="57"/>
      </w:numPr>
      <w:spacing w:after="140" w:line="290" w:lineRule="auto"/>
      <w:jc w:val="both"/>
    </w:pPr>
    <w:rPr>
      <w:rFonts w:ascii="Arial" w:hAnsi="Arial"/>
      <w:sz w:val="13"/>
      <w:lang w:val="en-GB"/>
    </w:rPr>
  </w:style>
  <w:style w:type="paragraph" w:customStyle="1" w:styleId="engageTitle">
    <w:name w:val="engage_Title"/>
    <w:basedOn w:val="a5"/>
    <w:next w:val="engageBody"/>
    <w:rsid w:val="00550B6E"/>
    <w:pPr>
      <w:spacing w:after="240"/>
      <w:jc w:val="center"/>
    </w:pPr>
    <w:rPr>
      <w:rFonts w:ascii="Arial" w:hAnsi="Arial"/>
      <w:b/>
      <w:sz w:val="20"/>
      <w:szCs w:val="20"/>
      <w:lang w:val="en-GB"/>
    </w:rPr>
  </w:style>
  <w:style w:type="character" w:customStyle="1" w:styleId="Level2Char">
    <w:name w:val="Level 2 Char"/>
    <w:link w:val="Level2"/>
    <w:locked/>
    <w:rsid w:val="00550B6E"/>
    <w:rPr>
      <w:rFonts w:ascii="Arial" w:eastAsia="Times New Roman" w:hAnsi="Arial"/>
      <w:kern w:val="20"/>
      <w:szCs w:val="28"/>
      <w:lang w:val="en-GB" w:eastAsia="en-GB"/>
    </w:rPr>
  </w:style>
  <w:style w:type="character" w:customStyle="1" w:styleId="WW-115pt1">
    <w:name w:val="WW-Основной текст + 11;5 pt1"/>
    <w:rsid w:val="00F87AD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5">
    <w:name w:val="Основной текст2"/>
    <w:basedOn w:val="a5"/>
    <w:rsid w:val="00821EDD"/>
    <w:pPr>
      <w:shd w:val="clear" w:color="auto" w:fill="FFFFFF"/>
      <w:suppressAutoHyphens/>
      <w:spacing w:before="1020" w:line="384" w:lineRule="exact"/>
      <w:ind w:hanging="360"/>
    </w:pPr>
    <w:rPr>
      <w:sz w:val="27"/>
      <w:szCs w:val="27"/>
      <w:lang w:eastAsia="ar-SA"/>
    </w:rPr>
  </w:style>
  <w:style w:type="character" w:customStyle="1" w:styleId="26">
    <w:name w:val="Основной текст (2)_"/>
    <w:link w:val="27"/>
    <w:uiPriority w:val="99"/>
    <w:rsid w:val="007C0A38"/>
    <w:rPr>
      <w:rFonts w:ascii="Arial" w:hAnsi="Arial" w:cs="Arial"/>
      <w:sz w:val="16"/>
      <w:szCs w:val="16"/>
      <w:shd w:val="clear" w:color="auto" w:fill="FFFFFF"/>
    </w:rPr>
  </w:style>
  <w:style w:type="paragraph" w:customStyle="1" w:styleId="27">
    <w:name w:val="Основной текст (2)"/>
    <w:basedOn w:val="a5"/>
    <w:link w:val="26"/>
    <w:uiPriority w:val="99"/>
    <w:rsid w:val="007C0A38"/>
    <w:pPr>
      <w:widowControl w:val="0"/>
      <w:shd w:val="clear" w:color="auto" w:fill="FFFFFF"/>
      <w:spacing w:before="420" w:line="202" w:lineRule="exact"/>
      <w:jc w:val="both"/>
    </w:pPr>
    <w:rPr>
      <w:rFonts w:ascii="Arial" w:eastAsia="Calibri" w:hAnsi="Arial"/>
      <w:sz w:val="16"/>
      <w:szCs w:val="16"/>
    </w:rPr>
  </w:style>
  <w:style w:type="paragraph" w:customStyle="1" w:styleId="FWBL1">
    <w:name w:val="FWB_L1"/>
    <w:next w:val="FWBL2"/>
    <w:link w:val="FWBL1Char"/>
    <w:rsid w:val="00BE29FE"/>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rsid w:val="00BE29FE"/>
    <w:rPr>
      <w:rFonts w:ascii="Times New Roman" w:eastAsia="Times New Roman" w:hAnsi="Times New Roman"/>
      <w:b/>
      <w:bCs/>
      <w:smallCaps/>
      <w:sz w:val="24"/>
      <w:szCs w:val="24"/>
      <w:lang w:bidi="ar-SA"/>
    </w:rPr>
  </w:style>
  <w:style w:type="character" w:customStyle="1" w:styleId="1d">
    <w:name w:val="Неразрешенное упоминание1"/>
    <w:uiPriority w:val="99"/>
    <w:semiHidden/>
    <w:unhideWhenUsed/>
    <w:rsid w:val="000A6E9A"/>
    <w:rPr>
      <w:color w:val="605E5C"/>
      <w:shd w:val="clear" w:color="auto" w:fill="E1DFDD"/>
    </w:rPr>
  </w:style>
  <w:style w:type="numbering" w:customStyle="1" w:styleId="1">
    <w:name w:val="Текущий список1"/>
    <w:uiPriority w:val="99"/>
    <w:rsid w:val="00CB1509"/>
    <w:pPr>
      <w:numPr>
        <w:numId w:val="58"/>
      </w:numPr>
    </w:pPr>
  </w:style>
  <w:style w:type="numbering" w:customStyle="1" w:styleId="2">
    <w:name w:val="Текущий список2"/>
    <w:uiPriority w:val="99"/>
    <w:rsid w:val="003417F5"/>
    <w:pPr>
      <w:numPr>
        <w:numId w:val="59"/>
      </w:numPr>
    </w:pPr>
  </w:style>
  <w:style w:type="numbering" w:customStyle="1" w:styleId="31">
    <w:name w:val="Текущий список3"/>
    <w:uiPriority w:val="99"/>
    <w:rsid w:val="00F56F93"/>
    <w:pPr>
      <w:numPr>
        <w:numId w:val="60"/>
      </w:numPr>
    </w:pPr>
  </w:style>
  <w:style w:type="numbering" w:customStyle="1" w:styleId="40">
    <w:name w:val="Текущий список4"/>
    <w:uiPriority w:val="99"/>
    <w:rsid w:val="0098228A"/>
    <w:pPr>
      <w:numPr>
        <w:numId w:val="61"/>
      </w:numPr>
    </w:pPr>
  </w:style>
  <w:style w:type="character" w:customStyle="1" w:styleId="1e">
    <w:name w:val="Обычный1"/>
    <w:rsid w:val="0089279C"/>
  </w:style>
  <w:style w:type="paragraph" w:customStyle="1" w:styleId="ConsNonformat">
    <w:name w:val="ConsNonformat"/>
    <w:rsid w:val="009B0C81"/>
    <w:pPr>
      <w:widowControl w:val="0"/>
    </w:pPr>
    <w:rPr>
      <w:rFonts w:ascii="Courier New" w:eastAsia="Times New Roman" w:hAnsi="Courier New"/>
      <w:snapToGrid w:val="0"/>
    </w:rPr>
  </w:style>
  <w:style w:type="paragraph" w:customStyle="1" w:styleId="211">
    <w:name w:val="Основной текст 21"/>
    <w:basedOn w:val="a5"/>
    <w:rsid w:val="009B0C81"/>
    <w:pPr>
      <w:jc w:val="both"/>
    </w:pPr>
    <w:rPr>
      <w:sz w:val="18"/>
      <w:szCs w:val="20"/>
    </w:rPr>
  </w:style>
  <w:style w:type="paragraph" w:customStyle="1" w:styleId="ConsPlusTitle">
    <w:name w:val="ConsPlusTitle"/>
    <w:rsid w:val="009B0C81"/>
    <w:pPr>
      <w:suppressAutoHyphens/>
      <w:autoSpaceDE w:val="0"/>
    </w:pPr>
    <w:rPr>
      <w:rFonts w:ascii="Times New Roman" w:eastAsia="Times New Roman" w:hAnsi="Times New Roman"/>
      <w:b/>
      <w:bCs/>
      <w:sz w:val="24"/>
      <w:szCs w:val="24"/>
      <w:lang w:eastAsia="zh-CN"/>
    </w:rPr>
  </w:style>
  <w:style w:type="paragraph" w:styleId="28">
    <w:name w:val="Body Text 2"/>
    <w:basedOn w:val="a5"/>
    <w:link w:val="29"/>
    <w:unhideWhenUsed/>
    <w:rsid w:val="00B423BA"/>
    <w:pPr>
      <w:spacing w:after="120" w:line="480" w:lineRule="auto"/>
    </w:pPr>
  </w:style>
  <w:style w:type="character" w:customStyle="1" w:styleId="29">
    <w:name w:val="Основной текст 2 Знак"/>
    <w:basedOn w:val="a7"/>
    <w:link w:val="28"/>
    <w:rsid w:val="00B423BA"/>
    <w:rPr>
      <w:rFonts w:ascii="Times New Roman" w:eastAsia="Times New Roman" w:hAnsi="Times New Roman"/>
      <w:sz w:val="24"/>
      <w:szCs w:val="24"/>
    </w:rPr>
  </w:style>
  <w:style w:type="paragraph" w:styleId="afff4">
    <w:name w:val="Body Text Indent"/>
    <w:basedOn w:val="a5"/>
    <w:link w:val="afff5"/>
    <w:rsid w:val="00B423BA"/>
    <w:pPr>
      <w:ind w:firstLine="709"/>
      <w:jc w:val="both"/>
    </w:pPr>
    <w:rPr>
      <w:sz w:val="28"/>
      <w:szCs w:val="20"/>
    </w:rPr>
  </w:style>
  <w:style w:type="character" w:customStyle="1" w:styleId="afff5">
    <w:name w:val="Основной текст с отступом Знак"/>
    <w:basedOn w:val="a7"/>
    <w:link w:val="afff4"/>
    <w:rsid w:val="00B423BA"/>
    <w:rPr>
      <w:rFonts w:ascii="Times New Roman" w:eastAsia="Times New Roman" w:hAnsi="Times New Roman"/>
      <w:sz w:val="28"/>
    </w:rPr>
  </w:style>
  <w:style w:type="paragraph" w:customStyle="1" w:styleId="Postan">
    <w:name w:val="Postan"/>
    <w:basedOn w:val="a5"/>
    <w:rsid w:val="00B423BA"/>
    <w:pPr>
      <w:jc w:val="center"/>
    </w:pPr>
    <w:rPr>
      <w:sz w:val="28"/>
      <w:szCs w:val="20"/>
    </w:rPr>
  </w:style>
  <w:style w:type="paragraph" w:customStyle="1" w:styleId="ConsNormal">
    <w:name w:val="ConsNormal"/>
    <w:rsid w:val="00B423BA"/>
    <w:pPr>
      <w:widowControl w:val="0"/>
      <w:autoSpaceDE w:val="0"/>
      <w:autoSpaceDN w:val="0"/>
      <w:adjustRightInd w:val="0"/>
      <w:ind w:right="19772" w:firstLine="720"/>
    </w:pPr>
    <w:rPr>
      <w:rFonts w:ascii="Arial" w:eastAsia="Times New Roman" w:hAnsi="Arial" w:cs="Arial"/>
      <w:sz w:val="28"/>
    </w:rPr>
  </w:style>
  <w:style w:type="paragraph" w:styleId="2a">
    <w:name w:val="Body Text Indent 2"/>
    <w:basedOn w:val="a5"/>
    <w:link w:val="2b"/>
    <w:rsid w:val="00B423BA"/>
    <w:pPr>
      <w:overflowPunct w:val="0"/>
      <w:autoSpaceDE w:val="0"/>
      <w:autoSpaceDN w:val="0"/>
      <w:adjustRightInd w:val="0"/>
      <w:ind w:firstLine="720"/>
      <w:jc w:val="both"/>
      <w:textAlignment w:val="baseline"/>
    </w:pPr>
    <w:rPr>
      <w:sz w:val="28"/>
      <w:szCs w:val="20"/>
    </w:rPr>
  </w:style>
  <w:style w:type="character" w:customStyle="1" w:styleId="2b">
    <w:name w:val="Основной текст с отступом 2 Знак"/>
    <w:basedOn w:val="a7"/>
    <w:link w:val="2a"/>
    <w:rsid w:val="00B423BA"/>
    <w:rPr>
      <w:rFonts w:ascii="Times New Roman" w:eastAsia="Times New Roman" w:hAnsi="Times New Roman"/>
      <w:sz w:val="28"/>
    </w:rPr>
  </w:style>
  <w:style w:type="paragraph" w:customStyle="1" w:styleId="ConsTitle">
    <w:name w:val="ConsTitle"/>
    <w:rsid w:val="00B423BA"/>
    <w:pPr>
      <w:widowControl w:val="0"/>
      <w:autoSpaceDE w:val="0"/>
      <w:autoSpaceDN w:val="0"/>
      <w:adjustRightInd w:val="0"/>
      <w:ind w:right="19772"/>
    </w:pPr>
    <w:rPr>
      <w:rFonts w:ascii="Arial" w:eastAsia="Times New Roman" w:hAnsi="Arial" w:cs="Arial"/>
      <w:b/>
      <w:bCs/>
      <w:sz w:val="16"/>
      <w:szCs w:val="16"/>
    </w:rPr>
  </w:style>
  <w:style w:type="paragraph" w:styleId="36">
    <w:name w:val="Body Text 3"/>
    <w:basedOn w:val="a5"/>
    <w:link w:val="37"/>
    <w:rsid w:val="00B423BA"/>
    <w:pPr>
      <w:jc w:val="center"/>
    </w:pPr>
    <w:rPr>
      <w:b/>
      <w:spacing w:val="14"/>
      <w:sz w:val="32"/>
    </w:rPr>
  </w:style>
  <w:style w:type="character" w:customStyle="1" w:styleId="37">
    <w:name w:val="Основной текст 3 Знак"/>
    <w:basedOn w:val="a7"/>
    <w:link w:val="36"/>
    <w:rsid w:val="00B423BA"/>
    <w:rPr>
      <w:rFonts w:ascii="Times New Roman" w:eastAsia="Times New Roman" w:hAnsi="Times New Roman"/>
      <w:b/>
      <w:spacing w:val="14"/>
      <w:sz w:val="32"/>
      <w:szCs w:val="24"/>
    </w:rPr>
  </w:style>
  <w:style w:type="paragraph" w:styleId="38">
    <w:name w:val="Body Text Indent 3"/>
    <w:basedOn w:val="a5"/>
    <w:link w:val="39"/>
    <w:rsid w:val="00B423BA"/>
    <w:pPr>
      <w:autoSpaceDE w:val="0"/>
      <w:autoSpaceDN w:val="0"/>
      <w:adjustRightInd w:val="0"/>
      <w:spacing w:line="320" w:lineRule="atLeast"/>
      <w:ind w:left="420" w:hanging="420"/>
      <w:jc w:val="both"/>
    </w:pPr>
    <w:rPr>
      <w:sz w:val="28"/>
    </w:rPr>
  </w:style>
  <w:style w:type="character" w:customStyle="1" w:styleId="39">
    <w:name w:val="Основной текст с отступом 3 Знак"/>
    <w:basedOn w:val="a7"/>
    <w:link w:val="38"/>
    <w:rsid w:val="00B423BA"/>
    <w:rPr>
      <w:rFonts w:ascii="Times New Roman" w:eastAsia="Times New Roman" w:hAnsi="Times New Roman"/>
      <w:sz w:val="28"/>
      <w:szCs w:val="24"/>
    </w:rPr>
  </w:style>
  <w:style w:type="paragraph" w:styleId="afff6">
    <w:name w:val="Subtitle"/>
    <w:basedOn w:val="a5"/>
    <w:link w:val="afff7"/>
    <w:qFormat/>
    <w:rsid w:val="00B423BA"/>
    <w:pPr>
      <w:ind w:firstLine="567"/>
      <w:jc w:val="center"/>
    </w:pPr>
    <w:rPr>
      <w:b/>
      <w:bCs/>
      <w:i/>
      <w:iCs/>
      <w:sz w:val="28"/>
    </w:rPr>
  </w:style>
  <w:style w:type="character" w:customStyle="1" w:styleId="afff7">
    <w:name w:val="Подзаголовок Знак"/>
    <w:basedOn w:val="a7"/>
    <w:link w:val="afff6"/>
    <w:rsid w:val="00B423BA"/>
    <w:rPr>
      <w:rFonts w:ascii="Times New Roman" w:eastAsia="Times New Roman" w:hAnsi="Times New Roman"/>
      <w:b/>
      <w:bCs/>
      <w:i/>
      <w:iCs/>
      <w:sz w:val="28"/>
      <w:szCs w:val="24"/>
    </w:rPr>
  </w:style>
  <w:style w:type="paragraph" w:customStyle="1" w:styleId="2110">
    <w:name w:val="Основной текст 211"/>
    <w:basedOn w:val="a5"/>
    <w:rsid w:val="00B423BA"/>
    <w:pPr>
      <w:overflowPunct w:val="0"/>
      <w:autoSpaceDE w:val="0"/>
      <w:autoSpaceDN w:val="0"/>
      <w:adjustRightInd w:val="0"/>
    </w:pPr>
    <w:rPr>
      <w:sz w:val="28"/>
      <w:szCs w:val="20"/>
    </w:rPr>
  </w:style>
  <w:style w:type="paragraph" w:customStyle="1" w:styleId="afff8">
    <w:name w:val="Таблицы (моноширинный)"/>
    <w:basedOn w:val="a5"/>
    <w:next w:val="a5"/>
    <w:rsid w:val="00B423BA"/>
    <w:pPr>
      <w:widowControl w:val="0"/>
      <w:autoSpaceDE w:val="0"/>
      <w:autoSpaceDN w:val="0"/>
      <w:adjustRightInd w:val="0"/>
      <w:jc w:val="both"/>
    </w:pPr>
    <w:rPr>
      <w:rFonts w:ascii="Courier New" w:hAnsi="Courier New" w:cs="Courier New"/>
      <w:sz w:val="20"/>
      <w:szCs w:val="20"/>
    </w:rPr>
  </w:style>
  <w:style w:type="paragraph" w:styleId="afff9">
    <w:name w:val="Normal (Web)"/>
    <w:aliases w:val="Обычный (Web),Обычный (веб)1"/>
    <w:basedOn w:val="a5"/>
    <w:link w:val="afffa"/>
    <w:rsid w:val="00B423BA"/>
    <w:pPr>
      <w:spacing w:before="20" w:after="20"/>
    </w:pPr>
  </w:style>
  <w:style w:type="paragraph" w:customStyle="1" w:styleId="ConsPlusCell">
    <w:name w:val="ConsPlusCell"/>
    <w:uiPriority w:val="99"/>
    <w:rsid w:val="00B423BA"/>
    <w:pPr>
      <w:autoSpaceDE w:val="0"/>
      <w:autoSpaceDN w:val="0"/>
      <w:adjustRightInd w:val="0"/>
    </w:pPr>
    <w:rPr>
      <w:rFonts w:ascii="Times New Roman" w:hAnsi="Times New Roman"/>
      <w:sz w:val="24"/>
      <w:szCs w:val="24"/>
      <w:lang w:eastAsia="en-US"/>
    </w:rPr>
  </w:style>
  <w:style w:type="paragraph" w:customStyle="1" w:styleId="220">
    <w:name w:val="Основной текст 22"/>
    <w:basedOn w:val="a5"/>
    <w:rsid w:val="00B423BA"/>
    <w:pPr>
      <w:suppressAutoHyphens/>
      <w:overflowPunct w:val="0"/>
      <w:autoSpaceDE w:val="0"/>
    </w:pPr>
    <w:rPr>
      <w:sz w:val="28"/>
      <w:szCs w:val="20"/>
      <w:lang w:eastAsia="ar-SA"/>
    </w:rPr>
  </w:style>
  <w:style w:type="paragraph" w:customStyle="1" w:styleId="afffb">
    <w:name w:val="Отчетный"/>
    <w:basedOn w:val="a5"/>
    <w:rsid w:val="00B423BA"/>
    <w:pPr>
      <w:spacing w:after="120" w:line="360" w:lineRule="auto"/>
      <w:ind w:firstLine="720"/>
      <w:jc w:val="both"/>
    </w:pPr>
    <w:rPr>
      <w:sz w:val="26"/>
      <w:szCs w:val="20"/>
    </w:rPr>
  </w:style>
  <w:style w:type="paragraph" w:customStyle="1" w:styleId="1f">
    <w:name w:val="Знак Знак Знак1 Знак"/>
    <w:basedOn w:val="a5"/>
    <w:rsid w:val="00B423BA"/>
    <w:pPr>
      <w:spacing w:before="100" w:beforeAutospacing="1" w:after="100" w:afterAutospacing="1"/>
    </w:pPr>
    <w:rPr>
      <w:rFonts w:ascii="Tahoma" w:hAnsi="Tahoma" w:cs="Tahoma"/>
      <w:sz w:val="20"/>
      <w:szCs w:val="20"/>
      <w:lang w:val="en-US" w:eastAsia="en-US"/>
    </w:rPr>
  </w:style>
  <w:style w:type="numbering" w:customStyle="1" w:styleId="1f0">
    <w:name w:val="Нет списка1"/>
    <w:next w:val="a9"/>
    <w:semiHidden/>
    <w:rsid w:val="00B423BA"/>
  </w:style>
  <w:style w:type="numbering" w:customStyle="1" w:styleId="2c">
    <w:name w:val="Нет списка2"/>
    <w:next w:val="a9"/>
    <w:uiPriority w:val="99"/>
    <w:semiHidden/>
    <w:unhideWhenUsed/>
    <w:rsid w:val="00B423BA"/>
  </w:style>
  <w:style w:type="character" w:customStyle="1" w:styleId="24">
    <w:name w:val="Оглавление 2 Знак"/>
    <w:link w:val="23"/>
    <w:rsid w:val="00B423BA"/>
    <w:rPr>
      <w:rFonts w:ascii="Arial" w:eastAsia="Times New Roman" w:hAnsi="Arial"/>
      <w:kern w:val="20"/>
      <w:szCs w:val="24"/>
      <w:lang w:val="en-GB" w:eastAsia="en-GB"/>
    </w:rPr>
  </w:style>
  <w:style w:type="character" w:customStyle="1" w:styleId="44">
    <w:name w:val="Оглавление 4 Знак"/>
    <w:link w:val="43"/>
    <w:rsid w:val="00B423BA"/>
    <w:rPr>
      <w:rFonts w:ascii="Arial" w:eastAsia="Times New Roman" w:hAnsi="Arial"/>
      <w:kern w:val="20"/>
      <w:szCs w:val="24"/>
      <w:lang w:val="en-GB" w:eastAsia="en-GB"/>
    </w:rPr>
  </w:style>
  <w:style w:type="character" w:customStyle="1" w:styleId="63">
    <w:name w:val="Оглавление 6 Знак"/>
    <w:link w:val="62"/>
    <w:rsid w:val="00B423BA"/>
    <w:rPr>
      <w:rFonts w:ascii="Arial" w:eastAsia="Times New Roman" w:hAnsi="Arial"/>
      <w:szCs w:val="24"/>
      <w:lang w:val="en-GB" w:eastAsia="en-GB"/>
    </w:rPr>
  </w:style>
  <w:style w:type="character" w:customStyle="1" w:styleId="72">
    <w:name w:val="Оглавление 7 Знак"/>
    <w:link w:val="71"/>
    <w:rsid w:val="00B423BA"/>
    <w:rPr>
      <w:rFonts w:ascii="Arial" w:eastAsia="Times New Roman" w:hAnsi="Arial"/>
      <w:szCs w:val="24"/>
      <w:lang w:val="en-GB" w:eastAsia="en-GB"/>
    </w:rPr>
  </w:style>
  <w:style w:type="character" w:customStyle="1" w:styleId="aff5">
    <w:name w:val="Без интервала Знак"/>
    <w:link w:val="aff4"/>
    <w:uiPriority w:val="1"/>
    <w:rsid w:val="00B423BA"/>
    <w:rPr>
      <w:sz w:val="22"/>
      <w:szCs w:val="22"/>
      <w:lang w:eastAsia="en-US"/>
    </w:rPr>
  </w:style>
  <w:style w:type="paragraph" w:customStyle="1" w:styleId="1f1">
    <w:name w:val="Основной шрифт абзаца1"/>
    <w:rsid w:val="00B423BA"/>
    <w:rPr>
      <w:rFonts w:ascii="Times New Roman" w:eastAsia="Times New Roman" w:hAnsi="Times New Roman"/>
      <w:color w:val="000000"/>
      <w:sz w:val="24"/>
    </w:rPr>
  </w:style>
  <w:style w:type="paragraph" w:customStyle="1" w:styleId="1b">
    <w:name w:val="Просмотренная гиперссылка1"/>
    <w:basedOn w:val="1f1"/>
    <w:link w:val="aff7"/>
    <w:rsid w:val="00B423BA"/>
    <w:rPr>
      <w:rFonts w:ascii="Calibri" w:eastAsia="Calibri" w:hAnsi="Calibri"/>
      <w:color w:val="800080"/>
      <w:sz w:val="20"/>
      <w:u w:val="single"/>
    </w:rPr>
  </w:style>
  <w:style w:type="character" w:customStyle="1" w:styleId="afffa">
    <w:name w:val="Обычный (веб) Знак"/>
    <w:aliases w:val="Обычный (Web) Знак,Обычный (веб)1 Знак"/>
    <w:basedOn w:val="1e"/>
    <w:link w:val="afff9"/>
    <w:rsid w:val="00B423BA"/>
    <w:rPr>
      <w:rFonts w:ascii="Times New Roman" w:eastAsia="Times New Roman" w:hAnsi="Times New Roman"/>
      <w:sz w:val="24"/>
      <w:szCs w:val="24"/>
    </w:rPr>
  </w:style>
  <w:style w:type="character" w:customStyle="1" w:styleId="35">
    <w:name w:val="Оглавление 3 Знак"/>
    <w:link w:val="34"/>
    <w:rsid w:val="00B423BA"/>
    <w:rPr>
      <w:rFonts w:ascii="Arial" w:eastAsia="Times New Roman" w:hAnsi="Arial"/>
      <w:kern w:val="20"/>
      <w:szCs w:val="24"/>
      <w:lang w:val="en-GB" w:eastAsia="en-GB"/>
    </w:rPr>
  </w:style>
  <w:style w:type="paragraph" w:customStyle="1" w:styleId="16">
    <w:name w:val="Гиперссылка1"/>
    <w:link w:val="ac"/>
    <w:rsid w:val="00B423BA"/>
    <w:rPr>
      <w:color w:val="0563C1"/>
      <w:u w:val="single"/>
    </w:rPr>
  </w:style>
  <w:style w:type="paragraph" w:customStyle="1" w:styleId="Footnote">
    <w:name w:val="Footnote"/>
    <w:rsid w:val="00B423BA"/>
    <w:pPr>
      <w:ind w:firstLine="851"/>
      <w:jc w:val="both"/>
    </w:pPr>
    <w:rPr>
      <w:rFonts w:ascii="XO Thames" w:eastAsia="Times New Roman" w:hAnsi="XO Thames"/>
      <w:color w:val="000000"/>
      <w:sz w:val="22"/>
    </w:rPr>
  </w:style>
  <w:style w:type="character" w:customStyle="1" w:styleId="15">
    <w:name w:val="Оглавление 1 Знак"/>
    <w:link w:val="14"/>
    <w:rsid w:val="00B423BA"/>
    <w:rPr>
      <w:rFonts w:ascii="Times New Roman" w:eastAsia="Times New Roman" w:hAnsi="Times New Roman"/>
      <w:b/>
      <w:bCs/>
      <w:caps/>
      <w:noProof/>
      <w:sz w:val="24"/>
      <w:szCs w:val="24"/>
    </w:rPr>
  </w:style>
  <w:style w:type="paragraph" w:customStyle="1" w:styleId="HeaderandFooter">
    <w:name w:val="Header and Footer"/>
    <w:rsid w:val="00B423BA"/>
    <w:pPr>
      <w:jc w:val="both"/>
    </w:pPr>
    <w:rPr>
      <w:rFonts w:ascii="XO Thames" w:eastAsia="Times New Roman" w:hAnsi="XO Thames"/>
      <w:color w:val="000000"/>
    </w:rPr>
  </w:style>
  <w:style w:type="character" w:customStyle="1" w:styleId="92">
    <w:name w:val="Оглавление 9 Знак"/>
    <w:link w:val="91"/>
    <w:rsid w:val="00B423BA"/>
    <w:rPr>
      <w:rFonts w:ascii="Arial" w:eastAsia="Times New Roman" w:hAnsi="Arial"/>
      <w:szCs w:val="24"/>
      <w:lang w:val="en-GB" w:eastAsia="en-GB"/>
    </w:rPr>
  </w:style>
  <w:style w:type="character" w:customStyle="1" w:styleId="83">
    <w:name w:val="Оглавление 8 Знак"/>
    <w:link w:val="82"/>
    <w:rsid w:val="00B423BA"/>
    <w:rPr>
      <w:rFonts w:ascii="Arial" w:eastAsia="Times New Roman" w:hAnsi="Arial"/>
      <w:szCs w:val="24"/>
      <w:lang w:val="en-GB" w:eastAsia="en-GB"/>
    </w:rPr>
  </w:style>
  <w:style w:type="paragraph" w:customStyle="1" w:styleId="19">
    <w:name w:val="Знак примечания1"/>
    <w:basedOn w:val="1f1"/>
    <w:link w:val="afe"/>
    <w:rsid w:val="00B423BA"/>
    <w:rPr>
      <w:rFonts w:ascii="Calibri" w:eastAsia="Calibri" w:hAnsi="Calibri"/>
      <w:color w:val="auto"/>
      <w:sz w:val="16"/>
      <w:szCs w:val="16"/>
    </w:rPr>
  </w:style>
  <w:style w:type="character" w:customStyle="1" w:styleId="53">
    <w:name w:val="Оглавление 5 Знак"/>
    <w:link w:val="52"/>
    <w:rsid w:val="00B423BA"/>
    <w:rPr>
      <w:rFonts w:ascii="Arial" w:eastAsia="Times New Roman" w:hAnsi="Arial"/>
      <w:szCs w:val="24"/>
      <w:lang w:val="en-GB" w:eastAsia="en-GB"/>
    </w:rPr>
  </w:style>
  <w:style w:type="paragraph" w:customStyle="1" w:styleId="112">
    <w:name w:val="Неразрешенное упоминание11"/>
    <w:basedOn w:val="1f1"/>
    <w:link w:val="2d"/>
    <w:rsid w:val="00B423BA"/>
    <w:rPr>
      <w:color w:val="605E5C"/>
      <w:shd w:val="clear" w:color="auto" w:fill="E1DFDD"/>
    </w:rPr>
  </w:style>
  <w:style w:type="character" w:customStyle="1" w:styleId="2d">
    <w:name w:val="Неразрешенное упоминание2"/>
    <w:basedOn w:val="a7"/>
    <w:link w:val="112"/>
    <w:rsid w:val="00B423BA"/>
    <w:rPr>
      <w:rFonts w:ascii="Times New Roman" w:eastAsia="Times New Roman" w:hAnsi="Times New Roman"/>
      <w:color w:val="605E5C"/>
      <w:sz w:val="24"/>
    </w:rPr>
  </w:style>
  <w:style w:type="character" w:customStyle="1" w:styleId="afffc">
    <w:name w:val="Название Знак"/>
    <w:link w:val="afffd"/>
    <w:rsid w:val="00B423BA"/>
    <w:rPr>
      <w:b/>
      <w:bCs/>
      <w:sz w:val="28"/>
      <w:szCs w:val="24"/>
    </w:rPr>
  </w:style>
  <w:style w:type="numbering" w:customStyle="1" w:styleId="3a">
    <w:name w:val="Нет списка3"/>
    <w:next w:val="a9"/>
    <w:uiPriority w:val="99"/>
    <w:semiHidden/>
    <w:unhideWhenUsed/>
    <w:rsid w:val="00B423BA"/>
  </w:style>
  <w:style w:type="table" w:customStyle="1" w:styleId="113">
    <w:name w:val="Сетка таблицы11"/>
    <w:basedOn w:val="a8"/>
    <w:next w:val="af4"/>
    <w:rsid w:val="00B423BA"/>
    <w:pPr>
      <w:ind w:left="2126" w:hanging="99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Абзац списка2"/>
    <w:basedOn w:val="a5"/>
    <w:rsid w:val="003073DC"/>
    <w:pPr>
      <w:widowControl w:val="0"/>
      <w:suppressAutoHyphens/>
      <w:ind w:left="720"/>
      <w:contextualSpacing/>
    </w:pPr>
    <w:rPr>
      <w:rFonts w:eastAsia="Noto Serif CJK SC"/>
      <w:kern w:val="2"/>
      <w:sz w:val="20"/>
      <w:szCs w:val="20"/>
      <w:lang w:eastAsia="zh-CN" w:bidi="hi-IN"/>
    </w:rPr>
  </w:style>
  <w:style w:type="paragraph" w:customStyle="1" w:styleId="Standard">
    <w:name w:val="Standard"/>
    <w:rsid w:val="00F15A9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afffe">
    <w:name w:val="Заголовок без нумерации"/>
    <w:basedOn w:val="30"/>
    <w:link w:val="affff"/>
    <w:uiPriority w:val="99"/>
    <w:qFormat/>
    <w:rsid w:val="00F15A9A"/>
    <w:pPr>
      <w:keepNext/>
      <w:numPr>
        <w:ilvl w:val="2"/>
        <w:numId w:val="0"/>
      </w:numPr>
      <w:tabs>
        <w:tab w:val="left" w:pos="851"/>
      </w:tabs>
      <w:spacing w:after="240"/>
      <w:jc w:val="left"/>
    </w:pPr>
    <w:rPr>
      <w:b/>
      <w:szCs w:val="20"/>
      <w:lang w:eastAsia="ru-RU"/>
    </w:rPr>
  </w:style>
  <w:style w:type="character" w:customStyle="1" w:styleId="affff">
    <w:name w:val="Заголовок без нумерации Знак"/>
    <w:link w:val="afffe"/>
    <w:uiPriority w:val="99"/>
    <w:locked/>
    <w:rsid w:val="00F15A9A"/>
    <w:rPr>
      <w:rFonts w:ascii="Times New Roman" w:eastAsia="Times New Roman" w:hAnsi="Times New Roman"/>
      <w:b/>
      <w:sz w:val="24"/>
    </w:rPr>
  </w:style>
  <w:style w:type="paragraph" w:customStyle="1" w:styleId="Default">
    <w:name w:val="Default"/>
    <w:rsid w:val="009C15C3"/>
    <w:pPr>
      <w:autoSpaceDE w:val="0"/>
      <w:autoSpaceDN w:val="0"/>
      <w:adjustRightInd w:val="0"/>
      <w:spacing w:before="100" w:beforeAutospacing="1" w:afterAutospacing="1"/>
    </w:pPr>
    <w:rPr>
      <w:rFonts w:ascii="Times New Roman" w:eastAsia="Times New Roman" w:hAnsi="Times New Roman"/>
      <w:color w:val="000000"/>
      <w:sz w:val="24"/>
      <w:szCs w:val="24"/>
      <w:lang w:val="en-US" w:eastAsia="en-US" w:bidi="en-US"/>
    </w:rPr>
  </w:style>
  <w:style w:type="paragraph" w:customStyle="1" w:styleId="Preformat">
    <w:name w:val="Preformat"/>
    <w:rsid w:val="009C15C3"/>
    <w:pPr>
      <w:overflowPunct w:val="0"/>
      <w:autoSpaceDE w:val="0"/>
      <w:autoSpaceDN w:val="0"/>
      <w:adjustRightInd w:val="0"/>
      <w:textAlignment w:val="baseline"/>
    </w:pPr>
    <w:rPr>
      <w:rFonts w:ascii="Courier New" w:eastAsia="Times New Roman" w:hAnsi="Courier New"/>
    </w:rPr>
  </w:style>
  <w:style w:type="paragraph" w:customStyle="1" w:styleId="western">
    <w:name w:val="western"/>
    <w:basedOn w:val="a5"/>
    <w:rsid w:val="00030F56"/>
    <w:pPr>
      <w:spacing w:before="100" w:beforeAutospacing="1" w:after="100" w:afterAutospacing="1"/>
    </w:pPr>
  </w:style>
  <w:style w:type="character" w:customStyle="1" w:styleId="apple-converted-space">
    <w:name w:val="apple-converted-space"/>
    <w:basedOn w:val="a7"/>
    <w:rsid w:val="00030F56"/>
  </w:style>
  <w:style w:type="numbering" w:customStyle="1" w:styleId="45">
    <w:name w:val="Нет списка4"/>
    <w:next w:val="a9"/>
    <w:semiHidden/>
    <w:rsid w:val="00030F56"/>
  </w:style>
  <w:style w:type="paragraph" w:customStyle="1" w:styleId="style1">
    <w:name w:val="style1"/>
    <w:basedOn w:val="a5"/>
    <w:rsid w:val="00030F56"/>
    <w:pPr>
      <w:spacing w:before="100" w:beforeAutospacing="1" w:after="100" w:afterAutospacing="1"/>
    </w:pPr>
  </w:style>
  <w:style w:type="paragraph" w:customStyle="1" w:styleId="style8">
    <w:name w:val="style8"/>
    <w:basedOn w:val="a5"/>
    <w:rsid w:val="00030F56"/>
    <w:pPr>
      <w:spacing w:before="100" w:beforeAutospacing="1" w:after="100" w:afterAutospacing="1"/>
    </w:pPr>
  </w:style>
  <w:style w:type="paragraph" w:customStyle="1" w:styleId="style2">
    <w:name w:val="style2"/>
    <w:basedOn w:val="a5"/>
    <w:rsid w:val="00030F56"/>
    <w:pPr>
      <w:spacing w:before="100" w:beforeAutospacing="1" w:after="100" w:afterAutospacing="1"/>
    </w:pPr>
  </w:style>
  <w:style w:type="paragraph" w:customStyle="1" w:styleId="style10">
    <w:name w:val="style10"/>
    <w:basedOn w:val="a5"/>
    <w:rsid w:val="00030F56"/>
    <w:pPr>
      <w:spacing w:before="100" w:beforeAutospacing="1" w:after="100" w:afterAutospacing="1"/>
    </w:pPr>
  </w:style>
  <w:style w:type="paragraph" w:customStyle="1" w:styleId="style4">
    <w:name w:val="style4"/>
    <w:basedOn w:val="a5"/>
    <w:rsid w:val="00030F56"/>
    <w:pPr>
      <w:spacing w:before="100" w:beforeAutospacing="1" w:after="100" w:afterAutospacing="1"/>
    </w:pPr>
  </w:style>
  <w:style w:type="paragraph" w:customStyle="1" w:styleId="style12">
    <w:name w:val="style12"/>
    <w:basedOn w:val="a5"/>
    <w:rsid w:val="00030F56"/>
    <w:pPr>
      <w:spacing w:before="100" w:beforeAutospacing="1" w:after="100" w:afterAutospacing="1"/>
    </w:pPr>
  </w:style>
  <w:style w:type="paragraph" w:customStyle="1" w:styleId="style17">
    <w:name w:val="style17"/>
    <w:basedOn w:val="a5"/>
    <w:rsid w:val="00030F56"/>
    <w:pPr>
      <w:spacing w:before="100" w:beforeAutospacing="1" w:after="100" w:afterAutospacing="1"/>
    </w:pPr>
  </w:style>
  <w:style w:type="paragraph" w:customStyle="1" w:styleId="style18">
    <w:name w:val="style18"/>
    <w:basedOn w:val="a5"/>
    <w:rsid w:val="00030F56"/>
    <w:pPr>
      <w:spacing w:before="100" w:beforeAutospacing="1" w:after="100" w:afterAutospacing="1"/>
    </w:pPr>
  </w:style>
  <w:style w:type="paragraph" w:customStyle="1" w:styleId="style21">
    <w:name w:val="style21"/>
    <w:basedOn w:val="a5"/>
    <w:rsid w:val="00030F56"/>
    <w:pPr>
      <w:spacing w:before="100" w:beforeAutospacing="1" w:after="100" w:afterAutospacing="1"/>
    </w:pPr>
  </w:style>
  <w:style w:type="paragraph" w:customStyle="1" w:styleId="style14">
    <w:name w:val="style14"/>
    <w:basedOn w:val="a5"/>
    <w:rsid w:val="00030F56"/>
    <w:pPr>
      <w:spacing w:before="100" w:beforeAutospacing="1" w:after="100" w:afterAutospacing="1"/>
    </w:pPr>
  </w:style>
  <w:style w:type="paragraph" w:customStyle="1" w:styleId="style9">
    <w:name w:val="style9"/>
    <w:basedOn w:val="a5"/>
    <w:rsid w:val="00030F56"/>
    <w:pPr>
      <w:spacing w:before="100" w:beforeAutospacing="1" w:after="100" w:afterAutospacing="1"/>
    </w:pPr>
  </w:style>
  <w:style w:type="paragraph" w:customStyle="1" w:styleId="style20">
    <w:name w:val="style20"/>
    <w:basedOn w:val="a5"/>
    <w:rsid w:val="00030F56"/>
    <w:pPr>
      <w:spacing w:before="100" w:beforeAutospacing="1" w:after="100" w:afterAutospacing="1"/>
    </w:pPr>
  </w:style>
  <w:style w:type="paragraph" w:customStyle="1" w:styleId="style13">
    <w:name w:val="style13"/>
    <w:basedOn w:val="a5"/>
    <w:rsid w:val="00030F56"/>
    <w:pPr>
      <w:spacing w:before="100" w:beforeAutospacing="1" w:after="100" w:afterAutospacing="1"/>
    </w:pPr>
  </w:style>
  <w:style w:type="character" w:customStyle="1" w:styleId="54">
    <w:name w:val="Заголовок №5_"/>
    <w:link w:val="510"/>
    <w:uiPriority w:val="99"/>
    <w:locked/>
    <w:rsid w:val="00030F56"/>
    <w:rPr>
      <w:b/>
      <w:bCs/>
      <w:shd w:val="clear" w:color="auto" w:fill="FFFFFF"/>
    </w:rPr>
  </w:style>
  <w:style w:type="paragraph" w:customStyle="1" w:styleId="510">
    <w:name w:val="Заголовок №51"/>
    <w:basedOn w:val="a5"/>
    <w:link w:val="54"/>
    <w:uiPriority w:val="99"/>
    <w:rsid w:val="00030F56"/>
    <w:pPr>
      <w:shd w:val="clear" w:color="auto" w:fill="FFFFFF"/>
      <w:spacing w:before="120" w:after="180" w:line="240" w:lineRule="atLeast"/>
      <w:outlineLvl w:val="4"/>
    </w:pPr>
    <w:rPr>
      <w:rFonts w:ascii="Calibri" w:eastAsia="Calibri" w:hAnsi="Calibri"/>
      <w:b/>
      <w:bCs/>
      <w:sz w:val="20"/>
      <w:szCs w:val="20"/>
    </w:rPr>
  </w:style>
  <w:style w:type="character" w:customStyle="1" w:styleId="420">
    <w:name w:val="Заголовок №4 (2)_"/>
    <w:link w:val="421"/>
    <w:uiPriority w:val="99"/>
    <w:locked/>
    <w:rsid w:val="00030F56"/>
    <w:rPr>
      <w:b/>
      <w:bCs/>
      <w:shd w:val="clear" w:color="auto" w:fill="FFFFFF"/>
    </w:rPr>
  </w:style>
  <w:style w:type="character" w:customStyle="1" w:styleId="84">
    <w:name w:val="Основной текст (8)_"/>
    <w:link w:val="85"/>
    <w:locked/>
    <w:rsid w:val="00030F56"/>
    <w:rPr>
      <w:noProof/>
      <w:sz w:val="8"/>
      <w:szCs w:val="8"/>
      <w:shd w:val="clear" w:color="auto" w:fill="FFFFFF"/>
    </w:rPr>
  </w:style>
  <w:style w:type="character" w:customStyle="1" w:styleId="93">
    <w:name w:val="Основной текст (9)_"/>
    <w:link w:val="94"/>
    <w:locked/>
    <w:rsid w:val="00030F56"/>
    <w:rPr>
      <w:b/>
      <w:bCs/>
      <w:shd w:val="clear" w:color="auto" w:fill="FFFFFF"/>
    </w:rPr>
  </w:style>
  <w:style w:type="paragraph" w:customStyle="1" w:styleId="421">
    <w:name w:val="Заголовок №4 (2)"/>
    <w:basedOn w:val="a5"/>
    <w:link w:val="420"/>
    <w:uiPriority w:val="99"/>
    <w:rsid w:val="00030F56"/>
    <w:pPr>
      <w:shd w:val="clear" w:color="auto" w:fill="FFFFFF"/>
      <w:spacing w:after="240" w:line="240" w:lineRule="atLeast"/>
      <w:outlineLvl w:val="3"/>
    </w:pPr>
    <w:rPr>
      <w:rFonts w:ascii="Calibri" w:eastAsia="Calibri" w:hAnsi="Calibri"/>
      <w:b/>
      <w:bCs/>
      <w:sz w:val="20"/>
      <w:szCs w:val="20"/>
    </w:rPr>
  </w:style>
  <w:style w:type="paragraph" w:customStyle="1" w:styleId="85">
    <w:name w:val="Основной текст (8)"/>
    <w:basedOn w:val="a5"/>
    <w:link w:val="84"/>
    <w:rsid w:val="00030F56"/>
    <w:pPr>
      <w:shd w:val="clear" w:color="auto" w:fill="FFFFFF"/>
      <w:spacing w:line="240" w:lineRule="atLeast"/>
    </w:pPr>
    <w:rPr>
      <w:rFonts w:ascii="Calibri" w:eastAsia="Calibri" w:hAnsi="Calibri"/>
      <w:noProof/>
      <w:sz w:val="8"/>
      <w:szCs w:val="8"/>
    </w:rPr>
  </w:style>
  <w:style w:type="paragraph" w:customStyle="1" w:styleId="94">
    <w:name w:val="Основной текст (9)"/>
    <w:basedOn w:val="a5"/>
    <w:link w:val="93"/>
    <w:rsid w:val="00030F56"/>
    <w:pPr>
      <w:shd w:val="clear" w:color="auto" w:fill="FFFFFF"/>
      <w:spacing w:line="240" w:lineRule="atLeast"/>
    </w:pPr>
    <w:rPr>
      <w:rFonts w:ascii="Calibri" w:eastAsia="Calibri" w:hAnsi="Calibri"/>
      <w:b/>
      <w:bCs/>
      <w:sz w:val="20"/>
      <w:szCs w:val="20"/>
    </w:rPr>
  </w:style>
  <w:style w:type="character" w:customStyle="1" w:styleId="910pt">
    <w:name w:val="Основной текст (9) + 10 pt"/>
    <w:aliases w:val="Не полужирный2"/>
    <w:rsid w:val="00030F56"/>
    <w:rPr>
      <w:rFonts w:ascii="Times New Roman" w:hAnsi="Times New Roman"/>
      <w:b/>
      <w:spacing w:val="0"/>
      <w:sz w:val="20"/>
    </w:rPr>
  </w:style>
  <w:style w:type="character" w:customStyle="1" w:styleId="affff0">
    <w:name w:val="Основной текст_"/>
    <w:link w:val="1f2"/>
    <w:locked/>
    <w:rsid w:val="00030F56"/>
    <w:rPr>
      <w:shd w:val="clear" w:color="auto" w:fill="FFFFFF"/>
    </w:rPr>
  </w:style>
  <w:style w:type="character" w:customStyle="1" w:styleId="9pt">
    <w:name w:val="Основной текст + 9 pt"/>
    <w:rsid w:val="00030F56"/>
    <w:rPr>
      <w:rFonts w:ascii="Times New Roman" w:hAnsi="Times New Roman"/>
      <w:spacing w:val="0"/>
      <w:sz w:val="18"/>
    </w:rPr>
  </w:style>
  <w:style w:type="paragraph" w:customStyle="1" w:styleId="1f2">
    <w:name w:val="Основной текст1"/>
    <w:basedOn w:val="a5"/>
    <w:link w:val="affff0"/>
    <w:rsid w:val="00030F56"/>
    <w:pPr>
      <w:shd w:val="clear" w:color="auto" w:fill="FFFFFF"/>
      <w:spacing w:before="240" w:line="274" w:lineRule="exact"/>
      <w:jc w:val="both"/>
    </w:pPr>
    <w:rPr>
      <w:rFonts w:ascii="Calibri" w:eastAsia="Calibri" w:hAnsi="Calibri"/>
      <w:sz w:val="20"/>
      <w:szCs w:val="20"/>
    </w:rPr>
  </w:style>
  <w:style w:type="character" w:customStyle="1" w:styleId="55">
    <w:name w:val="Основной текст (5)_"/>
    <w:link w:val="511"/>
    <w:uiPriority w:val="99"/>
    <w:locked/>
    <w:rsid w:val="00030F56"/>
    <w:rPr>
      <w:b/>
      <w:bCs/>
      <w:shd w:val="clear" w:color="auto" w:fill="FFFFFF"/>
    </w:rPr>
  </w:style>
  <w:style w:type="character" w:customStyle="1" w:styleId="56">
    <w:name w:val="Основной текст (5) + Не полужирный"/>
    <w:basedOn w:val="55"/>
    <w:uiPriority w:val="99"/>
    <w:rsid w:val="00030F56"/>
    <w:rPr>
      <w:b/>
      <w:bCs/>
      <w:shd w:val="clear" w:color="auto" w:fill="FFFFFF"/>
    </w:rPr>
  </w:style>
  <w:style w:type="character" w:customStyle="1" w:styleId="1pt">
    <w:name w:val="Основной текст + Интервал 1 pt"/>
    <w:link w:val="120"/>
    <w:uiPriority w:val="99"/>
    <w:rsid w:val="00030F56"/>
    <w:rPr>
      <w:spacing w:val="20"/>
      <w:shd w:val="clear" w:color="auto" w:fill="FFFFFF"/>
    </w:rPr>
  </w:style>
  <w:style w:type="character" w:customStyle="1" w:styleId="affff1">
    <w:name w:val="Подпись к таблице_"/>
    <w:link w:val="affff2"/>
    <w:uiPriority w:val="99"/>
    <w:locked/>
    <w:rsid w:val="00030F56"/>
    <w:rPr>
      <w:shd w:val="clear" w:color="auto" w:fill="FFFFFF"/>
    </w:rPr>
  </w:style>
  <w:style w:type="character" w:customStyle="1" w:styleId="520">
    <w:name w:val="Основной текст (5)2"/>
    <w:uiPriority w:val="99"/>
    <w:rsid w:val="00030F56"/>
    <w:rPr>
      <w:b/>
      <w:bCs/>
      <w:sz w:val="22"/>
      <w:szCs w:val="22"/>
      <w:shd w:val="clear" w:color="auto" w:fill="FFFFFF"/>
      <w:lang w:val="en-US" w:eastAsia="en-US"/>
    </w:rPr>
  </w:style>
  <w:style w:type="character" w:customStyle="1" w:styleId="affff3">
    <w:name w:val="Основной текст + Полужирный"/>
    <w:aliases w:val="Курсив,Интервал 0 pt,5 pt,Основной текст + Georgia,6,Основной текст + CordiaUPC,17 pt,Полужирный"/>
    <w:uiPriority w:val="99"/>
    <w:rsid w:val="00030F56"/>
    <w:rPr>
      <w:b/>
      <w:bCs/>
      <w:spacing w:val="0"/>
      <w:sz w:val="22"/>
      <w:szCs w:val="22"/>
      <w:shd w:val="clear" w:color="auto" w:fill="FFFFFF"/>
    </w:rPr>
  </w:style>
  <w:style w:type="character" w:customStyle="1" w:styleId="7pt">
    <w:name w:val="Основной текст + 7 pt"/>
    <w:aliases w:val="Полужирный1"/>
    <w:uiPriority w:val="99"/>
    <w:rsid w:val="00030F56"/>
    <w:rPr>
      <w:b/>
      <w:bCs/>
      <w:spacing w:val="0"/>
      <w:sz w:val="14"/>
      <w:szCs w:val="14"/>
      <w:shd w:val="clear" w:color="auto" w:fill="FFFFFF"/>
    </w:rPr>
  </w:style>
  <w:style w:type="character" w:customStyle="1" w:styleId="1f3">
    <w:name w:val="Основной текст + Полужирный1"/>
    <w:uiPriority w:val="99"/>
    <w:rsid w:val="00030F56"/>
    <w:rPr>
      <w:b/>
      <w:bCs/>
      <w:spacing w:val="0"/>
      <w:sz w:val="22"/>
      <w:szCs w:val="22"/>
      <w:u w:val="single"/>
      <w:shd w:val="clear" w:color="auto" w:fill="FFFFFF"/>
    </w:rPr>
  </w:style>
  <w:style w:type="character" w:customStyle="1" w:styleId="57">
    <w:name w:val="Заголовок №5"/>
    <w:uiPriority w:val="99"/>
    <w:rsid w:val="00030F56"/>
    <w:rPr>
      <w:b/>
      <w:bCs/>
      <w:sz w:val="22"/>
      <w:szCs w:val="22"/>
      <w:u w:val="single"/>
      <w:shd w:val="clear" w:color="auto" w:fill="FFFFFF"/>
    </w:rPr>
  </w:style>
  <w:style w:type="character" w:customStyle="1" w:styleId="59">
    <w:name w:val="Заголовок №5 + 9"/>
    <w:aliases w:val="5 pt5,Не полужирный1"/>
    <w:uiPriority w:val="99"/>
    <w:rsid w:val="00030F56"/>
    <w:rPr>
      <w:b/>
      <w:bCs/>
      <w:sz w:val="19"/>
      <w:szCs w:val="19"/>
      <w:shd w:val="clear" w:color="auto" w:fill="FFFFFF"/>
    </w:rPr>
  </w:style>
  <w:style w:type="character" w:customStyle="1" w:styleId="320">
    <w:name w:val="Заголовок №3 (2)_"/>
    <w:link w:val="321"/>
    <w:uiPriority w:val="99"/>
    <w:locked/>
    <w:rsid w:val="00030F56"/>
    <w:rPr>
      <w:shd w:val="clear" w:color="auto" w:fill="FFFFFF"/>
    </w:rPr>
  </w:style>
  <w:style w:type="character" w:customStyle="1" w:styleId="321pt">
    <w:name w:val="Заголовок №3 (2) + Интервал 1 pt"/>
    <w:uiPriority w:val="99"/>
    <w:rsid w:val="00030F56"/>
    <w:rPr>
      <w:spacing w:val="20"/>
      <w:sz w:val="22"/>
      <w:szCs w:val="22"/>
      <w:shd w:val="clear" w:color="auto" w:fill="FFFFFF"/>
    </w:rPr>
  </w:style>
  <w:style w:type="character" w:customStyle="1" w:styleId="131">
    <w:name w:val="Основной текст (13)_"/>
    <w:link w:val="132"/>
    <w:uiPriority w:val="99"/>
    <w:locked/>
    <w:rsid w:val="00030F56"/>
    <w:rPr>
      <w:sz w:val="23"/>
      <w:szCs w:val="23"/>
      <w:shd w:val="clear" w:color="auto" w:fill="FFFFFF"/>
    </w:rPr>
  </w:style>
  <w:style w:type="character" w:customStyle="1" w:styleId="131pt">
    <w:name w:val="Основной текст (13) + Интервал 1 pt"/>
    <w:uiPriority w:val="99"/>
    <w:rsid w:val="00030F56"/>
    <w:rPr>
      <w:spacing w:val="30"/>
      <w:sz w:val="23"/>
      <w:szCs w:val="23"/>
      <w:shd w:val="clear" w:color="auto" w:fill="FFFFFF"/>
    </w:rPr>
  </w:style>
  <w:style w:type="character" w:customStyle="1" w:styleId="121">
    <w:name w:val="Основной текст (12) + Полужирный"/>
    <w:aliases w:val="Интервал 1 pt3,Масштаб 80%1"/>
    <w:uiPriority w:val="99"/>
    <w:rsid w:val="00030F56"/>
    <w:rPr>
      <w:b/>
      <w:bCs/>
      <w:i/>
      <w:iCs/>
      <w:noProof/>
      <w:spacing w:val="20"/>
      <w:w w:val="80"/>
      <w:sz w:val="23"/>
      <w:szCs w:val="23"/>
      <w:shd w:val="clear" w:color="auto" w:fill="FFFFFF"/>
    </w:rPr>
  </w:style>
  <w:style w:type="character" w:customStyle="1" w:styleId="1f4">
    <w:name w:val="Заголовок №1_"/>
    <w:link w:val="1f5"/>
    <w:uiPriority w:val="99"/>
    <w:locked/>
    <w:rsid w:val="00030F56"/>
    <w:rPr>
      <w:shd w:val="clear" w:color="auto" w:fill="FFFFFF"/>
    </w:rPr>
  </w:style>
  <w:style w:type="character" w:customStyle="1" w:styleId="11pt">
    <w:name w:val="Заголовок №1 + Интервал 1 pt"/>
    <w:uiPriority w:val="99"/>
    <w:rsid w:val="00030F56"/>
    <w:rPr>
      <w:spacing w:val="20"/>
      <w:sz w:val="22"/>
      <w:szCs w:val="22"/>
      <w:shd w:val="clear" w:color="auto" w:fill="FFFFFF"/>
    </w:rPr>
  </w:style>
  <w:style w:type="character" w:customStyle="1" w:styleId="2f">
    <w:name w:val="Заголовок №2_"/>
    <w:link w:val="2f0"/>
    <w:uiPriority w:val="99"/>
    <w:locked/>
    <w:rsid w:val="00030F56"/>
    <w:rPr>
      <w:shd w:val="clear" w:color="auto" w:fill="FFFFFF"/>
      <w:lang w:val="en-US"/>
    </w:rPr>
  </w:style>
  <w:style w:type="character" w:customStyle="1" w:styleId="151">
    <w:name w:val="Основной текст (15)_"/>
    <w:link w:val="152"/>
    <w:uiPriority w:val="99"/>
    <w:locked/>
    <w:rsid w:val="00030F56"/>
    <w:rPr>
      <w:shd w:val="clear" w:color="auto" w:fill="FFFFFF"/>
    </w:rPr>
  </w:style>
  <w:style w:type="character" w:customStyle="1" w:styleId="159">
    <w:name w:val="Основной текст (15) + 9"/>
    <w:aliases w:val="5 pt4"/>
    <w:uiPriority w:val="99"/>
    <w:rsid w:val="00030F56"/>
    <w:rPr>
      <w:sz w:val="19"/>
      <w:szCs w:val="19"/>
      <w:shd w:val="clear" w:color="auto" w:fill="FFFFFF"/>
    </w:rPr>
  </w:style>
  <w:style w:type="character" w:customStyle="1" w:styleId="95">
    <w:name w:val="Основной текст + 9"/>
    <w:aliases w:val="5 pt3"/>
    <w:uiPriority w:val="99"/>
    <w:rsid w:val="00030F56"/>
    <w:rPr>
      <w:spacing w:val="0"/>
      <w:sz w:val="19"/>
      <w:szCs w:val="19"/>
      <w:shd w:val="clear" w:color="auto" w:fill="FFFFFF"/>
    </w:rPr>
  </w:style>
  <w:style w:type="character" w:customStyle="1" w:styleId="1592">
    <w:name w:val="Основной текст (15) + 92"/>
    <w:aliases w:val="5 pt2,Интервал 1 pt2"/>
    <w:uiPriority w:val="99"/>
    <w:rsid w:val="00030F56"/>
    <w:rPr>
      <w:spacing w:val="30"/>
      <w:sz w:val="19"/>
      <w:szCs w:val="19"/>
      <w:shd w:val="clear" w:color="auto" w:fill="FFFFFF"/>
    </w:rPr>
  </w:style>
  <w:style w:type="character" w:customStyle="1" w:styleId="1591">
    <w:name w:val="Основной текст (15) + 91"/>
    <w:aliases w:val="5 pt1,Интервал 1 pt1"/>
    <w:uiPriority w:val="99"/>
    <w:rsid w:val="00030F56"/>
    <w:rPr>
      <w:spacing w:val="30"/>
      <w:sz w:val="19"/>
      <w:szCs w:val="19"/>
      <w:u w:val="single"/>
      <w:shd w:val="clear" w:color="auto" w:fill="FFFFFF"/>
    </w:rPr>
  </w:style>
  <w:style w:type="character" w:customStyle="1" w:styleId="530">
    <w:name w:val="Заголовок №53"/>
    <w:uiPriority w:val="99"/>
    <w:rsid w:val="00030F56"/>
    <w:rPr>
      <w:b/>
      <w:bCs/>
      <w:sz w:val="22"/>
      <w:szCs w:val="22"/>
      <w:u w:val="single"/>
      <w:shd w:val="clear" w:color="auto" w:fill="FFFFFF"/>
    </w:rPr>
  </w:style>
  <w:style w:type="character" w:customStyle="1" w:styleId="200">
    <w:name w:val="Основной текст (20)_"/>
    <w:link w:val="201"/>
    <w:uiPriority w:val="99"/>
    <w:locked/>
    <w:rsid w:val="00030F56"/>
    <w:rPr>
      <w:i/>
      <w:iCs/>
      <w:spacing w:val="110"/>
      <w:sz w:val="62"/>
      <w:szCs w:val="62"/>
      <w:shd w:val="clear" w:color="auto" w:fill="FFFFFF"/>
      <w:lang w:val="en-US"/>
    </w:rPr>
  </w:style>
  <w:style w:type="character" w:customStyle="1" w:styleId="521">
    <w:name w:val="Заголовок №52"/>
    <w:uiPriority w:val="99"/>
    <w:rsid w:val="00030F56"/>
    <w:rPr>
      <w:b/>
      <w:bCs/>
      <w:sz w:val="22"/>
      <w:szCs w:val="22"/>
      <w:shd w:val="clear" w:color="auto" w:fill="FFFFFF"/>
      <w:lang w:val="en-US" w:eastAsia="en-US"/>
    </w:rPr>
  </w:style>
  <w:style w:type="paragraph" w:customStyle="1" w:styleId="511">
    <w:name w:val="Основной текст (5)1"/>
    <w:basedOn w:val="a5"/>
    <w:link w:val="55"/>
    <w:uiPriority w:val="99"/>
    <w:rsid w:val="00030F56"/>
    <w:pPr>
      <w:shd w:val="clear" w:color="auto" w:fill="FFFFFF"/>
      <w:spacing w:before="3000" w:line="274" w:lineRule="exact"/>
      <w:jc w:val="center"/>
    </w:pPr>
    <w:rPr>
      <w:rFonts w:ascii="Calibri" w:eastAsia="Calibri" w:hAnsi="Calibri"/>
      <w:b/>
      <w:bCs/>
      <w:sz w:val="20"/>
      <w:szCs w:val="20"/>
    </w:rPr>
  </w:style>
  <w:style w:type="paragraph" w:customStyle="1" w:styleId="affff2">
    <w:name w:val="Подпись к таблице"/>
    <w:basedOn w:val="a5"/>
    <w:link w:val="affff1"/>
    <w:uiPriority w:val="99"/>
    <w:rsid w:val="00030F56"/>
    <w:pPr>
      <w:shd w:val="clear" w:color="auto" w:fill="FFFFFF"/>
      <w:spacing w:line="240" w:lineRule="atLeast"/>
    </w:pPr>
    <w:rPr>
      <w:rFonts w:ascii="Calibri" w:eastAsia="Calibri" w:hAnsi="Calibri"/>
      <w:sz w:val="20"/>
      <w:szCs w:val="20"/>
    </w:rPr>
  </w:style>
  <w:style w:type="paragraph" w:customStyle="1" w:styleId="120">
    <w:name w:val="Основной текст (12)"/>
    <w:basedOn w:val="a5"/>
    <w:link w:val="1pt"/>
    <w:uiPriority w:val="99"/>
    <w:rsid w:val="00030F56"/>
    <w:pPr>
      <w:shd w:val="clear" w:color="auto" w:fill="FFFFFF"/>
      <w:spacing w:after="120" w:line="274" w:lineRule="exact"/>
      <w:jc w:val="both"/>
    </w:pPr>
    <w:rPr>
      <w:rFonts w:ascii="Calibri" w:eastAsia="Calibri" w:hAnsi="Calibri"/>
      <w:spacing w:val="20"/>
      <w:sz w:val="20"/>
      <w:szCs w:val="20"/>
    </w:rPr>
  </w:style>
  <w:style w:type="paragraph" w:customStyle="1" w:styleId="321">
    <w:name w:val="Заголовок №3 (2)"/>
    <w:basedOn w:val="a5"/>
    <w:link w:val="320"/>
    <w:uiPriority w:val="99"/>
    <w:rsid w:val="00030F56"/>
    <w:pPr>
      <w:shd w:val="clear" w:color="auto" w:fill="FFFFFF"/>
      <w:spacing w:line="269" w:lineRule="exact"/>
      <w:jc w:val="both"/>
      <w:outlineLvl w:val="2"/>
    </w:pPr>
    <w:rPr>
      <w:rFonts w:ascii="Calibri" w:eastAsia="Calibri" w:hAnsi="Calibri"/>
      <w:sz w:val="20"/>
      <w:szCs w:val="20"/>
    </w:rPr>
  </w:style>
  <w:style w:type="paragraph" w:customStyle="1" w:styleId="132">
    <w:name w:val="Основной текст (13)"/>
    <w:basedOn w:val="a5"/>
    <w:link w:val="131"/>
    <w:uiPriority w:val="99"/>
    <w:rsid w:val="00030F56"/>
    <w:pPr>
      <w:shd w:val="clear" w:color="auto" w:fill="FFFFFF"/>
      <w:spacing w:after="120" w:line="240" w:lineRule="atLeast"/>
      <w:jc w:val="both"/>
    </w:pPr>
    <w:rPr>
      <w:rFonts w:ascii="Calibri" w:eastAsia="Calibri" w:hAnsi="Calibri"/>
      <w:sz w:val="23"/>
      <w:szCs w:val="23"/>
    </w:rPr>
  </w:style>
  <w:style w:type="paragraph" w:customStyle="1" w:styleId="1f5">
    <w:name w:val="Заголовок №1"/>
    <w:basedOn w:val="a5"/>
    <w:link w:val="1f4"/>
    <w:uiPriority w:val="99"/>
    <w:rsid w:val="00030F56"/>
    <w:pPr>
      <w:shd w:val="clear" w:color="auto" w:fill="FFFFFF"/>
      <w:spacing w:line="274" w:lineRule="exact"/>
      <w:outlineLvl w:val="0"/>
    </w:pPr>
    <w:rPr>
      <w:rFonts w:ascii="Calibri" w:eastAsia="Calibri" w:hAnsi="Calibri"/>
      <w:sz w:val="20"/>
      <w:szCs w:val="20"/>
    </w:rPr>
  </w:style>
  <w:style w:type="paragraph" w:customStyle="1" w:styleId="2f0">
    <w:name w:val="Заголовок №2"/>
    <w:basedOn w:val="a5"/>
    <w:link w:val="2f"/>
    <w:uiPriority w:val="99"/>
    <w:rsid w:val="00030F56"/>
    <w:pPr>
      <w:shd w:val="clear" w:color="auto" w:fill="FFFFFF"/>
      <w:spacing w:line="269" w:lineRule="exact"/>
      <w:jc w:val="both"/>
      <w:outlineLvl w:val="1"/>
    </w:pPr>
    <w:rPr>
      <w:rFonts w:ascii="Calibri" w:eastAsia="Calibri" w:hAnsi="Calibri"/>
      <w:sz w:val="20"/>
      <w:szCs w:val="20"/>
      <w:lang w:val="en-US"/>
    </w:rPr>
  </w:style>
  <w:style w:type="paragraph" w:customStyle="1" w:styleId="152">
    <w:name w:val="Основной текст (15)"/>
    <w:basedOn w:val="a5"/>
    <w:link w:val="151"/>
    <w:uiPriority w:val="99"/>
    <w:rsid w:val="00030F56"/>
    <w:pPr>
      <w:shd w:val="clear" w:color="auto" w:fill="FFFFFF"/>
      <w:spacing w:line="240" w:lineRule="atLeast"/>
    </w:pPr>
    <w:rPr>
      <w:rFonts w:ascii="Calibri" w:eastAsia="Calibri" w:hAnsi="Calibri"/>
      <w:sz w:val="20"/>
      <w:szCs w:val="20"/>
    </w:rPr>
  </w:style>
  <w:style w:type="paragraph" w:customStyle="1" w:styleId="201">
    <w:name w:val="Основной текст (20)1"/>
    <w:basedOn w:val="a5"/>
    <w:link w:val="200"/>
    <w:uiPriority w:val="99"/>
    <w:rsid w:val="00030F56"/>
    <w:pPr>
      <w:shd w:val="clear" w:color="auto" w:fill="FFFFFF"/>
      <w:spacing w:before="240" w:line="240" w:lineRule="atLeast"/>
    </w:pPr>
    <w:rPr>
      <w:rFonts w:ascii="Calibri" w:eastAsia="Calibri" w:hAnsi="Calibri"/>
      <w:i/>
      <w:iCs/>
      <w:spacing w:val="110"/>
      <w:sz w:val="62"/>
      <w:szCs w:val="62"/>
      <w:lang w:val="en-US"/>
    </w:rPr>
  </w:style>
  <w:style w:type="paragraph" w:styleId="afffd">
    <w:name w:val="Title"/>
    <w:basedOn w:val="a5"/>
    <w:next w:val="a5"/>
    <w:link w:val="afffc"/>
    <w:qFormat/>
    <w:rsid w:val="00030F56"/>
    <w:pPr>
      <w:spacing w:before="240" w:after="60"/>
      <w:jc w:val="center"/>
      <w:outlineLvl w:val="0"/>
    </w:pPr>
    <w:rPr>
      <w:rFonts w:ascii="Calibri" w:eastAsia="Calibri" w:hAnsi="Calibri"/>
      <w:b/>
      <w:bCs/>
      <w:sz w:val="28"/>
    </w:rPr>
  </w:style>
  <w:style w:type="character" w:customStyle="1" w:styleId="1f6">
    <w:name w:val="Название Знак1"/>
    <w:basedOn w:val="a7"/>
    <w:rsid w:val="00030F56"/>
    <w:rPr>
      <w:rFonts w:asciiTheme="majorHAnsi" w:eastAsiaTheme="majorEastAsia" w:hAnsiTheme="majorHAnsi" w:cstheme="majorBidi"/>
      <w:color w:val="17365D" w:themeColor="text2" w:themeShade="BF"/>
      <w:spacing w:val="5"/>
      <w:kern w:val="28"/>
      <w:sz w:val="52"/>
      <w:szCs w:val="52"/>
    </w:rPr>
  </w:style>
  <w:style w:type="paragraph" w:styleId="affff4">
    <w:name w:val="Intense Quote"/>
    <w:basedOn w:val="a5"/>
    <w:next w:val="a5"/>
    <w:link w:val="affff5"/>
    <w:uiPriority w:val="30"/>
    <w:qFormat/>
    <w:rsid w:val="00030F56"/>
    <w:pPr>
      <w:pBdr>
        <w:bottom w:val="single" w:sz="4" w:space="4" w:color="4F81BD"/>
      </w:pBdr>
      <w:spacing w:before="200" w:after="280"/>
      <w:ind w:left="936" w:right="936"/>
    </w:pPr>
    <w:rPr>
      <w:b/>
      <w:bCs/>
      <w:i/>
      <w:iCs/>
      <w:color w:val="4F81BD"/>
    </w:rPr>
  </w:style>
  <w:style w:type="character" w:customStyle="1" w:styleId="affff5">
    <w:name w:val="Выделенная цитата Знак"/>
    <w:basedOn w:val="a7"/>
    <w:link w:val="affff4"/>
    <w:uiPriority w:val="30"/>
    <w:rsid w:val="00030F56"/>
    <w:rPr>
      <w:rFonts w:ascii="Times New Roman" w:eastAsia="Times New Roman" w:hAnsi="Times New Roman"/>
      <w:b/>
      <w:bCs/>
      <w:i/>
      <w:iCs/>
      <w:color w:val="4F81BD"/>
      <w:sz w:val="24"/>
      <w:szCs w:val="24"/>
    </w:rPr>
  </w:style>
  <w:style w:type="character" w:customStyle="1" w:styleId="0pt">
    <w:name w:val="Основной текст + Интервал 0 pt"/>
    <w:rsid w:val="00030F56"/>
    <w:rPr>
      <w:rFonts w:cs="Times New Roman"/>
      <w:color w:val="000000"/>
      <w:spacing w:val="3"/>
      <w:w w:val="100"/>
      <w:position w:val="0"/>
      <w:sz w:val="23"/>
      <w:szCs w:val="23"/>
      <w:shd w:val="clear" w:color="auto" w:fill="FFFFFF"/>
      <w:lang w:val="ru-RU"/>
    </w:rPr>
  </w:style>
  <w:style w:type="character" w:customStyle="1" w:styleId="3b">
    <w:name w:val="Основной текст (3)_"/>
    <w:link w:val="3c"/>
    <w:rsid w:val="00030F56"/>
    <w:rPr>
      <w:sz w:val="18"/>
      <w:szCs w:val="18"/>
      <w:shd w:val="clear" w:color="auto" w:fill="FFFFFF"/>
    </w:rPr>
  </w:style>
  <w:style w:type="paragraph" w:customStyle="1" w:styleId="3c">
    <w:name w:val="Основной текст (3)"/>
    <w:basedOn w:val="a5"/>
    <w:link w:val="3b"/>
    <w:rsid w:val="00030F56"/>
    <w:pPr>
      <w:shd w:val="clear" w:color="auto" w:fill="FFFFFF"/>
      <w:spacing w:line="0" w:lineRule="atLeast"/>
    </w:pPr>
    <w:rPr>
      <w:rFonts w:ascii="Calibri" w:eastAsia="Calibri" w:hAnsi="Calibri"/>
      <w:sz w:val="18"/>
      <w:szCs w:val="18"/>
    </w:rPr>
  </w:style>
  <w:style w:type="numbering" w:customStyle="1" w:styleId="114">
    <w:name w:val="Нет списка11"/>
    <w:next w:val="a9"/>
    <w:uiPriority w:val="99"/>
    <w:semiHidden/>
    <w:unhideWhenUsed/>
    <w:rsid w:val="00030F56"/>
  </w:style>
  <w:style w:type="numbering" w:customStyle="1" w:styleId="1110">
    <w:name w:val="Нет списка111"/>
    <w:next w:val="a9"/>
    <w:uiPriority w:val="99"/>
    <w:semiHidden/>
    <w:unhideWhenUsed/>
    <w:rsid w:val="00030F56"/>
  </w:style>
  <w:style w:type="character" w:customStyle="1" w:styleId="UnresolvedMention">
    <w:name w:val="Unresolved Mention"/>
    <w:basedOn w:val="a7"/>
    <w:uiPriority w:val="99"/>
    <w:semiHidden/>
    <w:unhideWhenUsed/>
    <w:rsid w:val="006F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975">
      <w:bodyDiv w:val="1"/>
      <w:marLeft w:val="0"/>
      <w:marRight w:val="0"/>
      <w:marTop w:val="0"/>
      <w:marBottom w:val="0"/>
      <w:divBdr>
        <w:top w:val="none" w:sz="0" w:space="0" w:color="auto"/>
        <w:left w:val="none" w:sz="0" w:space="0" w:color="auto"/>
        <w:bottom w:val="none" w:sz="0" w:space="0" w:color="auto"/>
        <w:right w:val="none" w:sz="0" w:space="0" w:color="auto"/>
      </w:divBdr>
    </w:div>
    <w:div w:id="10106048">
      <w:bodyDiv w:val="1"/>
      <w:marLeft w:val="0"/>
      <w:marRight w:val="0"/>
      <w:marTop w:val="0"/>
      <w:marBottom w:val="0"/>
      <w:divBdr>
        <w:top w:val="none" w:sz="0" w:space="0" w:color="auto"/>
        <w:left w:val="none" w:sz="0" w:space="0" w:color="auto"/>
        <w:bottom w:val="none" w:sz="0" w:space="0" w:color="auto"/>
        <w:right w:val="none" w:sz="0" w:space="0" w:color="auto"/>
      </w:divBdr>
    </w:div>
    <w:div w:id="21789927">
      <w:bodyDiv w:val="1"/>
      <w:marLeft w:val="0"/>
      <w:marRight w:val="0"/>
      <w:marTop w:val="0"/>
      <w:marBottom w:val="0"/>
      <w:divBdr>
        <w:top w:val="none" w:sz="0" w:space="0" w:color="auto"/>
        <w:left w:val="none" w:sz="0" w:space="0" w:color="auto"/>
        <w:bottom w:val="none" w:sz="0" w:space="0" w:color="auto"/>
        <w:right w:val="none" w:sz="0" w:space="0" w:color="auto"/>
      </w:divBdr>
    </w:div>
    <w:div w:id="53549790">
      <w:bodyDiv w:val="1"/>
      <w:marLeft w:val="0"/>
      <w:marRight w:val="0"/>
      <w:marTop w:val="0"/>
      <w:marBottom w:val="0"/>
      <w:divBdr>
        <w:top w:val="none" w:sz="0" w:space="0" w:color="auto"/>
        <w:left w:val="none" w:sz="0" w:space="0" w:color="auto"/>
        <w:bottom w:val="none" w:sz="0" w:space="0" w:color="auto"/>
        <w:right w:val="none" w:sz="0" w:space="0" w:color="auto"/>
      </w:divBdr>
    </w:div>
    <w:div w:id="63532835">
      <w:bodyDiv w:val="1"/>
      <w:marLeft w:val="0"/>
      <w:marRight w:val="0"/>
      <w:marTop w:val="0"/>
      <w:marBottom w:val="0"/>
      <w:divBdr>
        <w:top w:val="none" w:sz="0" w:space="0" w:color="auto"/>
        <w:left w:val="none" w:sz="0" w:space="0" w:color="auto"/>
        <w:bottom w:val="none" w:sz="0" w:space="0" w:color="auto"/>
        <w:right w:val="none" w:sz="0" w:space="0" w:color="auto"/>
      </w:divBdr>
    </w:div>
    <w:div w:id="81267032">
      <w:bodyDiv w:val="1"/>
      <w:marLeft w:val="0"/>
      <w:marRight w:val="0"/>
      <w:marTop w:val="0"/>
      <w:marBottom w:val="0"/>
      <w:divBdr>
        <w:top w:val="none" w:sz="0" w:space="0" w:color="auto"/>
        <w:left w:val="none" w:sz="0" w:space="0" w:color="auto"/>
        <w:bottom w:val="none" w:sz="0" w:space="0" w:color="auto"/>
        <w:right w:val="none" w:sz="0" w:space="0" w:color="auto"/>
      </w:divBdr>
    </w:div>
    <w:div w:id="108358686">
      <w:bodyDiv w:val="1"/>
      <w:marLeft w:val="0"/>
      <w:marRight w:val="0"/>
      <w:marTop w:val="0"/>
      <w:marBottom w:val="0"/>
      <w:divBdr>
        <w:top w:val="none" w:sz="0" w:space="0" w:color="auto"/>
        <w:left w:val="none" w:sz="0" w:space="0" w:color="auto"/>
        <w:bottom w:val="none" w:sz="0" w:space="0" w:color="auto"/>
        <w:right w:val="none" w:sz="0" w:space="0" w:color="auto"/>
      </w:divBdr>
    </w:div>
    <w:div w:id="115569055">
      <w:bodyDiv w:val="1"/>
      <w:marLeft w:val="0"/>
      <w:marRight w:val="0"/>
      <w:marTop w:val="0"/>
      <w:marBottom w:val="0"/>
      <w:divBdr>
        <w:top w:val="none" w:sz="0" w:space="0" w:color="auto"/>
        <w:left w:val="none" w:sz="0" w:space="0" w:color="auto"/>
        <w:bottom w:val="none" w:sz="0" w:space="0" w:color="auto"/>
        <w:right w:val="none" w:sz="0" w:space="0" w:color="auto"/>
      </w:divBdr>
    </w:div>
    <w:div w:id="116022822">
      <w:bodyDiv w:val="1"/>
      <w:marLeft w:val="0"/>
      <w:marRight w:val="0"/>
      <w:marTop w:val="0"/>
      <w:marBottom w:val="0"/>
      <w:divBdr>
        <w:top w:val="none" w:sz="0" w:space="0" w:color="auto"/>
        <w:left w:val="none" w:sz="0" w:space="0" w:color="auto"/>
        <w:bottom w:val="none" w:sz="0" w:space="0" w:color="auto"/>
        <w:right w:val="none" w:sz="0" w:space="0" w:color="auto"/>
      </w:divBdr>
      <w:divsChild>
        <w:div w:id="1565336849">
          <w:marLeft w:val="0"/>
          <w:marRight w:val="0"/>
          <w:marTop w:val="0"/>
          <w:marBottom w:val="0"/>
          <w:divBdr>
            <w:top w:val="none" w:sz="0" w:space="0" w:color="auto"/>
            <w:left w:val="none" w:sz="0" w:space="0" w:color="auto"/>
            <w:bottom w:val="none" w:sz="0" w:space="0" w:color="auto"/>
            <w:right w:val="none" w:sz="0" w:space="0" w:color="auto"/>
          </w:divBdr>
        </w:div>
      </w:divsChild>
    </w:div>
    <w:div w:id="133983524">
      <w:bodyDiv w:val="1"/>
      <w:marLeft w:val="0"/>
      <w:marRight w:val="0"/>
      <w:marTop w:val="0"/>
      <w:marBottom w:val="0"/>
      <w:divBdr>
        <w:top w:val="none" w:sz="0" w:space="0" w:color="auto"/>
        <w:left w:val="none" w:sz="0" w:space="0" w:color="auto"/>
        <w:bottom w:val="none" w:sz="0" w:space="0" w:color="auto"/>
        <w:right w:val="none" w:sz="0" w:space="0" w:color="auto"/>
      </w:divBdr>
    </w:div>
    <w:div w:id="149518167">
      <w:bodyDiv w:val="1"/>
      <w:marLeft w:val="0"/>
      <w:marRight w:val="0"/>
      <w:marTop w:val="0"/>
      <w:marBottom w:val="0"/>
      <w:divBdr>
        <w:top w:val="none" w:sz="0" w:space="0" w:color="auto"/>
        <w:left w:val="none" w:sz="0" w:space="0" w:color="auto"/>
        <w:bottom w:val="none" w:sz="0" w:space="0" w:color="auto"/>
        <w:right w:val="none" w:sz="0" w:space="0" w:color="auto"/>
      </w:divBdr>
    </w:div>
    <w:div w:id="152837196">
      <w:bodyDiv w:val="1"/>
      <w:marLeft w:val="0"/>
      <w:marRight w:val="0"/>
      <w:marTop w:val="0"/>
      <w:marBottom w:val="0"/>
      <w:divBdr>
        <w:top w:val="none" w:sz="0" w:space="0" w:color="auto"/>
        <w:left w:val="none" w:sz="0" w:space="0" w:color="auto"/>
        <w:bottom w:val="none" w:sz="0" w:space="0" w:color="auto"/>
        <w:right w:val="none" w:sz="0" w:space="0" w:color="auto"/>
      </w:divBdr>
    </w:div>
    <w:div w:id="183134659">
      <w:bodyDiv w:val="1"/>
      <w:marLeft w:val="0"/>
      <w:marRight w:val="0"/>
      <w:marTop w:val="0"/>
      <w:marBottom w:val="0"/>
      <w:divBdr>
        <w:top w:val="none" w:sz="0" w:space="0" w:color="auto"/>
        <w:left w:val="none" w:sz="0" w:space="0" w:color="auto"/>
        <w:bottom w:val="none" w:sz="0" w:space="0" w:color="auto"/>
        <w:right w:val="none" w:sz="0" w:space="0" w:color="auto"/>
      </w:divBdr>
    </w:div>
    <w:div w:id="188571935">
      <w:bodyDiv w:val="1"/>
      <w:marLeft w:val="0"/>
      <w:marRight w:val="0"/>
      <w:marTop w:val="0"/>
      <w:marBottom w:val="0"/>
      <w:divBdr>
        <w:top w:val="none" w:sz="0" w:space="0" w:color="auto"/>
        <w:left w:val="none" w:sz="0" w:space="0" w:color="auto"/>
        <w:bottom w:val="none" w:sz="0" w:space="0" w:color="auto"/>
        <w:right w:val="none" w:sz="0" w:space="0" w:color="auto"/>
      </w:divBdr>
    </w:div>
    <w:div w:id="190538024">
      <w:bodyDiv w:val="1"/>
      <w:marLeft w:val="0"/>
      <w:marRight w:val="0"/>
      <w:marTop w:val="0"/>
      <w:marBottom w:val="0"/>
      <w:divBdr>
        <w:top w:val="none" w:sz="0" w:space="0" w:color="auto"/>
        <w:left w:val="none" w:sz="0" w:space="0" w:color="auto"/>
        <w:bottom w:val="none" w:sz="0" w:space="0" w:color="auto"/>
        <w:right w:val="none" w:sz="0" w:space="0" w:color="auto"/>
      </w:divBdr>
    </w:div>
    <w:div w:id="206261366">
      <w:bodyDiv w:val="1"/>
      <w:marLeft w:val="0"/>
      <w:marRight w:val="0"/>
      <w:marTop w:val="0"/>
      <w:marBottom w:val="0"/>
      <w:divBdr>
        <w:top w:val="none" w:sz="0" w:space="0" w:color="auto"/>
        <w:left w:val="none" w:sz="0" w:space="0" w:color="auto"/>
        <w:bottom w:val="none" w:sz="0" w:space="0" w:color="auto"/>
        <w:right w:val="none" w:sz="0" w:space="0" w:color="auto"/>
      </w:divBdr>
    </w:div>
    <w:div w:id="224142946">
      <w:bodyDiv w:val="1"/>
      <w:marLeft w:val="0"/>
      <w:marRight w:val="0"/>
      <w:marTop w:val="0"/>
      <w:marBottom w:val="0"/>
      <w:divBdr>
        <w:top w:val="none" w:sz="0" w:space="0" w:color="auto"/>
        <w:left w:val="none" w:sz="0" w:space="0" w:color="auto"/>
        <w:bottom w:val="none" w:sz="0" w:space="0" w:color="auto"/>
        <w:right w:val="none" w:sz="0" w:space="0" w:color="auto"/>
      </w:divBdr>
      <w:divsChild>
        <w:div w:id="1267420963">
          <w:marLeft w:val="0"/>
          <w:marRight w:val="0"/>
          <w:marTop w:val="0"/>
          <w:marBottom w:val="0"/>
          <w:divBdr>
            <w:top w:val="none" w:sz="0" w:space="0" w:color="auto"/>
            <w:left w:val="none" w:sz="0" w:space="0" w:color="auto"/>
            <w:bottom w:val="none" w:sz="0" w:space="0" w:color="auto"/>
            <w:right w:val="none" w:sz="0" w:space="0" w:color="auto"/>
          </w:divBdr>
        </w:div>
      </w:divsChild>
    </w:div>
    <w:div w:id="225141991">
      <w:bodyDiv w:val="1"/>
      <w:marLeft w:val="0"/>
      <w:marRight w:val="0"/>
      <w:marTop w:val="0"/>
      <w:marBottom w:val="0"/>
      <w:divBdr>
        <w:top w:val="none" w:sz="0" w:space="0" w:color="auto"/>
        <w:left w:val="none" w:sz="0" w:space="0" w:color="auto"/>
        <w:bottom w:val="none" w:sz="0" w:space="0" w:color="auto"/>
        <w:right w:val="none" w:sz="0" w:space="0" w:color="auto"/>
      </w:divBdr>
    </w:div>
    <w:div w:id="229463167">
      <w:bodyDiv w:val="1"/>
      <w:marLeft w:val="0"/>
      <w:marRight w:val="0"/>
      <w:marTop w:val="0"/>
      <w:marBottom w:val="0"/>
      <w:divBdr>
        <w:top w:val="none" w:sz="0" w:space="0" w:color="auto"/>
        <w:left w:val="none" w:sz="0" w:space="0" w:color="auto"/>
        <w:bottom w:val="none" w:sz="0" w:space="0" w:color="auto"/>
        <w:right w:val="none" w:sz="0" w:space="0" w:color="auto"/>
      </w:divBdr>
    </w:div>
    <w:div w:id="233320659">
      <w:bodyDiv w:val="1"/>
      <w:marLeft w:val="0"/>
      <w:marRight w:val="0"/>
      <w:marTop w:val="0"/>
      <w:marBottom w:val="0"/>
      <w:divBdr>
        <w:top w:val="none" w:sz="0" w:space="0" w:color="auto"/>
        <w:left w:val="none" w:sz="0" w:space="0" w:color="auto"/>
        <w:bottom w:val="none" w:sz="0" w:space="0" w:color="auto"/>
        <w:right w:val="none" w:sz="0" w:space="0" w:color="auto"/>
      </w:divBdr>
    </w:div>
    <w:div w:id="234366287">
      <w:bodyDiv w:val="1"/>
      <w:marLeft w:val="0"/>
      <w:marRight w:val="0"/>
      <w:marTop w:val="0"/>
      <w:marBottom w:val="0"/>
      <w:divBdr>
        <w:top w:val="none" w:sz="0" w:space="0" w:color="auto"/>
        <w:left w:val="none" w:sz="0" w:space="0" w:color="auto"/>
        <w:bottom w:val="none" w:sz="0" w:space="0" w:color="auto"/>
        <w:right w:val="none" w:sz="0" w:space="0" w:color="auto"/>
      </w:divBdr>
    </w:div>
    <w:div w:id="248581541">
      <w:bodyDiv w:val="1"/>
      <w:marLeft w:val="0"/>
      <w:marRight w:val="0"/>
      <w:marTop w:val="0"/>
      <w:marBottom w:val="0"/>
      <w:divBdr>
        <w:top w:val="none" w:sz="0" w:space="0" w:color="auto"/>
        <w:left w:val="none" w:sz="0" w:space="0" w:color="auto"/>
        <w:bottom w:val="none" w:sz="0" w:space="0" w:color="auto"/>
        <w:right w:val="none" w:sz="0" w:space="0" w:color="auto"/>
      </w:divBdr>
    </w:div>
    <w:div w:id="262542413">
      <w:bodyDiv w:val="1"/>
      <w:marLeft w:val="0"/>
      <w:marRight w:val="0"/>
      <w:marTop w:val="0"/>
      <w:marBottom w:val="0"/>
      <w:divBdr>
        <w:top w:val="none" w:sz="0" w:space="0" w:color="auto"/>
        <w:left w:val="none" w:sz="0" w:space="0" w:color="auto"/>
        <w:bottom w:val="none" w:sz="0" w:space="0" w:color="auto"/>
        <w:right w:val="none" w:sz="0" w:space="0" w:color="auto"/>
      </w:divBdr>
    </w:div>
    <w:div w:id="287056794">
      <w:bodyDiv w:val="1"/>
      <w:marLeft w:val="0"/>
      <w:marRight w:val="0"/>
      <w:marTop w:val="0"/>
      <w:marBottom w:val="0"/>
      <w:divBdr>
        <w:top w:val="none" w:sz="0" w:space="0" w:color="auto"/>
        <w:left w:val="none" w:sz="0" w:space="0" w:color="auto"/>
        <w:bottom w:val="none" w:sz="0" w:space="0" w:color="auto"/>
        <w:right w:val="none" w:sz="0" w:space="0" w:color="auto"/>
      </w:divBdr>
    </w:div>
    <w:div w:id="298190149">
      <w:bodyDiv w:val="1"/>
      <w:marLeft w:val="0"/>
      <w:marRight w:val="0"/>
      <w:marTop w:val="0"/>
      <w:marBottom w:val="0"/>
      <w:divBdr>
        <w:top w:val="none" w:sz="0" w:space="0" w:color="auto"/>
        <w:left w:val="none" w:sz="0" w:space="0" w:color="auto"/>
        <w:bottom w:val="none" w:sz="0" w:space="0" w:color="auto"/>
        <w:right w:val="none" w:sz="0" w:space="0" w:color="auto"/>
      </w:divBdr>
    </w:div>
    <w:div w:id="300841370">
      <w:bodyDiv w:val="1"/>
      <w:marLeft w:val="0"/>
      <w:marRight w:val="0"/>
      <w:marTop w:val="0"/>
      <w:marBottom w:val="0"/>
      <w:divBdr>
        <w:top w:val="none" w:sz="0" w:space="0" w:color="auto"/>
        <w:left w:val="none" w:sz="0" w:space="0" w:color="auto"/>
        <w:bottom w:val="none" w:sz="0" w:space="0" w:color="auto"/>
        <w:right w:val="none" w:sz="0" w:space="0" w:color="auto"/>
      </w:divBdr>
    </w:div>
    <w:div w:id="316494943">
      <w:bodyDiv w:val="1"/>
      <w:marLeft w:val="0"/>
      <w:marRight w:val="0"/>
      <w:marTop w:val="0"/>
      <w:marBottom w:val="0"/>
      <w:divBdr>
        <w:top w:val="none" w:sz="0" w:space="0" w:color="auto"/>
        <w:left w:val="none" w:sz="0" w:space="0" w:color="auto"/>
        <w:bottom w:val="none" w:sz="0" w:space="0" w:color="auto"/>
        <w:right w:val="none" w:sz="0" w:space="0" w:color="auto"/>
      </w:divBdr>
    </w:div>
    <w:div w:id="336427671">
      <w:bodyDiv w:val="1"/>
      <w:marLeft w:val="0"/>
      <w:marRight w:val="0"/>
      <w:marTop w:val="0"/>
      <w:marBottom w:val="0"/>
      <w:divBdr>
        <w:top w:val="none" w:sz="0" w:space="0" w:color="auto"/>
        <w:left w:val="none" w:sz="0" w:space="0" w:color="auto"/>
        <w:bottom w:val="none" w:sz="0" w:space="0" w:color="auto"/>
        <w:right w:val="none" w:sz="0" w:space="0" w:color="auto"/>
      </w:divBdr>
    </w:div>
    <w:div w:id="360084566">
      <w:bodyDiv w:val="1"/>
      <w:marLeft w:val="0"/>
      <w:marRight w:val="0"/>
      <w:marTop w:val="0"/>
      <w:marBottom w:val="0"/>
      <w:divBdr>
        <w:top w:val="none" w:sz="0" w:space="0" w:color="auto"/>
        <w:left w:val="none" w:sz="0" w:space="0" w:color="auto"/>
        <w:bottom w:val="none" w:sz="0" w:space="0" w:color="auto"/>
        <w:right w:val="none" w:sz="0" w:space="0" w:color="auto"/>
      </w:divBdr>
    </w:div>
    <w:div w:id="380710038">
      <w:bodyDiv w:val="1"/>
      <w:marLeft w:val="0"/>
      <w:marRight w:val="0"/>
      <w:marTop w:val="0"/>
      <w:marBottom w:val="0"/>
      <w:divBdr>
        <w:top w:val="none" w:sz="0" w:space="0" w:color="auto"/>
        <w:left w:val="none" w:sz="0" w:space="0" w:color="auto"/>
        <w:bottom w:val="none" w:sz="0" w:space="0" w:color="auto"/>
        <w:right w:val="none" w:sz="0" w:space="0" w:color="auto"/>
      </w:divBdr>
    </w:div>
    <w:div w:id="396779250">
      <w:bodyDiv w:val="1"/>
      <w:marLeft w:val="0"/>
      <w:marRight w:val="0"/>
      <w:marTop w:val="0"/>
      <w:marBottom w:val="0"/>
      <w:divBdr>
        <w:top w:val="none" w:sz="0" w:space="0" w:color="auto"/>
        <w:left w:val="none" w:sz="0" w:space="0" w:color="auto"/>
        <w:bottom w:val="none" w:sz="0" w:space="0" w:color="auto"/>
        <w:right w:val="none" w:sz="0" w:space="0" w:color="auto"/>
      </w:divBdr>
    </w:div>
    <w:div w:id="422456029">
      <w:bodyDiv w:val="1"/>
      <w:marLeft w:val="0"/>
      <w:marRight w:val="0"/>
      <w:marTop w:val="0"/>
      <w:marBottom w:val="0"/>
      <w:divBdr>
        <w:top w:val="none" w:sz="0" w:space="0" w:color="auto"/>
        <w:left w:val="none" w:sz="0" w:space="0" w:color="auto"/>
        <w:bottom w:val="none" w:sz="0" w:space="0" w:color="auto"/>
        <w:right w:val="none" w:sz="0" w:space="0" w:color="auto"/>
      </w:divBdr>
    </w:div>
    <w:div w:id="433135871">
      <w:bodyDiv w:val="1"/>
      <w:marLeft w:val="0"/>
      <w:marRight w:val="0"/>
      <w:marTop w:val="0"/>
      <w:marBottom w:val="0"/>
      <w:divBdr>
        <w:top w:val="none" w:sz="0" w:space="0" w:color="auto"/>
        <w:left w:val="none" w:sz="0" w:space="0" w:color="auto"/>
        <w:bottom w:val="none" w:sz="0" w:space="0" w:color="auto"/>
        <w:right w:val="none" w:sz="0" w:space="0" w:color="auto"/>
      </w:divBdr>
    </w:div>
    <w:div w:id="441457819">
      <w:bodyDiv w:val="1"/>
      <w:marLeft w:val="0"/>
      <w:marRight w:val="0"/>
      <w:marTop w:val="0"/>
      <w:marBottom w:val="0"/>
      <w:divBdr>
        <w:top w:val="none" w:sz="0" w:space="0" w:color="auto"/>
        <w:left w:val="none" w:sz="0" w:space="0" w:color="auto"/>
        <w:bottom w:val="none" w:sz="0" w:space="0" w:color="auto"/>
        <w:right w:val="none" w:sz="0" w:space="0" w:color="auto"/>
      </w:divBdr>
    </w:div>
    <w:div w:id="448820885">
      <w:bodyDiv w:val="1"/>
      <w:marLeft w:val="0"/>
      <w:marRight w:val="0"/>
      <w:marTop w:val="0"/>
      <w:marBottom w:val="0"/>
      <w:divBdr>
        <w:top w:val="none" w:sz="0" w:space="0" w:color="auto"/>
        <w:left w:val="none" w:sz="0" w:space="0" w:color="auto"/>
        <w:bottom w:val="none" w:sz="0" w:space="0" w:color="auto"/>
        <w:right w:val="none" w:sz="0" w:space="0" w:color="auto"/>
      </w:divBdr>
    </w:div>
    <w:div w:id="472867539">
      <w:bodyDiv w:val="1"/>
      <w:marLeft w:val="0"/>
      <w:marRight w:val="0"/>
      <w:marTop w:val="0"/>
      <w:marBottom w:val="0"/>
      <w:divBdr>
        <w:top w:val="none" w:sz="0" w:space="0" w:color="auto"/>
        <w:left w:val="none" w:sz="0" w:space="0" w:color="auto"/>
        <w:bottom w:val="none" w:sz="0" w:space="0" w:color="auto"/>
        <w:right w:val="none" w:sz="0" w:space="0" w:color="auto"/>
      </w:divBdr>
    </w:div>
    <w:div w:id="493187540">
      <w:bodyDiv w:val="1"/>
      <w:marLeft w:val="0"/>
      <w:marRight w:val="0"/>
      <w:marTop w:val="0"/>
      <w:marBottom w:val="0"/>
      <w:divBdr>
        <w:top w:val="none" w:sz="0" w:space="0" w:color="auto"/>
        <w:left w:val="none" w:sz="0" w:space="0" w:color="auto"/>
        <w:bottom w:val="none" w:sz="0" w:space="0" w:color="auto"/>
        <w:right w:val="none" w:sz="0" w:space="0" w:color="auto"/>
      </w:divBdr>
    </w:div>
    <w:div w:id="508756296">
      <w:bodyDiv w:val="1"/>
      <w:marLeft w:val="0"/>
      <w:marRight w:val="0"/>
      <w:marTop w:val="0"/>
      <w:marBottom w:val="0"/>
      <w:divBdr>
        <w:top w:val="none" w:sz="0" w:space="0" w:color="auto"/>
        <w:left w:val="none" w:sz="0" w:space="0" w:color="auto"/>
        <w:bottom w:val="none" w:sz="0" w:space="0" w:color="auto"/>
        <w:right w:val="none" w:sz="0" w:space="0" w:color="auto"/>
      </w:divBdr>
    </w:div>
    <w:div w:id="511115345">
      <w:bodyDiv w:val="1"/>
      <w:marLeft w:val="0"/>
      <w:marRight w:val="0"/>
      <w:marTop w:val="0"/>
      <w:marBottom w:val="0"/>
      <w:divBdr>
        <w:top w:val="none" w:sz="0" w:space="0" w:color="auto"/>
        <w:left w:val="none" w:sz="0" w:space="0" w:color="auto"/>
        <w:bottom w:val="none" w:sz="0" w:space="0" w:color="auto"/>
        <w:right w:val="none" w:sz="0" w:space="0" w:color="auto"/>
      </w:divBdr>
    </w:div>
    <w:div w:id="529999674">
      <w:bodyDiv w:val="1"/>
      <w:marLeft w:val="0"/>
      <w:marRight w:val="0"/>
      <w:marTop w:val="0"/>
      <w:marBottom w:val="0"/>
      <w:divBdr>
        <w:top w:val="none" w:sz="0" w:space="0" w:color="auto"/>
        <w:left w:val="none" w:sz="0" w:space="0" w:color="auto"/>
        <w:bottom w:val="none" w:sz="0" w:space="0" w:color="auto"/>
        <w:right w:val="none" w:sz="0" w:space="0" w:color="auto"/>
      </w:divBdr>
    </w:div>
    <w:div w:id="531961642">
      <w:bodyDiv w:val="1"/>
      <w:marLeft w:val="0"/>
      <w:marRight w:val="0"/>
      <w:marTop w:val="0"/>
      <w:marBottom w:val="0"/>
      <w:divBdr>
        <w:top w:val="none" w:sz="0" w:space="0" w:color="auto"/>
        <w:left w:val="none" w:sz="0" w:space="0" w:color="auto"/>
        <w:bottom w:val="none" w:sz="0" w:space="0" w:color="auto"/>
        <w:right w:val="none" w:sz="0" w:space="0" w:color="auto"/>
      </w:divBdr>
    </w:div>
    <w:div w:id="532768899">
      <w:bodyDiv w:val="1"/>
      <w:marLeft w:val="0"/>
      <w:marRight w:val="0"/>
      <w:marTop w:val="0"/>
      <w:marBottom w:val="0"/>
      <w:divBdr>
        <w:top w:val="none" w:sz="0" w:space="0" w:color="auto"/>
        <w:left w:val="none" w:sz="0" w:space="0" w:color="auto"/>
        <w:bottom w:val="none" w:sz="0" w:space="0" w:color="auto"/>
        <w:right w:val="none" w:sz="0" w:space="0" w:color="auto"/>
      </w:divBdr>
    </w:div>
    <w:div w:id="546571526">
      <w:bodyDiv w:val="1"/>
      <w:marLeft w:val="0"/>
      <w:marRight w:val="0"/>
      <w:marTop w:val="0"/>
      <w:marBottom w:val="0"/>
      <w:divBdr>
        <w:top w:val="none" w:sz="0" w:space="0" w:color="auto"/>
        <w:left w:val="none" w:sz="0" w:space="0" w:color="auto"/>
        <w:bottom w:val="none" w:sz="0" w:space="0" w:color="auto"/>
        <w:right w:val="none" w:sz="0" w:space="0" w:color="auto"/>
      </w:divBdr>
    </w:div>
    <w:div w:id="548996581">
      <w:bodyDiv w:val="1"/>
      <w:marLeft w:val="0"/>
      <w:marRight w:val="0"/>
      <w:marTop w:val="0"/>
      <w:marBottom w:val="0"/>
      <w:divBdr>
        <w:top w:val="none" w:sz="0" w:space="0" w:color="auto"/>
        <w:left w:val="none" w:sz="0" w:space="0" w:color="auto"/>
        <w:bottom w:val="none" w:sz="0" w:space="0" w:color="auto"/>
        <w:right w:val="none" w:sz="0" w:space="0" w:color="auto"/>
      </w:divBdr>
    </w:div>
    <w:div w:id="575018801">
      <w:bodyDiv w:val="1"/>
      <w:marLeft w:val="0"/>
      <w:marRight w:val="0"/>
      <w:marTop w:val="0"/>
      <w:marBottom w:val="0"/>
      <w:divBdr>
        <w:top w:val="none" w:sz="0" w:space="0" w:color="auto"/>
        <w:left w:val="none" w:sz="0" w:space="0" w:color="auto"/>
        <w:bottom w:val="none" w:sz="0" w:space="0" w:color="auto"/>
        <w:right w:val="none" w:sz="0" w:space="0" w:color="auto"/>
      </w:divBdr>
    </w:div>
    <w:div w:id="594896994">
      <w:bodyDiv w:val="1"/>
      <w:marLeft w:val="0"/>
      <w:marRight w:val="0"/>
      <w:marTop w:val="0"/>
      <w:marBottom w:val="0"/>
      <w:divBdr>
        <w:top w:val="none" w:sz="0" w:space="0" w:color="auto"/>
        <w:left w:val="none" w:sz="0" w:space="0" w:color="auto"/>
        <w:bottom w:val="none" w:sz="0" w:space="0" w:color="auto"/>
        <w:right w:val="none" w:sz="0" w:space="0" w:color="auto"/>
      </w:divBdr>
    </w:div>
    <w:div w:id="603996002">
      <w:bodyDiv w:val="1"/>
      <w:marLeft w:val="0"/>
      <w:marRight w:val="0"/>
      <w:marTop w:val="0"/>
      <w:marBottom w:val="0"/>
      <w:divBdr>
        <w:top w:val="none" w:sz="0" w:space="0" w:color="auto"/>
        <w:left w:val="none" w:sz="0" w:space="0" w:color="auto"/>
        <w:bottom w:val="none" w:sz="0" w:space="0" w:color="auto"/>
        <w:right w:val="none" w:sz="0" w:space="0" w:color="auto"/>
      </w:divBdr>
    </w:div>
    <w:div w:id="614555166">
      <w:bodyDiv w:val="1"/>
      <w:marLeft w:val="0"/>
      <w:marRight w:val="0"/>
      <w:marTop w:val="0"/>
      <w:marBottom w:val="0"/>
      <w:divBdr>
        <w:top w:val="none" w:sz="0" w:space="0" w:color="auto"/>
        <w:left w:val="none" w:sz="0" w:space="0" w:color="auto"/>
        <w:bottom w:val="none" w:sz="0" w:space="0" w:color="auto"/>
        <w:right w:val="none" w:sz="0" w:space="0" w:color="auto"/>
      </w:divBdr>
    </w:div>
    <w:div w:id="667249978">
      <w:bodyDiv w:val="1"/>
      <w:marLeft w:val="0"/>
      <w:marRight w:val="0"/>
      <w:marTop w:val="0"/>
      <w:marBottom w:val="0"/>
      <w:divBdr>
        <w:top w:val="none" w:sz="0" w:space="0" w:color="auto"/>
        <w:left w:val="none" w:sz="0" w:space="0" w:color="auto"/>
        <w:bottom w:val="none" w:sz="0" w:space="0" w:color="auto"/>
        <w:right w:val="none" w:sz="0" w:space="0" w:color="auto"/>
      </w:divBdr>
    </w:div>
    <w:div w:id="681511352">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702051460">
      <w:bodyDiv w:val="1"/>
      <w:marLeft w:val="0"/>
      <w:marRight w:val="0"/>
      <w:marTop w:val="0"/>
      <w:marBottom w:val="0"/>
      <w:divBdr>
        <w:top w:val="none" w:sz="0" w:space="0" w:color="auto"/>
        <w:left w:val="none" w:sz="0" w:space="0" w:color="auto"/>
        <w:bottom w:val="none" w:sz="0" w:space="0" w:color="auto"/>
        <w:right w:val="none" w:sz="0" w:space="0" w:color="auto"/>
      </w:divBdr>
    </w:div>
    <w:div w:id="702940375">
      <w:bodyDiv w:val="1"/>
      <w:marLeft w:val="0"/>
      <w:marRight w:val="0"/>
      <w:marTop w:val="0"/>
      <w:marBottom w:val="0"/>
      <w:divBdr>
        <w:top w:val="none" w:sz="0" w:space="0" w:color="auto"/>
        <w:left w:val="none" w:sz="0" w:space="0" w:color="auto"/>
        <w:bottom w:val="none" w:sz="0" w:space="0" w:color="auto"/>
        <w:right w:val="none" w:sz="0" w:space="0" w:color="auto"/>
      </w:divBdr>
    </w:div>
    <w:div w:id="706876684">
      <w:bodyDiv w:val="1"/>
      <w:marLeft w:val="0"/>
      <w:marRight w:val="0"/>
      <w:marTop w:val="0"/>
      <w:marBottom w:val="0"/>
      <w:divBdr>
        <w:top w:val="none" w:sz="0" w:space="0" w:color="auto"/>
        <w:left w:val="none" w:sz="0" w:space="0" w:color="auto"/>
        <w:bottom w:val="none" w:sz="0" w:space="0" w:color="auto"/>
        <w:right w:val="none" w:sz="0" w:space="0" w:color="auto"/>
      </w:divBdr>
    </w:div>
    <w:div w:id="722292520">
      <w:bodyDiv w:val="1"/>
      <w:marLeft w:val="0"/>
      <w:marRight w:val="0"/>
      <w:marTop w:val="0"/>
      <w:marBottom w:val="0"/>
      <w:divBdr>
        <w:top w:val="none" w:sz="0" w:space="0" w:color="auto"/>
        <w:left w:val="none" w:sz="0" w:space="0" w:color="auto"/>
        <w:bottom w:val="none" w:sz="0" w:space="0" w:color="auto"/>
        <w:right w:val="none" w:sz="0" w:space="0" w:color="auto"/>
      </w:divBdr>
    </w:div>
    <w:div w:id="747465328">
      <w:bodyDiv w:val="1"/>
      <w:marLeft w:val="0"/>
      <w:marRight w:val="0"/>
      <w:marTop w:val="0"/>
      <w:marBottom w:val="0"/>
      <w:divBdr>
        <w:top w:val="none" w:sz="0" w:space="0" w:color="auto"/>
        <w:left w:val="none" w:sz="0" w:space="0" w:color="auto"/>
        <w:bottom w:val="none" w:sz="0" w:space="0" w:color="auto"/>
        <w:right w:val="none" w:sz="0" w:space="0" w:color="auto"/>
      </w:divBdr>
    </w:div>
    <w:div w:id="758019625">
      <w:bodyDiv w:val="1"/>
      <w:marLeft w:val="0"/>
      <w:marRight w:val="0"/>
      <w:marTop w:val="0"/>
      <w:marBottom w:val="0"/>
      <w:divBdr>
        <w:top w:val="none" w:sz="0" w:space="0" w:color="auto"/>
        <w:left w:val="none" w:sz="0" w:space="0" w:color="auto"/>
        <w:bottom w:val="none" w:sz="0" w:space="0" w:color="auto"/>
        <w:right w:val="none" w:sz="0" w:space="0" w:color="auto"/>
      </w:divBdr>
    </w:div>
    <w:div w:id="759109354">
      <w:bodyDiv w:val="1"/>
      <w:marLeft w:val="0"/>
      <w:marRight w:val="0"/>
      <w:marTop w:val="0"/>
      <w:marBottom w:val="0"/>
      <w:divBdr>
        <w:top w:val="none" w:sz="0" w:space="0" w:color="auto"/>
        <w:left w:val="none" w:sz="0" w:space="0" w:color="auto"/>
        <w:bottom w:val="none" w:sz="0" w:space="0" w:color="auto"/>
        <w:right w:val="none" w:sz="0" w:space="0" w:color="auto"/>
      </w:divBdr>
    </w:div>
    <w:div w:id="770928792">
      <w:bodyDiv w:val="1"/>
      <w:marLeft w:val="0"/>
      <w:marRight w:val="0"/>
      <w:marTop w:val="0"/>
      <w:marBottom w:val="0"/>
      <w:divBdr>
        <w:top w:val="none" w:sz="0" w:space="0" w:color="auto"/>
        <w:left w:val="none" w:sz="0" w:space="0" w:color="auto"/>
        <w:bottom w:val="none" w:sz="0" w:space="0" w:color="auto"/>
        <w:right w:val="none" w:sz="0" w:space="0" w:color="auto"/>
      </w:divBdr>
    </w:div>
    <w:div w:id="787118547">
      <w:bodyDiv w:val="1"/>
      <w:marLeft w:val="0"/>
      <w:marRight w:val="0"/>
      <w:marTop w:val="0"/>
      <w:marBottom w:val="0"/>
      <w:divBdr>
        <w:top w:val="none" w:sz="0" w:space="0" w:color="auto"/>
        <w:left w:val="none" w:sz="0" w:space="0" w:color="auto"/>
        <w:bottom w:val="none" w:sz="0" w:space="0" w:color="auto"/>
        <w:right w:val="none" w:sz="0" w:space="0" w:color="auto"/>
      </w:divBdr>
    </w:div>
    <w:div w:id="797995981">
      <w:bodyDiv w:val="1"/>
      <w:marLeft w:val="0"/>
      <w:marRight w:val="0"/>
      <w:marTop w:val="0"/>
      <w:marBottom w:val="0"/>
      <w:divBdr>
        <w:top w:val="none" w:sz="0" w:space="0" w:color="auto"/>
        <w:left w:val="none" w:sz="0" w:space="0" w:color="auto"/>
        <w:bottom w:val="none" w:sz="0" w:space="0" w:color="auto"/>
        <w:right w:val="none" w:sz="0" w:space="0" w:color="auto"/>
      </w:divBdr>
    </w:div>
    <w:div w:id="802312138">
      <w:bodyDiv w:val="1"/>
      <w:marLeft w:val="0"/>
      <w:marRight w:val="0"/>
      <w:marTop w:val="0"/>
      <w:marBottom w:val="0"/>
      <w:divBdr>
        <w:top w:val="none" w:sz="0" w:space="0" w:color="auto"/>
        <w:left w:val="none" w:sz="0" w:space="0" w:color="auto"/>
        <w:bottom w:val="none" w:sz="0" w:space="0" w:color="auto"/>
        <w:right w:val="none" w:sz="0" w:space="0" w:color="auto"/>
      </w:divBdr>
    </w:div>
    <w:div w:id="808016259">
      <w:bodyDiv w:val="1"/>
      <w:marLeft w:val="0"/>
      <w:marRight w:val="0"/>
      <w:marTop w:val="0"/>
      <w:marBottom w:val="0"/>
      <w:divBdr>
        <w:top w:val="none" w:sz="0" w:space="0" w:color="auto"/>
        <w:left w:val="none" w:sz="0" w:space="0" w:color="auto"/>
        <w:bottom w:val="none" w:sz="0" w:space="0" w:color="auto"/>
        <w:right w:val="none" w:sz="0" w:space="0" w:color="auto"/>
      </w:divBdr>
    </w:div>
    <w:div w:id="809592746">
      <w:bodyDiv w:val="1"/>
      <w:marLeft w:val="0"/>
      <w:marRight w:val="0"/>
      <w:marTop w:val="0"/>
      <w:marBottom w:val="0"/>
      <w:divBdr>
        <w:top w:val="none" w:sz="0" w:space="0" w:color="auto"/>
        <w:left w:val="none" w:sz="0" w:space="0" w:color="auto"/>
        <w:bottom w:val="none" w:sz="0" w:space="0" w:color="auto"/>
        <w:right w:val="none" w:sz="0" w:space="0" w:color="auto"/>
      </w:divBdr>
    </w:div>
    <w:div w:id="815687437">
      <w:bodyDiv w:val="1"/>
      <w:marLeft w:val="0"/>
      <w:marRight w:val="0"/>
      <w:marTop w:val="0"/>
      <w:marBottom w:val="0"/>
      <w:divBdr>
        <w:top w:val="none" w:sz="0" w:space="0" w:color="auto"/>
        <w:left w:val="none" w:sz="0" w:space="0" w:color="auto"/>
        <w:bottom w:val="none" w:sz="0" w:space="0" w:color="auto"/>
        <w:right w:val="none" w:sz="0" w:space="0" w:color="auto"/>
      </w:divBdr>
    </w:div>
    <w:div w:id="828792239">
      <w:bodyDiv w:val="1"/>
      <w:marLeft w:val="0"/>
      <w:marRight w:val="0"/>
      <w:marTop w:val="0"/>
      <w:marBottom w:val="0"/>
      <w:divBdr>
        <w:top w:val="none" w:sz="0" w:space="0" w:color="auto"/>
        <w:left w:val="none" w:sz="0" w:space="0" w:color="auto"/>
        <w:bottom w:val="none" w:sz="0" w:space="0" w:color="auto"/>
        <w:right w:val="none" w:sz="0" w:space="0" w:color="auto"/>
      </w:divBdr>
    </w:div>
    <w:div w:id="832255706">
      <w:bodyDiv w:val="1"/>
      <w:marLeft w:val="0"/>
      <w:marRight w:val="0"/>
      <w:marTop w:val="0"/>
      <w:marBottom w:val="0"/>
      <w:divBdr>
        <w:top w:val="none" w:sz="0" w:space="0" w:color="auto"/>
        <w:left w:val="none" w:sz="0" w:space="0" w:color="auto"/>
        <w:bottom w:val="none" w:sz="0" w:space="0" w:color="auto"/>
        <w:right w:val="none" w:sz="0" w:space="0" w:color="auto"/>
      </w:divBdr>
    </w:div>
    <w:div w:id="854228702">
      <w:bodyDiv w:val="1"/>
      <w:marLeft w:val="0"/>
      <w:marRight w:val="0"/>
      <w:marTop w:val="0"/>
      <w:marBottom w:val="0"/>
      <w:divBdr>
        <w:top w:val="none" w:sz="0" w:space="0" w:color="auto"/>
        <w:left w:val="none" w:sz="0" w:space="0" w:color="auto"/>
        <w:bottom w:val="none" w:sz="0" w:space="0" w:color="auto"/>
        <w:right w:val="none" w:sz="0" w:space="0" w:color="auto"/>
      </w:divBdr>
    </w:div>
    <w:div w:id="854928670">
      <w:bodyDiv w:val="1"/>
      <w:marLeft w:val="0"/>
      <w:marRight w:val="0"/>
      <w:marTop w:val="0"/>
      <w:marBottom w:val="0"/>
      <w:divBdr>
        <w:top w:val="none" w:sz="0" w:space="0" w:color="auto"/>
        <w:left w:val="none" w:sz="0" w:space="0" w:color="auto"/>
        <w:bottom w:val="none" w:sz="0" w:space="0" w:color="auto"/>
        <w:right w:val="none" w:sz="0" w:space="0" w:color="auto"/>
      </w:divBdr>
    </w:div>
    <w:div w:id="864631969">
      <w:bodyDiv w:val="1"/>
      <w:marLeft w:val="0"/>
      <w:marRight w:val="0"/>
      <w:marTop w:val="0"/>
      <w:marBottom w:val="0"/>
      <w:divBdr>
        <w:top w:val="none" w:sz="0" w:space="0" w:color="auto"/>
        <w:left w:val="none" w:sz="0" w:space="0" w:color="auto"/>
        <w:bottom w:val="none" w:sz="0" w:space="0" w:color="auto"/>
        <w:right w:val="none" w:sz="0" w:space="0" w:color="auto"/>
      </w:divBdr>
    </w:div>
    <w:div w:id="893001695">
      <w:bodyDiv w:val="1"/>
      <w:marLeft w:val="0"/>
      <w:marRight w:val="0"/>
      <w:marTop w:val="0"/>
      <w:marBottom w:val="0"/>
      <w:divBdr>
        <w:top w:val="none" w:sz="0" w:space="0" w:color="auto"/>
        <w:left w:val="none" w:sz="0" w:space="0" w:color="auto"/>
        <w:bottom w:val="none" w:sz="0" w:space="0" w:color="auto"/>
        <w:right w:val="none" w:sz="0" w:space="0" w:color="auto"/>
      </w:divBdr>
    </w:div>
    <w:div w:id="904294231">
      <w:bodyDiv w:val="1"/>
      <w:marLeft w:val="0"/>
      <w:marRight w:val="0"/>
      <w:marTop w:val="0"/>
      <w:marBottom w:val="0"/>
      <w:divBdr>
        <w:top w:val="none" w:sz="0" w:space="0" w:color="auto"/>
        <w:left w:val="none" w:sz="0" w:space="0" w:color="auto"/>
        <w:bottom w:val="none" w:sz="0" w:space="0" w:color="auto"/>
        <w:right w:val="none" w:sz="0" w:space="0" w:color="auto"/>
      </w:divBdr>
    </w:div>
    <w:div w:id="908924524">
      <w:bodyDiv w:val="1"/>
      <w:marLeft w:val="0"/>
      <w:marRight w:val="0"/>
      <w:marTop w:val="0"/>
      <w:marBottom w:val="0"/>
      <w:divBdr>
        <w:top w:val="none" w:sz="0" w:space="0" w:color="auto"/>
        <w:left w:val="none" w:sz="0" w:space="0" w:color="auto"/>
        <w:bottom w:val="none" w:sz="0" w:space="0" w:color="auto"/>
        <w:right w:val="none" w:sz="0" w:space="0" w:color="auto"/>
      </w:divBdr>
    </w:div>
    <w:div w:id="909459485">
      <w:bodyDiv w:val="1"/>
      <w:marLeft w:val="0"/>
      <w:marRight w:val="0"/>
      <w:marTop w:val="0"/>
      <w:marBottom w:val="0"/>
      <w:divBdr>
        <w:top w:val="none" w:sz="0" w:space="0" w:color="auto"/>
        <w:left w:val="none" w:sz="0" w:space="0" w:color="auto"/>
        <w:bottom w:val="none" w:sz="0" w:space="0" w:color="auto"/>
        <w:right w:val="none" w:sz="0" w:space="0" w:color="auto"/>
      </w:divBdr>
    </w:div>
    <w:div w:id="918951817">
      <w:bodyDiv w:val="1"/>
      <w:marLeft w:val="0"/>
      <w:marRight w:val="0"/>
      <w:marTop w:val="0"/>
      <w:marBottom w:val="0"/>
      <w:divBdr>
        <w:top w:val="none" w:sz="0" w:space="0" w:color="auto"/>
        <w:left w:val="none" w:sz="0" w:space="0" w:color="auto"/>
        <w:bottom w:val="none" w:sz="0" w:space="0" w:color="auto"/>
        <w:right w:val="none" w:sz="0" w:space="0" w:color="auto"/>
      </w:divBdr>
    </w:div>
    <w:div w:id="947546275">
      <w:bodyDiv w:val="1"/>
      <w:marLeft w:val="0"/>
      <w:marRight w:val="0"/>
      <w:marTop w:val="0"/>
      <w:marBottom w:val="0"/>
      <w:divBdr>
        <w:top w:val="none" w:sz="0" w:space="0" w:color="auto"/>
        <w:left w:val="none" w:sz="0" w:space="0" w:color="auto"/>
        <w:bottom w:val="none" w:sz="0" w:space="0" w:color="auto"/>
        <w:right w:val="none" w:sz="0" w:space="0" w:color="auto"/>
      </w:divBdr>
    </w:div>
    <w:div w:id="954752802">
      <w:bodyDiv w:val="1"/>
      <w:marLeft w:val="0"/>
      <w:marRight w:val="0"/>
      <w:marTop w:val="0"/>
      <w:marBottom w:val="0"/>
      <w:divBdr>
        <w:top w:val="none" w:sz="0" w:space="0" w:color="auto"/>
        <w:left w:val="none" w:sz="0" w:space="0" w:color="auto"/>
        <w:bottom w:val="none" w:sz="0" w:space="0" w:color="auto"/>
        <w:right w:val="none" w:sz="0" w:space="0" w:color="auto"/>
      </w:divBdr>
    </w:div>
    <w:div w:id="973290376">
      <w:bodyDiv w:val="1"/>
      <w:marLeft w:val="0"/>
      <w:marRight w:val="0"/>
      <w:marTop w:val="0"/>
      <w:marBottom w:val="0"/>
      <w:divBdr>
        <w:top w:val="none" w:sz="0" w:space="0" w:color="auto"/>
        <w:left w:val="none" w:sz="0" w:space="0" w:color="auto"/>
        <w:bottom w:val="none" w:sz="0" w:space="0" w:color="auto"/>
        <w:right w:val="none" w:sz="0" w:space="0" w:color="auto"/>
      </w:divBdr>
    </w:div>
    <w:div w:id="998388127">
      <w:bodyDiv w:val="1"/>
      <w:marLeft w:val="0"/>
      <w:marRight w:val="0"/>
      <w:marTop w:val="0"/>
      <w:marBottom w:val="0"/>
      <w:divBdr>
        <w:top w:val="none" w:sz="0" w:space="0" w:color="auto"/>
        <w:left w:val="none" w:sz="0" w:space="0" w:color="auto"/>
        <w:bottom w:val="none" w:sz="0" w:space="0" w:color="auto"/>
        <w:right w:val="none" w:sz="0" w:space="0" w:color="auto"/>
      </w:divBdr>
    </w:div>
    <w:div w:id="999232462">
      <w:bodyDiv w:val="1"/>
      <w:marLeft w:val="0"/>
      <w:marRight w:val="0"/>
      <w:marTop w:val="0"/>
      <w:marBottom w:val="0"/>
      <w:divBdr>
        <w:top w:val="none" w:sz="0" w:space="0" w:color="auto"/>
        <w:left w:val="none" w:sz="0" w:space="0" w:color="auto"/>
        <w:bottom w:val="none" w:sz="0" w:space="0" w:color="auto"/>
        <w:right w:val="none" w:sz="0" w:space="0" w:color="auto"/>
      </w:divBdr>
    </w:div>
    <w:div w:id="1001588151">
      <w:bodyDiv w:val="1"/>
      <w:marLeft w:val="0"/>
      <w:marRight w:val="0"/>
      <w:marTop w:val="0"/>
      <w:marBottom w:val="0"/>
      <w:divBdr>
        <w:top w:val="none" w:sz="0" w:space="0" w:color="auto"/>
        <w:left w:val="none" w:sz="0" w:space="0" w:color="auto"/>
        <w:bottom w:val="none" w:sz="0" w:space="0" w:color="auto"/>
        <w:right w:val="none" w:sz="0" w:space="0" w:color="auto"/>
      </w:divBdr>
    </w:div>
    <w:div w:id="1012495437">
      <w:bodyDiv w:val="1"/>
      <w:marLeft w:val="0"/>
      <w:marRight w:val="0"/>
      <w:marTop w:val="0"/>
      <w:marBottom w:val="0"/>
      <w:divBdr>
        <w:top w:val="none" w:sz="0" w:space="0" w:color="auto"/>
        <w:left w:val="none" w:sz="0" w:space="0" w:color="auto"/>
        <w:bottom w:val="none" w:sz="0" w:space="0" w:color="auto"/>
        <w:right w:val="none" w:sz="0" w:space="0" w:color="auto"/>
      </w:divBdr>
    </w:div>
    <w:div w:id="1024020154">
      <w:bodyDiv w:val="1"/>
      <w:marLeft w:val="0"/>
      <w:marRight w:val="0"/>
      <w:marTop w:val="0"/>
      <w:marBottom w:val="0"/>
      <w:divBdr>
        <w:top w:val="none" w:sz="0" w:space="0" w:color="auto"/>
        <w:left w:val="none" w:sz="0" w:space="0" w:color="auto"/>
        <w:bottom w:val="none" w:sz="0" w:space="0" w:color="auto"/>
        <w:right w:val="none" w:sz="0" w:space="0" w:color="auto"/>
      </w:divBdr>
    </w:div>
    <w:div w:id="1026255312">
      <w:bodyDiv w:val="1"/>
      <w:marLeft w:val="0"/>
      <w:marRight w:val="0"/>
      <w:marTop w:val="0"/>
      <w:marBottom w:val="0"/>
      <w:divBdr>
        <w:top w:val="none" w:sz="0" w:space="0" w:color="auto"/>
        <w:left w:val="none" w:sz="0" w:space="0" w:color="auto"/>
        <w:bottom w:val="none" w:sz="0" w:space="0" w:color="auto"/>
        <w:right w:val="none" w:sz="0" w:space="0" w:color="auto"/>
      </w:divBdr>
    </w:div>
    <w:div w:id="1029337051">
      <w:bodyDiv w:val="1"/>
      <w:marLeft w:val="0"/>
      <w:marRight w:val="0"/>
      <w:marTop w:val="0"/>
      <w:marBottom w:val="0"/>
      <w:divBdr>
        <w:top w:val="none" w:sz="0" w:space="0" w:color="auto"/>
        <w:left w:val="none" w:sz="0" w:space="0" w:color="auto"/>
        <w:bottom w:val="none" w:sz="0" w:space="0" w:color="auto"/>
        <w:right w:val="none" w:sz="0" w:space="0" w:color="auto"/>
      </w:divBdr>
    </w:div>
    <w:div w:id="1043481109">
      <w:bodyDiv w:val="1"/>
      <w:marLeft w:val="0"/>
      <w:marRight w:val="0"/>
      <w:marTop w:val="0"/>
      <w:marBottom w:val="0"/>
      <w:divBdr>
        <w:top w:val="none" w:sz="0" w:space="0" w:color="auto"/>
        <w:left w:val="none" w:sz="0" w:space="0" w:color="auto"/>
        <w:bottom w:val="none" w:sz="0" w:space="0" w:color="auto"/>
        <w:right w:val="none" w:sz="0" w:space="0" w:color="auto"/>
      </w:divBdr>
    </w:div>
    <w:div w:id="1050494123">
      <w:bodyDiv w:val="1"/>
      <w:marLeft w:val="0"/>
      <w:marRight w:val="0"/>
      <w:marTop w:val="0"/>
      <w:marBottom w:val="0"/>
      <w:divBdr>
        <w:top w:val="none" w:sz="0" w:space="0" w:color="auto"/>
        <w:left w:val="none" w:sz="0" w:space="0" w:color="auto"/>
        <w:bottom w:val="none" w:sz="0" w:space="0" w:color="auto"/>
        <w:right w:val="none" w:sz="0" w:space="0" w:color="auto"/>
      </w:divBdr>
    </w:div>
    <w:div w:id="1054046411">
      <w:bodyDiv w:val="1"/>
      <w:marLeft w:val="0"/>
      <w:marRight w:val="0"/>
      <w:marTop w:val="0"/>
      <w:marBottom w:val="0"/>
      <w:divBdr>
        <w:top w:val="none" w:sz="0" w:space="0" w:color="auto"/>
        <w:left w:val="none" w:sz="0" w:space="0" w:color="auto"/>
        <w:bottom w:val="none" w:sz="0" w:space="0" w:color="auto"/>
        <w:right w:val="none" w:sz="0" w:space="0" w:color="auto"/>
      </w:divBdr>
    </w:div>
    <w:div w:id="1088621077">
      <w:bodyDiv w:val="1"/>
      <w:marLeft w:val="0"/>
      <w:marRight w:val="0"/>
      <w:marTop w:val="0"/>
      <w:marBottom w:val="0"/>
      <w:divBdr>
        <w:top w:val="none" w:sz="0" w:space="0" w:color="auto"/>
        <w:left w:val="none" w:sz="0" w:space="0" w:color="auto"/>
        <w:bottom w:val="none" w:sz="0" w:space="0" w:color="auto"/>
        <w:right w:val="none" w:sz="0" w:space="0" w:color="auto"/>
      </w:divBdr>
    </w:div>
    <w:div w:id="1092238897">
      <w:bodyDiv w:val="1"/>
      <w:marLeft w:val="0"/>
      <w:marRight w:val="0"/>
      <w:marTop w:val="0"/>
      <w:marBottom w:val="0"/>
      <w:divBdr>
        <w:top w:val="none" w:sz="0" w:space="0" w:color="auto"/>
        <w:left w:val="none" w:sz="0" w:space="0" w:color="auto"/>
        <w:bottom w:val="none" w:sz="0" w:space="0" w:color="auto"/>
        <w:right w:val="none" w:sz="0" w:space="0" w:color="auto"/>
      </w:divBdr>
    </w:div>
    <w:div w:id="1094130137">
      <w:bodyDiv w:val="1"/>
      <w:marLeft w:val="0"/>
      <w:marRight w:val="0"/>
      <w:marTop w:val="0"/>
      <w:marBottom w:val="0"/>
      <w:divBdr>
        <w:top w:val="none" w:sz="0" w:space="0" w:color="auto"/>
        <w:left w:val="none" w:sz="0" w:space="0" w:color="auto"/>
        <w:bottom w:val="none" w:sz="0" w:space="0" w:color="auto"/>
        <w:right w:val="none" w:sz="0" w:space="0" w:color="auto"/>
      </w:divBdr>
    </w:div>
    <w:div w:id="1094715671">
      <w:bodyDiv w:val="1"/>
      <w:marLeft w:val="0"/>
      <w:marRight w:val="0"/>
      <w:marTop w:val="0"/>
      <w:marBottom w:val="0"/>
      <w:divBdr>
        <w:top w:val="none" w:sz="0" w:space="0" w:color="auto"/>
        <w:left w:val="none" w:sz="0" w:space="0" w:color="auto"/>
        <w:bottom w:val="none" w:sz="0" w:space="0" w:color="auto"/>
        <w:right w:val="none" w:sz="0" w:space="0" w:color="auto"/>
      </w:divBdr>
    </w:div>
    <w:div w:id="1133793631">
      <w:bodyDiv w:val="1"/>
      <w:marLeft w:val="0"/>
      <w:marRight w:val="0"/>
      <w:marTop w:val="0"/>
      <w:marBottom w:val="0"/>
      <w:divBdr>
        <w:top w:val="none" w:sz="0" w:space="0" w:color="auto"/>
        <w:left w:val="none" w:sz="0" w:space="0" w:color="auto"/>
        <w:bottom w:val="none" w:sz="0" w:space="0" w:color="auto"/>
        <w:right w:val="none" w:sz="0" w:space="0" w:color="auto"/>
      </w:divBdr>
    </w:div>
    <w:div w:id="1146362859">
      <w:bodyDiv w:val="1"/>
      <w:marLeft w:val="0"/>
      <w:marRight w:val="0"/>
      <w:marTop w:val="0"/>
      <w:marBottom w:val="0"/>
      <w:divBdr>
        <w:top w:val="none" w:sz="0" w:space="0" w:color="auto"/>
        <w:left w:val="none" w:sz="0" w:space="0" w:color="auto"/>
        <w:bottom w:val="none" w:sz="0" w:space="0" w:color="auto"/>
        <w:right w:val="none" w:sz="0" w:space="0" w:color="auto"/>
      </w:divBdr>
    </w:div>
    <w:div w:id="1174879399">
      <w:bodyDiv w:val="1"/>
      <w:marLeft w:val="0"/>
      <w:marRight w:val="0"/>
      <w:marTop w:val="0"/>
      <w:marBottom w:val="0"/>
      <w:divBdr>
        <w:top w:val="none" w:sz="0" w:space="0" w:color="auto"/>
        <w:left w:val="none" w:sz="0" w:space="0" w:color="auto"/>
        <w:bottom w:val="none" w:sz="0" w:space="0" w:color="auto"/>
        <w:right w:val="none" w:sz="0" w:space="0" w:color="auto"/>
      </w:divBdr>
    </w:div>
    <w:div w:id="1177840129">
      <w:bodyDiv w:val="1"/>
      <w:marLeft w:val="0"/>
      <w:marRight w:val="0"/>
      <w:marTop w:val="0"/>
      <w:marBottom w:val="0"/>
      <w:divBdr>
        <w:top w:val="none" w:sz="0" w:space="0" w:color="auto"/>
        <w:left w:val="none" w:sz="0" w:space="0" w:color="auto"/>
        <w:bottom w:val="none" w:sz="0" w:space="0" w:color="auto"/>
        <w:right w:val="none" w:sz="0" w:space="0" w:color="auto"/>
      </w:divBdr>
    </w:div>
    <w:div w:id="1178620559">
      <w:bodyDiv w:val="1"/>
      <w:marLeft w:val="0"/>
      <w:marRight w:val="0"/>
      <w:marTop w:val="0"/>
      <w:marBottom w:val="0"/>
      <w:divBdr>
        <w:top w:val="none" w:sz="0" w:space="0" w:color="auto"/>
        <w:left w:val="none" w:sz="0" w:space="0" w:color="auto"/>
        <w:bottom w:val="none" w:sz="0" w:space="0" w:color="auto"/>
        <w:right w:val="none" w:sz="0" w:space="0" w:color="auto"/>
      </w:divBdr>
    </w:div>
    <w:div w:id="1202665412">
      <w:bodyDiv w:val="1"/>
      <w:marLeft w:val="0"/>
      <w:marRight w:val="0"/>
      <w:marTop w:val="0"/>
      <w:marBottom w:val="0"/>
      <w:divBdr>
        <w:top w:val="none" w:sz="0" w:space="0" w:color="auto"/>
        <w:left w:val="none" w:sz="0" w:space="0" w:color="auto"/>
        <w:bottom w:val="none" w:sz="0" w:space="0" w:color="auto"/>
        <w:right w:val="none" w:sz="0" w:space="0" w:color="auto"/>
      </w:divBdr>
    </w:div>
    <w:div w:id="1206479341">
      <w:bodyDiv w:val="1"/>
      <w:marLeft w:val="0"/>
      <w:marRight w:val="0"/>
      <w:marTop w:val="0"/>
      <w:marBottom w:val="0"/>
      <w:divBdr>
        <w:top w:val="none" w:sz="0" w:space="0" w:color="auto"/>
        <w:left w:val="none" w:sz="0" w:space="0" w:color="auto"/>
        <w:bottom w:val="none" w:sz="0" w:space="0" w:color="auto"/>
        <w:right w:val="none" w:sz="0" w:space="0" w:color="auto"/>
      </w:divBdr>
    </w:div>
    <w:div w:id="1217546485">
      <w:bodyDiv w:val="1"/>
      <w:marLeft w:val="0"/>
      <w:marRight w:val="0"/>
      <w:marTop w:val="0"/>
      <w:marBottom w:val="0"/>
      <w:divBdr>
        <w:top w:val="none" w:sz="0" w:space="0" w:color="auto"/>
        <w:left w:val="none" w:sz="0" w:space="0" w:color="auto"/>
        <w:bottom w:val="none" w:sz="0" w:space="0" w:color="auto"/>
        <w:right w:val="none" w:sz="0" w:space="0" w:color="auto"/>
      </w:divBdr>
    </w:div>
    <w:div w:id="1253971646">
      <w:bodyDiv w:val="1"/>
      <w:marLeft w:val="0"/>
      <w:marRight w:val="0"/>
      <w:marTop w:val="0"/>
      <w:marBottom w:val="0"/>
      <w:divBdr>
        <w:top w:val="none" w:sz="0" w:space="0" w:color="auto"/>
        <w:left w:val="none" w:sz="0" w:space="0" w:color="auto"/>
        <w:bottom w:val="none" w:sz="0" w:space="0" w:color="auto"/>
        <w:right w:val="none" w:sz="0" w:space="0" w:color="auto"/>
      </w:divBdr>
    </w:div>
    <w:div w:id="1269116143">
      <w:bodyDiv w:val="1"/>
      <w:marLeft w:val="0"/>
      <w:marRight w:val="0"/>
      <w:marTop w:val="0"/>
      <w:marBottom w:val="0"/>
      <w:divBdr>
        <w:top w:val="none" w:sz="0" w:space="0" w:color="auto"/>
        <w:left w:val="none" w:sz="0" w:space="0" w:color="auto"/>
        <w:bottom w:val="none" w:sz="0" w:space="0" w:color="auto"/>
        <w:right w:val="none" w:sz="0" w:space="0" w:color="auto"/>
      </w:divBdr>
    </w:div>
    <w:div w:id="1284459781">
      <w:bodyDiv w:val="1"/>
      <w:marLeft w:val="0"/>
      <w:marRight w:val="0"/>
      <w:marTop w:val="0"/>
      <w:marBottom w:val="0"/>
      <w:divBdr>
        <w:top w:val="none" w:sz="0" w:space="0" w:color="auto"/>
        <w:left w:val="none" w:sz="0" w:space="0" w:color="auto"/>
        <w:bottom w:val="none" w:sz="0" w:space="0" w:color="auto"/>
        <w:right w:val="none" w:sz="0" w:space="0" w:color="auto"/>
      </w:divBdr>
    </w:div>
    <w:div w:id="1309171835">
      <w:bodyDiv w:val="1"/>
      <w:marLeft w:val="0"/>
      <w:marRight w:val="0"/>
      <w:marTop w:val="0"/>
      <w:marBottom w:val="0"/>
      <w:divBdr>
        <w:top w:val="none" w:sz="0" w:space="0" w:color="auto"/>
        <w:left w:val="none" w:sz="0" w:space="0" w:color="auto"/>
        <w:bottom w:val="none" w:sz="0" w:space="0" w:color="auto"/>
        <w:right w:val="none" w:sz="0" w:space="0" w:color="auto"/>
      </w:divBdr>
    </w:div>
    <w:div w:id="1323195042">
      <w:bodyDiv w:val="1"/>
      <w:marLeft w:val="0"/>
      <w:marRight w:val="0"/>
      <w:marTop w:val="0"/>
      <w:marBottom w:val="0"/>
      <w:divBdr>
        <w:top w:val="none" w:sz="0" w:space="0" w:color="auto"/>
        <w:left w:val="none" w:sz="0" w:space="0" w:color="auto"/>
        <w:bottom w:val="none" w:sz="0" w:space="0" w:color="auto"/>
        <w:right w:val="none" w:sz="0" w:space="0" w:color="auto"/>
      </w:divBdr>
    </w:div>
    <w:div w:id="1328940891">
      <w:bodyDiv w:val="1"/>
      <w:marLeft w:val="0"/>
      <w:marRight w:val="0"/>
      <w:marTop w:val="0"/>
      <w:marBottom w:val="0"/>
      <w:divBdr>
        <w:top w:val="none" w:sz="0" w:space="0" w:color="auto"/>
        <w:left w:val="none" w:sz="0" w:space="0" w:color="auto"/>
        <w:bottom w:val="none" w:sz="0" w:space="0" w:color="auto"/>
        <w:right w:val="none" w:sz="0" w:space="0" w:color="auto"/>
      </w:divBdr>
    </w:div>
    <w:div w:id="1334720587">
      <w:bodyDiv w:val="1"/>
      <w:marLeft w:val="0"/>
      <w:marRight w:val="0"/>
      <w:marTop w:val="0"/>
      <w:marBottom w:val="0"/>
      <w:divBdr>
        <w:top w:val="none" w:sz="0" w:space="0" w:color="auto"/>
        <w:left w:val="none" w:sz="0" w:space="0" w:color="auto"/>
        <w:bottom w:val="none" w:sz="0" w:space="0" w:color="auto"/>
        <w:right w:val="none" w:sz="0" w:space="0" w:color="auto"/>
      </w:divBdr>
    </w:div>
    <w:div w:id="1355417844">
      <w:bodyDiv w:val="1"/>
      <w:marLeft w:val="0"/>
      <w:marRight w:val="0"/>
      <w:marTop w:val="0"/>
      <w:marBottom w:val="0"/>
      <w:divBdr>
        <w:top w:val="none" w:sz="0" w:space="0" w:color="auto"/>
        <w:left w:val="none" w:sz="0" w:space="0" w:color="auto"/>
        <w:bottom w:val="none" w:sz="0" w:space="0" w:color="auto"/>
        <w:right w:val="none" w:sz="0" w:space="0" w:color="auto"/>
      </w:divBdr>
    </w:div>
    <w:div w:id="1373386909">
      <w:bodyDiv w:val="1"/>
      <w:marLeft w:val="0"/>
      <w:marRight w:val="0"/>
      <w:marTop w:val="0"/>
      <w:marBottom w:val="0"/>
      <w:divBdr>
        <w:top w:val="none" w:sz="0" w:space="0" w:color="auto"/>
        <w:left w:val="none" w:sz="0" w:space="0" w:color="auto"/>
        <w:bottom w:val="none" w:sz="0" w:space="0" w:color="auto"/>
        <w:right w:val="none" w:sz="0" w:space="0" w:color="auto"/>
      </w:divBdr>
    </w:div>
    <w:div w:id="1374816011">
      <w:bodyDiv w:val="1"/>
      <w:marLeft w:val="0"/>
      <w:marRight w:val="0"/>
      <w:marTop w:val="0"/>
      <w:marBottom w:val="0"/>
      <w:divBdr>
        <w:top w:val="none" w:sz="0" w:space="0" w:color="auto"/>
        <w:left w:val="none" w:sz="0" w:space="0" w:color="auto"/>
        <w:bottom w:val="none" w:sz="0" w:space="0" w:color="auto"/>
        <w:right w:val="none" w:sz="0" w:space="0" w:color="auto"/>
      </w:divBdr>
    </w:div>
    <w:div w:id="1376156260">
      <w:bodyDiv w:val="1"/>
      <w:marLeft w:val="0"/>
      <w:marRight w:val="0"/>
      <w:marTop w:val="0"/>
      <w:marBottom w:val="0"/>
      <w:divBdr>
        <w:top w:val="none" w:sz="0" w:space="0" w:color="auto"/>
        <w:left w:val="none" w:sz="0" w:space="0" w:color="auto"/>
        <w:bottom w:val="none" w:sz="0" w:space="0" w:color="auto"/>
        <w:right w:val="none" w:sz="0" w:space="0" w:color="auto"/>
      </w:divBdr>
    </w:div>
    <w:div w:id="1396247074">
      <w:bodyDiv w:val="1"/>
      <w:marLeft w:val="0"/>
      <w:marRight w:val="0"/>
      <w:marTop w:val="0"/>
      <w:marBottom w:val="0"/>
      <w:divBdr>
        <w:top w:val="none" w:sz="0" w:space="0" w:color="auto"/>
        <w:left w:val="none" w:sz="0" w:space="0" w:color="auto"/>
        <w:bottom w:val="none" w:sz="0" w:space="0" w:color="auto"/>
        <w:right w:val="none" w:sz="0" w:space="0" w:color="auto"/>
      </w:divBdr>
    </w:div>
    <w:div w:id="1440686693">
      <w:bodyDiv w:val="1"/>
      <w:marLeft w:val="0"/>
      <w:marRight w:val="0"/>
      <w:marTop w:val="0"/>
      <w:marBottom w:val="0"/>
      <w:divBdr>
        <w:top w:val="none" w:sz="0" w:space="0" w:color="auto"/>
        <w:left w:val="none" w:sz="0" w:space="0" w:color="auto"/>
        <w:bottom w:val="none" w:sz="0" w:space="0" w:color="auto"/>
        <w:right w:val="none" w:sz="0" w:space="0" w:color="auto"/>
      </w:divBdr>
    </w:div>
    <w:div w:id="1465999528">
      <w:bodyDiv w:val="1"/>
      <w:marLeft w:val="0"/>
      <w:marRight w:val="0"/>
      <w:marTop w:val="0"/>
      <w:marBottom w:val="0"/>
      <w:divBdr>
        <w:top w:val="none" w:sz="0" w:space="0" w:color="auto"/>
        <w:left w:val="none" w:sz="0" w:space="0" w:color="auto"/>
        <w:bottom w:val="none" w:sz="0" w:space="0" w:color="auto"/>
        <w:right w:val="none" w:sz="0" w:space="0" w:color="auto"/>
      </w:divBdr>
    </w:div>
    <w:div w:id="1489514131">
      <w:bodyDiv w:val="1"/>
      <w:marLeft w:val="0"/>
      <w:marRight w:val="0"/>
      <w:marTop w:val="0"/>
      <w:marBottom w:val="0"/>
      <w:divBdr>
        <w:top w:val="none" w:sz="0" w:space="0" w:color="auto"/>
        <w:left w:val="none" w:sz="0" w:space="0" w:color="auto"/>
        <w:bottom w:val="none" w:sz="0" w:space="0" w:color="auto"/>
        <w:right w:val="none" w:sz="0" w:space="0" w:color="auto"/>
      </w:divBdr>
    </w:div>
    <w:div w:id="1496991139">
      <w:bodyDiv w:val="1"/>
      <w:marLeft w:val="0"/>
      <w:marRight w:val="0"/>
      <w:marTop w:val="0"/>
      <w:marBottom w:val="0"/>
      <w:divBdr>
        <w:top w:val="none" w:sz="0" w:space="0" w:color="auto"/>
        <w:left w:val="none" w:sz="0" w:space="0" w:color="auto"/>
        <w:bottom w:val="none" w:sz="0" w:space="0" w:color="auto"/>
        <w:right w:val="none" w:sz="0" w:space="0" w:color="auto"/>
      </w:divBdr>
    </w:div>
    <w:div w:id="1502429793">
      <w:bodyDiv w:val="1"/>
      <w:marLeft w:val="0"/>
      <w:marRight w:val="0"/>
      <w:marTop w:val="0"/>
      <w:marBottom w:val="0"/>
      <w:divBdr>
        <w:top w:val="none" w:sz="0" w:space="0" w:color="auto"/>
        <w:left w:val="none" w:sz="0" w:space="0" w:color="auto"/>
        <w:bottom w:val="none" w:sz="0" w:space="0" w:color="auto"/>
        <w:right w:val="none" w:sz="0" w:space="0" w:color="auto"/>
      </w:divBdr>
    </w:div>
    <w:div w:id="1506361323">
      <w:bodyDiv w:val="1"/>
      <w:marLeft w:val="0"/>
      <w:marRight w:val="0"/>
      <w:marTop w:val="0"/>
      <w:marBottom w:val="0"/>
      <w:divBdr>
        <w:top w:val="none" w:sz="0" w:space="0" w:color="auto"/>
        <w:left w:val="none" w:sz="0" w:space="0" w:color="auto"/>
        <w:bottom w:val="none" w:sz="0" w:space="0" w:color="auto"/>
        <w:right w:val="none" w:sz="0" w:space="0" w:color="auto"/>
      </w:divBdr>
    </w:div>
    <w:div w:id="1513492154">
      <w:bodyDiv w:val="1"/>
      <w:marLeft w:val="0"/>
      <w:marRight w:val="0"/>
      <w:marTop w:val="0"/>
      <w:marBottom w:val="0"/>
      <w:divBdr>
        <w:top w:val="none" w:sz="0" w:space="0" w:color="auto"/>
        <w:left w:val="none" w:sz="0" w:space="0" w:color="auto"/>
        <w:bottom w:val="none" w:sz="0" w:space="0" w:color="auto"/>
        <w:right w:val="none" w:sz="0" w:space="0" w:color="auto"/>
      </w:divBdr>
    </w:div>
    <w:div w:id="1524588592">
      <w:bodyDiv w:val="1"/>
      <w:marLeft w:val="0"/>
      <w:marRight w:val="0"/>
      <w:marTop w:val="0"/>
      <w:marBottom w:val="0"/>
      <w:divBdr>
        <w:top w:val="none" w:sz="0" w:space="0" w:color="auto"/>
        <w:left w:val="none" w:sz="0" w:space="0" w:color="auto"/>
        <w:bottom w:val="none" w:sz="0" w:space="0" w:color="auto"/>
        <w:right w:val="none" w:sz="0" w:space="0" w:color="auto"/>
      </w:divBdr>
    </w:div>
    <w:div w:id="1528444297">
      <w:bodyDiv w:val="1"/>
      <w:marLeft w:val="0"/>
      <w:marRight w:val="0"/>
      <w:marTop w:val="0"/>
      <w:marBottom w:val="0"/>
      <w:divBdr>
        <w:top w:val="none" w:sz="0" w:space="0" w:color="auto"/>
        <w:left w:val="none" w:sz="0" w:space="0" w:color="auto"/>
        <w:bottom w:val="none" w:sz="0" w:space="0" w:color="auto"/>
        <w:right w:val="none" w:sz="0" w:space="0" w:color="auto"/>
      </w:divBdr>
    </w:div>
    <w:div w:id="1536624700">
      <w:bodyDiv w:val="1"/>
      <w:marLeft w:val="0"/>
      <w:marRight w:val="0"/>
      <w:marTop w:val="0"/>
      <w:marBottom w:val="0"/>
      <w:divBdr>
        <w:top w:val="none" w:sz="0" w:space="0" w:color="auto"/>
        <w:left w:val="none" w:sz="0" w:space="0" w:color="auto"/>
        <w:bottom w:val="none" w:sz="0" w:space="0" w:color="auto"/>
        <w:right w:val="none" w:sz="0" w:space="0" w:color="auto"/>
      </w:divBdr>
    </w:div>
    <w:div w:id="1593272306">
      <w:bodyDiv w:val="1"/>
      <w:marLeft w:val="0"/>
      <w:marRight w:val="0"/>
      <w:marTop w:val="0"/>
      <w:marBottom w:val="0"/>
      <w:divBdr>
        <w:top w:val="none" w:sz="0" w:space="0" w:color="auto"/>
        <w:left w:val="none" w:sz="0" w:space="0" w:color="auto"/>
        <w:bottom w:val="none" w:sz="0" w:space="0" w:color="auto"/>
        <w:right w:val="none" w:sz="0" w:space="0" w:color="auto"/>
      </w:divBdr>
    </w:div>
    <w:div w:id="1619533482">
      <w:bodyDiv w:val="1"/>
      <w:marLeft w:val="0"/>
      <w:marRight w:val="0"/>
      <w:marTop w:val="0"/>
      <w:marBottom w:val="0"/>
      <w:divBdr>
        <w:top w:val="none" w:sz="0" w:space="0" w:color="auto"/>
        <w:left w:val="none" w:sz="0" w:space="0" w:color="auto"/>
        <w:bottom w:val="none" w:sz="0" w:space="0" w:color="auto"/>
        <w:right w:val="none" w:sz="0" w:space="0" w:color="auto"/>
      </w:divBdr>
    </w:div>
    <w:div w:id="1619602507">
      <w:bodyDiv w:val="1"/>
      <w:marLeft w:val="0"/>
      <w:marRight w:val="0"/>
      <w:marTop w:val="0"/>
      <w:marBottom w:val="0"/>
      <w:divBdr>
        <w:top w:val="none" w:sz="0" w:space="0" w:color="auto"/>
        <w:left w:val="none" w:sz="0" w:space="0" w:color="auto"/>
        <w:bottom w:val="none" w:sz="0" w:space="0" w:color="auto"/>
        <w:right w:val="none" w:sz="0" w:space="0" w:color="auto"/>
      </w:divBdr>
    </w:div>
    <w:div w:id="1621766265">
      <w:bodyDiv w:val="1"/>
      <w:marLeft w:val="0"/>
      <w:marRight w:val="0"/>
      <w:marTop w:val="0"/>
      <w:marBottom w:val="0"/>
      <w:divBdr>
        <w:top w:val="none" w:sz="0" w:space="0" w:color="auto"/>
        <w:left w:val="none" w:sz="0" w:space="0" w:color="auto"/>
        <w:bottom w:val="none" w:sz="0" w:space="0" w:color="auto"/>
        <w:right w:val="none" w:sz="0" w:space="0" w:color="auto"/>
      </w:divBdr>
    </w:div>
    <w:div w:id="1627851226">
      <w:bodyDiv w:val="1"/>
      <w:marLeft w:val="0"/>
      <w:marRight w:val="0"/>
      <w:marTop w:val="0"/>
      <w:marBottom w:val="0"/>
      <w:divBdr>
        <w:top w:val="none" w:sz="0" w:space="0" w:color="auto"/>
        <w:left w:val="none" w:sz="0" w:space="0" w:color="auto"/>
        <w:bottom w:val="none" w:sz="0" w:space="0" w:color="auto"/>
        <w:right w:val="none" w:sz="0" w:space="0" w:color="auto"/>
      </w:divBdr>
    </w:div>
    <w:div w:id="1638297184">
      <w:bodyDiv w:val="1"/>
      <w:marLeft w:val="0"/>
      <w:marRight w:val="0"/>
      <w:marTop w:val="0"/>
      <w:marBottom w:val="0"/>
      <w:divBdr>
        <w:top w:val="none" w:sz="0" w:space="0" w:color="auto"/>
        <w:left w:val="none" w:sz="0" w:space="0" w:color="auto"/>
        <w:bottom w:val="none" w:sz="0" w:space="0" w:color="auto"/>
        <w:right w:val="none" w:sz="0" w:space="0" w:color="auto"/>
      </w:divBdr>
    </w:div>
    <w:div w:id="1642734601">
      <w:bodyDiv w:val="1"/>
      <w:marLeft w:val="0"/>
      <w:marRight w:val="0"/>
      <w:marTop w:val="0"/>
      <w:marBottom w:val="0"/>
      <w:divBdr>
        <w:top w:val="none" w:sz="0" w:space="0" w:color="auto"/>
        <w:left w:val="none" w:sz="0" w:space="0" w:color="auto"/>
        <w:bottom w:val="none" w:sz="0" w:space="0" w:color="auto"/>
        <w:right w:val="none" w:sz="0" w:space="0" w:color="auto"/>
      </w:divBdr>
    </w:div>
    <w:div w:id="1647780164">
      <w:bodyDiv w:val="1"/>
      <w:marLeft w:val="0"/>
      <w:marRight w:val="0"/>
      <w:marTop w:val="0"/>
      <w:marBottom w:val="0"/>
      <w:divBdr>
        <w:top w:val="none" w:sz="0" w:space="0" w:color="auto"/>
        <w:left w:val="none" w:sz="0" w:space="0" w:color="auto"/>
        <w:bottom w:val="none" w:sz="0" w:space="0" w:color="auto"/>
        <w:right w:val="none" w:sz="0" w:space="0" w:color="auto"/>
      </w:divBdr>
    </w:div>
    <w:div w:id="1656371154">
      <w:bodyDiv w:val="1"/>
      <w:marLeft w:val="0"/>
      <w:marRight w:val="0"/>
      <w:marTop w:val="0"/>
      <w:marBottom w:val="0"/>
      <w:divBdr>
        <w:top w:val="none" w:sz="0" w:space="0" w:color="auto"/>
        <w:left w:val="none" w:sz="0" w:space="0" w:color="auto"/>
        <w:bottom w:val="none" w:sz="0" w:space="0" w:color="auto"/>
        <w:right w:val="none" w:sz="0" w:space="0" w:color="auto"/>
      </w:divBdr>
    </w:div>
    <w:div w:id="1674145762">
      <w:bodyDiv w:val="1"/>
      <w:marLeft w:val="0"/>
      <w:marRight w:val="0"/>
      <w:marTop w:val="0"/>
      <w:marBottom w:val="0"/>
      <w:divBdr>
        <w:top w:val="none" w:sz="0" w:space="0" w:color="auto"/>
        <w:left w:val="none" w:sz="0" w:space="0" w:color="auto"/>
        <w:bottom w:val="none" w:sz="0" w:space="0" w:color="auto"/>
        <w:right w:val="none" w:sz="0" w:space="0" w:color="auto"/>
      </w:divBdr>
    </w:div>
    <w:div w:id="1676761393">
      <w:bodyDiv w:val="1"/>
      <w:marLeft w:val="0"/>
      <w:marRight w:val="0"/>
      <w:marTop w:val="0"/>
      <w:marBottom w:val="0"/>
      <w:divBdr>
        <w:top w:val="none" w:sz="0" w:space="0" w:color="auto"/>
        <w:left w:val="none" w:sz="0" w:space="0" w:color="auto"/>
        <w:bottom w:val="none" w:sz="0" w:space="0" w:color="auto"/>
        <w:right w:val="none" w:sz="0" w:space="0" w:color="auto"/>
      </w:divBdr>
    </w:div>
    <w:div w:id="1720281039">
      <w:bodyDiv w:val="1"/>
      <w:marLeft w:val="0"/>
      <w:marRight w:val="0"/>
      <w:marTop w:val="0"/>
      <w:marBottom w:val="0"/>
      <w:divBdr>
        <w:top w:val="none" w:sz="0" w:space="0" w:color="auto"/>
        <w:left w:val="none" w:sz="0" w:space="0" w:color="auto"/>
        <w:bottom w:val="none" w:sz="0" w:space="0" w:color="auto"/>
        <w:right w:val="none" w:sz="0" w:space="0" w:color="auto"/>
      </w:divBdr>
    </w:div>
    <w:div w:id="1721245410">
      <w:bodyDiv w:val="1"/>
      <w:marLeft w:val="0"/>
      <w:marRight w:val="0"/>
      <w:marTop w:val="0"/>
      <w:marBottom w:val="0"/>
      <w:divBdr>
        <w:top w:val="none" w:sz="0" w:space="0" w:color="auto"/>
        <w:left w:val="none" w:sz="0" w:space="0" w:color="auto"/>
        <w:bottom w:val="none" w:sz="0" w:space="0" w:color="auto"/>
        <w:right w:val="none" w:sz="0" w:space="0" w:color="auto"/>
      </w:divBdr>
    </w:div>
    <w:div w:id="1737319662">
      <w:bodyDiv w:val="1"/>
      <w:marLeft w:val="0"/>
      <w:marRight w:val="0"/>
      <w:marTop w:val="0"/>
      <w:marBottom w:val="0"/>
      <w:divBdr>
        <w:top w:val="none" w:sz="0" w:space="0" w:color="auto"/>
        <w:left w:val="none" w:sz="0" w:space="0" w:color="auto"/>
        <w:bottom w:val="none" w:sz="0" w:space="0" w:color="auto"/>
        <w:right w:val="none" w:sz="0" w:space="0" w:color="auto"/>
      </w:divBdr>
    </w:div>
    <w:div w:id="1759405929">
      <w:bodyDiv w:val="1"/>
      <w:marLeft w:val="0"/>
      <w:marRight w:val="0"/>
      <w:marTop w:val="0"/>
      <w:marBottom w:val="0"/>
      <w:divBdr>
        <w:top w:val="none" w:sz="0" w:space="0" w:color="auto"/>
        <w:left w:val="none" w:sz="0" w:space="0" w:color="auto"/>
        <w:bottom w:val="none" w:sz="0" w:space="0" w:color="auto"/>
        <w:right w:val="none" w:sz="0" w:space="0" w:color="auto"/>
      </w:divBdr>
    </w:div>
    <w:div w:id="1804343923">
      <w:bodyDiv w:val="1"/>
      <w:marLeft w:val="0"/>
      <w:marRight w:val="0"/>
      <w:marTop w:val="0"/>
      <w:marBottom w:val="0"/>
      <w:divBdr>
        <w:top w:val="none" w:sz="0" w:space="0" w:color="auto"/>
        <w:left w:val="none" w:sz="0" w:space="0" w:color="auto"/>
        <w:bottom w:val="none" w:sz="0" w:space="0" w:color="auto"/>
        <w:right w:val="none" w:sz="0" w:space="0" w:color="auto"/>
      </w:divBdr>
    </w:div>
    <w:div w:id="1809006927">
      <w:bodyDiv w:val="1"/>
      <w:marLeft w:val="0"/>
      <w:marRight w:val="0"/>
      <w:marTop w:val="0"/>
      <w:marBottom w:val="0"/>
      <w:divBdr>
        <w:top w:val="none" w:sz="0" w:space="0" w:color="auto"/>
        <w:left w:val="none" w:sz="0" w:space="0" w:color="auto"/>
        <w:bottom w:val="none" w:sz="0" w:space="0" w:color="auto"/>
        <w:right w:val="none" w:sz="0" w:space="0" w:color="auto"/>
      </w:divBdr>
    </w:div>
    <w:div w:id="1809516682">
      <w:bodyDiv w:val="1"/>
      <w:marLeft w:val="0"/>
      <w:marRight w:val="0"/>
      <w:marTop w:val="0"/>
      <w:marBottom w:val="0"/>
      <w:divBdr>
        <w:top w:val="none" w:sz="0" w:space="0" w:color="auto"/>
        <w:left w:val="none" w:sz="0" w:space="0" w:color="auto"/>
        <w:bottom w:val="none" w:sz="0" w:space="0" w:color="auto"/>
        <w:right w:val="none" w:sz="0" w:space="0" w:color="auto"/>
      </w:divBdr>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878007791">
      <w:bodyDiv w:val="1"/>
      <w:marLeft w:val="0"/>
      <w:marRight w:val="0"/>
      <w:marTop w:val="0"/>
      <w:marBottom w:val="0"/>
      <w:divBdr>
        <w:top w:val="none" w:sz="0" w:space="0" w:color="auto"/>
        <w:left w:val="none" w:sz="0" w:space="0" w:color="auto"/>
        <w:bottom w:val="none" w:sz="0" w:space="0" w:color="auto"/>
        <w:right w:val="none" w:sz="0" w:space="0" w:color="auto"/>
      </w:divBdr>
    </w:div>
    <w:div w:id="1887835733">
      <w:bodyDiv w:val="1"/>
      <w:marLeft w:val="0"/>
      <w:marRight w:val="0"/>
      <w:marTop w:val="0"/>
      <w:marBottom w:val="0"/>
      <w:divBdr>
        <w:top w:val="none" w:sz="0" w:space="0" w:color="auto"/>
        <w:left w:val="none" w:sz="0" w:space="0" w:color="auto"/>
        <w:bottom w:val="none" w:sz="0" w:space="0" w:color="auto"/>
        <w:right w:val="none" w:sz="0" w:space="0" w:color="auto"/>
      </w:divBdr>
    </w:div>
    <w:div w:id="1888881122">
      <w:bodyDiv w:val="1"/>
      <w:marLeft w:val="0"/>
      <w:marRight w:val="0"/>
      <w:marTop w:val="0"/>
      <w:marBottom w:val="0"/>
      <w:divBdr>
        <w:top w:val="none" w:sz="0" w:space="0" w:color="auto"/>
        <w:left w:val="none" w:sz="0" w:space="0" w:color="auto"/>
        <w:bottom w:val="none" w:sz="0" w:space="0" w:color="auto"/>
        <w:right w:val="none" w:sz="0" w:space="0" w:color="auto"/>
      </w:divBdr>
    </w:div>
    <w:div w:id="1934052868">
      <w:bodyDiv w:val="1"/>
      <w:marLeft w:val="0"/>
      <w:marRight w:val="0"/>
      <w:marTop w:val="0"/>
      <w:marBottom w:val="0"/>
      <w:divBdr>
        <w:top w:val="none" w:sz="0" w:space="0" w:color="auto"/>
        <w:left w:val="none" w:sz="0" w:space="0" w:color="auto"/>
        <w:bottom w:val="none" w:sz="0" w:space="0" w:color="auto"/>
        <w:right w:val="none" w:sz="0" w:space="0" w:color="auto"/>
      </w:divBdr>
    </w:div>
    <w:div w:id="1968195838">
      <w:bodyDiv w:val="1"/>
      <w:marLeft w:val="0"/>
      <w:marRight w:val="0"/>
      <w:marTop w:val="0"/>
      <w:marBottom w:val="0"/>
      <w:divBdr>
        <w:top w:val="none" w:sz="0" w:space="0" w:color="auto"/>
        <w:left w:val="none" w:sz="0" w:space="0" w:color="auto"/>
        <w:bottom w:val="none" w:sz="0" w:space="0" w:color="auto"/>
        <w:right w:val="none" w:sz="0" w:space="0" w:color="auto"/>
      </w:divBdr>
    </w:div>
    <w:div w:id="1992640315">
      <w:bodyDiv w:val="1"/>
      <w:marLeft w:val="0"/>
      <w:marRight w:val="0"/>
      <w:marTop w:val="0"/>
      <w:marBottom w:val="0"/>
      <w:divBdr>
        <w:top w:val="none" w:sz="0" w:space="0" w:color="auto"/>
        <w:left w:val="none" w:sz="0" w:space="0" w:color="auto"/>
        <w:bottom w:val="none" w:sz="0" w:space="0" w:color="auto"/>
        <w:right w:val="none" w:sz="0" w:space="0" w:color="auto"/>
      </w:divBdr>
    </w:div>
    <w:div w:id="2053650275">
      <w:bodyDiv w:val="1"/>
      <w:marLeft w:val="0"/>
      <w:marRight w:val="0"/>
      <w:marTop w:val="0"/>
      <w:marBottom w:val="0"/>
      <w:divBdr>
        <w:top w:val="none" w:sz="0" w:space="0" w:color="auto"/>
        <w:left w:val="none" w:sz="0" w:space="0" w:color="auto"/>
        <w:bottom w:val="none" w:sz="0" w:space="0" w:color="auto"/>
        <w:right w:val="none" w:sz="0" w:space="0" w:color="auto"/>
      </w:divBdr>
    </w:div>
    <w:div w:id="2061467356">
      <w:bodyDiv w:val="1"/>
      <w:marLeft w:val="0"/>
      <w:marRight w:val="0"/>
      <w:marTop w:val="0"/>
      <w:marBottom w:val="0"/>
      <w:divBdr>
        <w:top w:val="none" w:sz="0" w:space="0" w:color="auto"/>
        <w:left w:val="none" w:sz="0" w:space="0" w:color="auto"/>
        <w:bottom w:val="none" w:sz="0" w:space="0" w:color="auto"/>
        <w:right w:val="none" w:sz="0" w:space="0" w:color="auto"/>
      </w:divBdr>
    </w:div>
    <w:div w:id="2110153985">
      <w:bodyDiv w:val="1"/>
      <w:marLeft w:val="0"/>
      <w:marRight w:val="0"/>
      <w:marTop w:val="0"/>
      <w:marBottom w:val="0"/>
      <w:divBdr>
        <w:top w:val="none" w:sz="0" w:space="0" w:color="auto"/>
        <w:left w:val="none" w:sz="0" w:space="0" w:color="auto"/>
        <w:bottom w:val="none" w:sz="0" w:space="0" w:color="auto"/>
        <w:right w:val="none" w:sz="0" w:space="0" w:color="auto"/>
      </w:divBdr>
    </w:div>
    <w:div w:id="212083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9356&amp;dst=10426" TargetMode="External"/><Relationship Id="rId18" Type="http://schemas.openxmlformats.org/officeDocument/2006/relationships/hyperlink" Target="consultantplus://offline/ref=A3B28D1769105ACD2456DC29AF5AC4ED40E23A8F4ABC6C8AB8CBAD7986C10329D57DC28A35486F1C138C51F3739D935279461112B7XFZ2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9CCCB0E5B97E4CE8BEC687602730C40F808B7AC6BCC00E802206E0192F0223D5ADD339DA867F9ED0579DAFA54911D967EA05C2C762B1BFD6BZB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otel-modul.ru/boiler-equipment" TargetMode="External"/><Relationship Id="rId17" Type="http://schemas.openxmlformats.org/officeDocument/2006/relationships/hyperlink" Target="consultantplus://offline/ref=A3B28D1769105ACD2456DC29AF5AC4ED40E23A8F4ABC6C8AB8CBAD7986C10329D57DC28A35466F1C138C51F3739D935279461112B7XFZ2G" TargetMode="External"/><Relationship Id="rId25" Type="http://schemas.openxmlformats.org/officeDocument/2006/relationships/hyperlink" Target="consultantplus://offline/ref=F9D7EE03348CB63C07911C719DD3270B25B88A1332994F04C5D99C9599B38C63CFC549AB4CF7AEC4BED91F0053671537929B7C875A1317C3jB0B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5956D8F1CACBD5EE8BC81543C88746F41868CDDF228DADE14354EED034CF1C6B71077A9A8E3FF4BBCF442A8C4495D76350F502F4X0a4L" TargetMode="External"/><Relationship Id="rId20" Type="http://schemas.openxmlformats.org/officeDocument/2006/relationships/hyperlink" Target="consultantplus://offline/ref=AA5956D8F1CACBD5EE8BC81543C88746F41868CDDF228DADE14354EED034CF1C6B71077A9A8E3FF4BBCF442A8C4495D76350F502F4X0a4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sgp@mail.ru" TargetMode="External"/><Relationship Id="rId24" Type="http://schemas.openxmlformats.org/officeDocument/2006/relationships/hyperlink" Target="consultantplus://offline/ref=F9D7EE03348CB63C07911C719DD3270B25B68613359B4F04C5D99C9599B38C63CFC549AB4CF7AEC5B7D91F0053671537929B7C875A1317C3jB0BI"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A5956D8F1CACBD5EE8BC81543C88746F41868CDDF228DADE14354EED034CF1C6B71077D938D3FF4BBCF442A8C4495D76350F502F4X0a4L" TargetMode="External"/><Relationship Id="rId23" Type="http://schemas.openxmlformats.org/officeDocument/2006/relationships/hyperlink" Target="consultantplus://offline/ref=5EA7B9F5BB0E414AF92A75BDAC7AEB1EC64F9596BD4536A8796DD440ADA29FE6E321C5C8892030E065EAE50DE7BA6F9B0B580CA795M40DD" TargetMode="External"/><Relationship Id="rId28" Type="http://schemas.openxmlformats.org/officeDocument/2006/relationships/hyperlink" Target="consultantplus://offline/ref=80376B238E04B1B62AAB6C2C24EF59EA3D47167E3D6E7CEF8772B40886DBED11217AE2C36B631B627877AAB52512366D385D0475C3d8qBF" TargetMode="External"/><Relationship Id="rId10" Type="http://schemas.openxmlformats.org/officeDocument/2006/relationships/hyperlink" Target="http://www.torgi.gov.ru" TargetMode="External"/><Relationship Id="rId19" Type="http://schemas.openxmlformats.org/officeDocument/2006/relationships/hyperlink" Target="consultantplus://offline/ref=AA5956D8F1CACBD5EE8BC81543C88746F41868CDDF228DADE14354EED034CF1C6B71077D938D3FF4BBCF442A8C4495D76350F502F4X0a4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rodsim.ru" TargetMode="External"/><Relationship Id="rId14" Type="http://schemas.openxmlformats.org/officeDocument/2006/relationships/hyperlink" Target="https://login.consultant.ru/link/?req=doc&amp;base=LAW&amp;n=449813&amp;dst=100016" TargetMode="External"/><Relationship Id="rId22" Type="http://schemas.openxmlformats.org/officeDocument/2006/relationships/hyperlink" Target="consultantplus://offline/ref=5EA7B9F5BB0E414AF92A75BDAC7AEB1EC64F9596BD4536A8796DD440ADA29FE6E321C5C8892E30E065EAE50DE7BA6F9B0B580CA795M40DD" TargetMode="External"/><Relationship Id="rId27" Type="http://schemas.openxmlformats.org/officeDocument/2006/relationships/hyperlink" Target="consultantplus://offline/ref=80376B238E04B1B62AAB6C2C24EF59EA3D47167E3D6E7CEF8772B40886DBED11217AE2C36B6D1B627877AAB52512366D385D0475C3d8qBF"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akharov\AppData\Roaming\Microsoft\&#1064;&#1072;&#1073;&#1083;&#1086;&#1085;&#1099;\Word%20&#1087;&#1091;&#1089;&#1090;&#1086;&#1081;%20&#1083;&#1080;&#1089;&#1090;.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AB66-CB55-4042-9F40-2BEAFA85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пустой лист</Template>
  <TotalTime>650</TotalTime>
  <Pages>1</Pages>
  <Words>22828</Words>
  <Characters>130120</Characters>
  <Application>Microsoft Office Word</Application>
  <DocSecurity>0</DocSecurity>
  <Lines>1084</Lines>
  <Paragraphs>305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 КС теплоснабжение</vt:lpstr>
      <vt:lpstr>Проект КС теплоснабжение</vt:lpstr>
    </vt:vector>
  </TitlesOfParts>
  <Company>НЭО Центр</Company>
  <LinksUpToDate>false</LinksUpToDate>
  <CharactersWithSpaces>152643</CharactersWithSpaces>
  <SharedDoc>false</SharedDoc>
  <HLinks>
    <vt:vector size="324" baseType="variant">
      <vt:variant>
        <vt:i4>6750255</vt:i4>
      </vt:variant>
      <vt:variant>
        <vt:i4>831</vt:i4>
      </vt:variant>
      <vt:variant>
        <vt:i4>0</vt:i4>
      </vt:variant>
      <vt:variant>
        <vt:i4>5</vt:i4>
      </vt:variant>
      <vt:variant>
        <vt:lpwstr>garantf1://49900.0/</vt:lpwstr>
      </vt:variant>
      <vt:variant>
        <vt:lpwstr/>
      </vt:variant>
      <vt:variant>
        <vt:i4>1507382</vt:i4>
      </vt:variant>
      <vt:variant>
        <vt:i4>314</vt:i4>
      </vt:variant>
      <vt:variant>
        <vt:i4>0</vt:i4>
      </vt:variant>
      <vt:variant>
        <vt:i4>5</vt:i4>
      </vt:variant>
      <vt:variant>
        <vt:lpwstr/>
      </vt:variant>
      <vt:variant>
        <vt:lpwstr>_Toc123134772</vt:lpwstr>
      </vt:variant>
      <vt:variant>
        <vt:i4>1507382</vt:i4>
      </vt:variant>
      <vt:variant>
        <vt:i4>308</vt:i4>
      </vt:variant>
      <vt:variant>
        <vt:i4>0</vt:i4>
      </vt:variant>
      <vt:variant>
        <vt:i4>5</vt:i4>
      </vt:variant>
      <vt:variant>
        <vt:lpwstr/>
      </vt:variant>
      <vt:variant>
        <vt:lpwstr>_Toc123134771</vt:lpwstr>
      </vt:variant>
      <vt:variant>
        <vt:i4>1507382</vt:i4>
      </vt:variant>
      <vt:variant>
        <vt:i4>302</vt:i4>
      </vt:variant>
      <vt:variant>
        <vt:i4>0</vt:i4>
      </vt:variant>
      <vt:variant>
        <vt:i4>5</vt:i4>
      </vt:variant>
      <vt:variant>
        <vt:lpwstr/>
      </vt:variant>
      <vt:variant>
        <vt:lpwstr>_Toc123134770</vt:lpwstr>
      </vt:variant>
      <vt:variant>
        <vt:i4>1441846</vt:i4>
      </vt:variant>
      <vt:variant>
        <vt:i4>296</vt:i4>
      </vt:variant>
      <vt:variant>
        <vt:i4>0</vt:i4>
      </vt:variant>
      <vt:variant>
        <vt:i4>5</vt:i4>
      </vt:variant>
      <vt:variant>
        <vt:lpwstr/>
      </vt:variant>
      <vt:variant>
        <vt:lpwstr>_Toc123134769</vt:lpwstr>
      </vt:variant>
      <vt:variant>
        <vt:i4>1441846</vt:i4>
      </vt:variant>
      <vt:variant>
        <vt:i4>290</vt:i4>
      </vt:variant>
      <vt:variant>
        <vt:i4>0</vt:i4>
      </vt:variant>
      <vt:variant>
        <vt:i4>5</vt:i4>
      </vt:variant>
      <vt:variant>
        <vt:lpwstr/>
      </vt:variant>
      <vt:variant>
        <vt:lpwstr>_Toc123134768</vt:lpwstr>
      </vt:variant>
      <vt:variant>
        <vt:i4>1441846</vt:i4>
      </vt:variant>
      <vt:variant>
        <vt:i4>284</vt:i4>
      </vt:variant>
      <vt:variant>
        <vt:i4>0</vt:i4>
      </vt:variant>
      <vt:variant>
        <vt:i4>5</vt:i4>
      </vt:variant>
      <vt:variant>
        <vt:lpwstr/>
      </vt:variant>
      <vt:variant>
        <vt:lpwstr>_Toc123134767</vt:lpwstr>
      </vt:variant>
      <vt:variant>
        <vt:i4>1441846</vt:i4>
      </vt:variant>
      <vt:variant>
        <vt:i4>278</vt:i4>
      </vt:variant>
      <vt:variant>
        <vt:i4>0</vt:i4>
      </vt:variant>
      <vt:variant>
        <vt:i4>5</vt:i4>
      </vt:variant>
      <vt:variant>
        <vt:lpwstr/>
      </vt:variant>
      <vt:variant>
        <vt:lpwstr>_Toc123134766</vt:lpwstr>
      </vt:variant>
      <vt:variant>
        <vt:i4>1441846</vt:i4>
      </vt:variant>
      <vt:variant>
        <vt:i4>272</vt:i4>
      </vt:variant>
      <vt:variant>
        <vt:i4>0</vt:i4>
      </vt:variant>
      <vt:variant>
        <vt:i4>5</vt:i4>
      </vt:variant>
      <vt:variant>
        <vt:lpwstr/>
      </vt:variant>
      <vt:variant>
        <vt:lpwstr>_Toc123134765</vt:lpwstr>
      </vt:variant>
      <vt:variant>
        <vt:i4>1441846</vt:i4>
      </vt:variant>
      <vt:variant>
        <vt:i4>266</vt:i4>
      </vt:variant>
      <vt:variant>
        <vt:i4>0</vt:i4>
      </vt:variant>
      <vt:variant>
        <vt:i4>5</vt:i4>
      </vt:variant>
      <vt:variant>
        <vt:lpwstr/>
      </vt:variant>
      <vt:variant>
        <vt:lpwstr>_Toc123134764</vt:lpwstr>
      </vt:variant>
      <vt:variant>
        <vt:i4>1441846</vt:i4>
      </vt:variant>
      <vt:variant>
        <vt:i4>260</vt:i4>
      </vt:variant>
      <vt:variant>
        <vt:i4>0</vt:i4>
      </vt:variant>
      <vt:variant>
        <vt:i4>5</vt:i4>
      </vt:variant>
      <vt:variant>
        <vt:lpwstr/>
      </vt:variant>
      <vt:variant>
        <vt:lpwstr>_Toc123134763</vt:lpwstr>
      </vt:variant>
      <vt:variant>
        <vt:i4>1441846</vt:i4>
      </vt:variant>
      <vt:variant>
        <vt:i4>254</vt:i4>
      </vt:variant>
      <vt:variant>
        <vt:i4>0</vt:i4>
      </vt:variant>
      <vt:variant>
        <vt:i4>5</vt:i4>
      </vt:variant>
      <vt:variant>
        <vt:lpwstr/>
      </vt:variant>
      <vt:variant>
        <vt:lpwstr>_Toc123134762</vt:lpwstr>
      </vt:variant>
      <vt:variant>
        <vt:i4>1441846</vt:i4>
      </vt:variant>
      <vt:variant>
        <vt:i4>248</vt:i4>
      </vt:variant>
      <vt:variant>
        <vt:i4>0</vt:i4>
      </vt:variant>
      <vt:variant>
        <vt:i4>5</vt:i4>
      </vt:variant>
      <vt:variant>
        <vt:lpwstr/>
      </vt:variant>
      <vt:variant>
        <vt:lpwstr>_Toc123134761</vt:lpwstr>
      </vt:variant>
      <vt:variant>
        <vt:i4>1441846</vt:i4>
      </vt:variant>
      <vt:variant>
        <vt:i4>242</vt:i4>
      </vt:variant>
      <vt:variant>
        <vt:i4>0</vt:i4>
      </vt:variant>
      <vt:variant>
        <vt:i4>5</vt:i4>
      </vt:variant>
      <vt:variant>
        <vt:lpwstr/>
      </vt:variant>
      <vt:variant>
        <vt:lpwstr>_Toc123134760</vt:lpwstr>
      </vt:variant>
      <vt:variant>
        <vt:i4>1376310</vt:i4>
      </vt:variant>
      <vt:variant>
        <vt:i4>236</vt:i4>
      </vt:variant>
      <vt:variant>
        <vt:i4>0</vt:i4>
      </vt:variant>
      <vt:variant>
        <vt:i4>5</vt:i4>
      </vt:variant>
      <vt:variant>
        <vt:lpwstr/>
      </vt:variant>
      <vt:variant>
        <vt:lpwstr>_Toc123134759</vt:lpwstr>
      </vt:variant>
      <vt:variant>
        <vt:i4>1376310</vt:i4>
      </vt:variant>
      <vt:variant>
        <vt:i4>230</vt:i4>
      </vt:variant>
      <vt:variant>
        <vt:i4>0</vt:i4>
      </vt:variant>
      <vt:variant>
        <vt:i4>5</vt:i4>
      </vt:variant>
      <vt:variant>
        <vt:lpwstr/>
      </vt:variant>
      <vt:variant>
        <vt:lpwstr>_Toc123134758</vt:lpwstr>
      </vt:variant>
      <vt:variant>
        <vt:i4>1376310</vt:i4>
      </vt:variant>
      <vt:variant>
        <vt:i4>224</vt:i4>
      </vt:variant>
      <vt:variant>
        <vt:i4>0</vt:i4>
      </vt:variant>
      <vt:variant>
        <vt:i4>5</vt:i4>
      </vt:variant>
      <vt:variant>
        <vt:lpwstr/>
      </vt:variant>
      <vt:variant>
        <vt:lpwstr>_Toc123134757</vt:lpwstr>
      </vt:variant>
      <vt:variant>
        <vt:i4>1376310</vt:i4>
      </vt:variant>
      <vt:variant>
        <vt:i4>218</vt:i4>
      </vt:variant>
      <vt:variant>
        <vt:i4>0</vt:i4>
      </vt:variant>
      <vt:variant>
        <vt:i4>5</vt:i4>
      </vt:variant>
      <vt:variant>
        <vt:lpwstr/>
      </vt:variant>
      <vt:variant>
        <vt:lpwstr>_Toc123134756</vt:lpwstr>
      </vt:variant>
      <vt:variant>
        <vt:i4>1376310</vt:i4>
      </vt:variant>
      <vt:variant>
        <vt:i4>212</vt:i4>
      </vt:variant>
      <vt:variant>
        <vt:i4>0</vt:i4>
      </vt:variant>
      <vt:variant>
        <vt:i4>5</vt:i4>
      </vt:variant>
      <vt:variant>
        <vt:lpwstr/>
      </vt:variant>
      <vt:variant>
        <vt:lpwstr>_Toc123134755</vt:lpwstr>
      </vt:variant>
      <vt:variant>
        <vt:i4>1376310</vt:i4>
      </vt:variant>
      <vt:variant>
        <vt:i4>206</vt:i4>
      </vt:variant>
      <vt:variant>
        <vt:i4>0</vt:i4>
      </vt:variant>
      <vt:variant>
        <vt:i4>5</vt:i4>
      </vt:variant>
      <vt:variant>
        <vt:lpwstr/>
      </vt:variant>
      <vt:variant>
        <vt:lpwstr>_Toc123134754</vt:lpwstr>
      </vt:variant>
      <vt:variant>
        <vt:i4>1376310</vt:i4>
      </vt:variant>
      <vt:variant>
        <vt:i4>200</vt:i4>
      </vt:variant>
      <vt:variant>
        <vt:i4>0</vt:i4>
      </vt:variant>
      <vt:variant>
        <vt:i4>5</vt:i4>
      </vt:variant>
      <vt:variant>
        <vt:lpwstr/>
      </vt:variant>
      <vt:variant>
        <vt:lpwstr>_Toc123134753</vt:lpwstr>
      </vt:variant>
      <vt:variant>
        <vt:i4>1376310</vt:i4>
      </vt:variant>
      <vt:variant>
        <vt:i4>194</vt:i4>
      </vt:variant>
      <vt:variant>
        <vt:i4>0</vt:i4>
      </vt:variant>
      <vt:variant>
        <vt:i4>5</vt:i4>
      </vt:variant>
      <vt:variant>
        <vt:lpwstr/>
      </vt:variant>
      <vt:variant>
        <vt:lpwstr>_Toc123134752</vt:lpwstr>
      </vt:variant>
      <vt:variant>
        <vt:i4>1376310</vt:i4>
      </vt:variant>
      <vt:variant>
        <vt:i4>188</vt:i4>
      </vt:variant>
      <vt:variant>
        <vt:i4>0</vt:i4>
      </vt:variant>
      <vt:variant>
        <vt:i4>5</vt:i4>
      </vt:variant>
      <vt:variant>
        <vt:lpwstr/>
      </vt:variant>
      <vt:variant>
        <vt:lpwstr>_Toc123134751</vt:lpwstr>
      </vt:variant>
      <vt:variant>
        <vt:i4>1376310</vt:i4>
      </vt:variant>
      <vt:variant>
        <vt:i4>182</vt:i4>
      </vt:variant>
      <vt:variant>
        <vt:i4>0</vt:i4>
      </vt:variant>
      <vt:variant>
        <vt:i4>5</vt:i4>
      </vt:variant>
      <vt:variant>
        <vt:lpwstr/>
      </vt:variant>
      <vt:variant>
        <vt:lpwstr>_Toc123134750</vt:lpwstr>
      </vt:variant>
      <vt:variant>
        <vt:i4>1310774</vt:i4>
      </vt:variant>
      <vt:variant>
        <vt:i4>176</vt:i4>
      </vt:variant>
      <vt:variant>
        <vt:i4>0</vt:i4>
      </vt:variant>
      <vt:variant>
        <vt:i4>5</vt:i4>
      </vt:variant>
      <vt:variant>
        <vt:lpwstr/>
      </vt:variant>
      <vt:variant>
        <vt:lpwstr>_Toc123134749</vt:lpwstr>
      </vt:variant>
      <vt:variant>
        <vt:i4>1310774</vt:i4>
      </vt:variant>
      <vt:variant>
        <vt:i4>170</vt:i4>
      </vt:variant>
      <vt:variant>
        <vt:i4>0</vt:i4>
      </vt:variant>
      <vt:variant>
        <vt:i4>5</vt:i4>
      </vt:variant>
      <vt:variant>
        <vt:lpwstr/>
      </vt:variant>
      <vt:variant>
        <vt:lpwstr>_Toc123134748</vt:lpwstr>
      </vt:variant>
      <vt:variant>
        <vt:i4>1310774</vt:i4>
      </vt:variant>
      <vt:variant>
        <vt:i4>164</vt:i4>
      </vt:variant>
      <vt:variant>
        <vt:i4>0</vt:i4>
      </vt:variant>
      <vt:variant>
        <vt:i4>5</vt:i4>
      </vt:variant>
      <vt:variant>
        <vt:lpwstr/>
      </vt:variant>
      <vt:variant>
        <vt:lpwstr>_Toc123134747</vt:lpwstr>
      </vt:variant>
      <vt:variant>
        <vt:i4>1310774</vt:i4>
      </vt:variant>
      <vt:variant>
        <vt:i4>158</vt:i4>
      </vt:variant>
      <vt:variant>
        <vt:i4>0</vt:i4>
      </vt:variant>
      <vt:variant>
        <vt:i4>5</vt:i4>
      </vt:variant>
      <vt:variant>
        <vt:lpwstr/>
      </vt:variant>
      <vt:variant>
        <vt:lpwstr>_Toc123134746</vt:lpwstr>
      </vt:variant>
      <vt:variant>
        <vt:i4>1310774</vt:i4>
      </vt:variant>
      <vt:variant>
        <vt:i4>152</vt:i4>
      </vt:variant>
      <vt:variant>
        <vt:i4>0</vt:i4>
      </vt:variant>
      <vt:variant>
        <vt:i4>5</vt:i4>
      </vt:variant>
      <vt:variant>
        <vt:lpwstr/>
      </vt:variant>
      <vt:variant>
        <vt:lpwstr>_Toc123134745</vt:lpwstr>
      </vt:variant>
      <vt:variant>
        <vt:i4>1310774</vt:i4>
      </vt:variant>
      <vt:variant>
        <vt:i4>146</vt:i4>
      </vt:variant>
      <vt:variant>
        <vt:i4>0</vt:i4>
      </vt:variant>
      <vt:variant>
        <vt:i4>5</vt:i4>
      </vt:variant>
      <vt:variant>
        <vt:lpwstr/>
      </vt:variant>
      <vt:variant>
        <vt:lpwstr>_Toc123134744</vt:lpwstr>
      </vt:variant>
      <vt:variant>
        <vt:i4>1310774</vt:i4>
      </vt:variant>
      <vt:variant>
        <vt:i4>140</vt:i4>
      </vt:variant>
      <vt:variant>
        <vt:i4>0</vt:i4>
      </vt:variant>
      <vt:variant>
        <vt:i4>5</vt:i4>
      </vt:variant>
      <vt:variant>
        <vt:lpwstr/>
      </vt:variant>
      <vt:variant>
        <vt:lpwstr>_Toc123134743</vt:lpwstr>
      </vt:variant>
      <vt:variant>
        <vt:i4>1310774</vt:i4>
      </vt:variant>
      <vt:variant>
        <vt:i4>134</vt:i4>
      </vt:variant>
      <vt:variant>
        <vt:i4>0</vt:i4>
      </vt:variant>
      <vt:variant>
        <vt:i4>5</vt:i4>
      </vt:variant>
      <vt:variant>
        <vt:lpwstr/>
      </vt:variant>
      <vt:variant>
        <vt:lpwstr>_Toc123134742</vt:lpwstr>
      </vt:variant>
      <vt:variant>
        <vt:i4>1310774</vt:i4>
      </vt:variant>
      <vt:variant>
        <vt:i4>128</vt:i4>
      </vt:variant>
      <vt:variant>
        <vt:i4>0</vt:i4>
      </vt:variant>
      <vt:variant>
        <vt:i4>5</vt:i4>
      </vt:variant>
      <vt:variant>
        <vt:lpwstr/>
      </vt:variant>
      <vt:variant>
        <vt:lpwstr>_Toc123134741</vt:lpwstr>
      </vt:variant>
      <vt:variant>
        <vt:i4>1310774</vt:i4>
      </vt:variant>
      <vt:variant>
        <vt:i4>122</vt:i4>
      </vt:variant>
      <vt:variant>
        <vt:i4>0</vt:i4>
      </vt:variant>
      <vt:variant>
        <vt:i4>5</vt:i4>
      </vt:variant>
      <vt:variant>
        <vt:lpwstr/>
      </vt:variant>
      <vt:variant>
        <vt:lpwstr>_Toc123134740</vt:lpwstr>
      </vt:variant>
      <vt:variant>
        <vt:i4>1245238</vt:i4>
      </vt:variant>
      <vt:variant>
        <vt:i4>116</vt:i4>
      </vt:variant>
      <vt:variant>
        <vt:i4>0</vt:i4>
      </vt:variant>
      <vt:variant>
        <vt:i4>5</vt:i4>
      </vt:variant>
      <vt:variant>
        <vt:lpwstr/>
      </vt:variant>
      <vt:variant>
        <vt:lpwstr>_Toc123134739</vt:lpwstr>
      </vt:variant>
      <vt:variant>
        <vt:i4>1245238</vt:i4>
      </vt:variant>
      <vt:variant>
        <vt:i4>110</vt:i4>
      </vt:variant>
      <vt:variant>
        <vt:i4>0</vt:i4>
      </vt:variant>
      <vt:variant>
        <vt:i4>5</vt:i4>
      </vt:variant>
      <vt:variant>
        <vt:lpwstr/>
      </vt:variant>
      <vt:variant>
        <vt:lpwstr>_Toc123134738</vt:lpwstr>
      </vt:variant>
      <vt:variant>
        <vt:i4>1245238</vt:i4>
      </vt:variant>
      <vt:variant>
        <vt:i4>104</vt:i4>
      </vt:variant>
      <vt:variant>
        <vt:i4>0</vt:i4>
      </vt:variant>
      <vt:variant>
        <vt:i4>5</vt:i4>
      </vt:variant>
      <vt:variant>
        <vt:lpwstr/>
      </vt:variant>
      <vt:variant>
        <vt:lpwstr>_Toc123134737</vt:lpwstr>
      </vt:variant>
      <vt:variant>
        <vt:i4>1245238</vt:i4>
      </vt:variant>
      <vt:variant>
        <vt:i4>98</vt:i4>
      </vt:variant>
      <vt:variant>
        <vt:i4>0</vt:i4>
      </vt:variant>
      <vt:variant>
        <vt:i4>5</vt:i4>
      </vt:variant>
      <vt:variant>
        <vt:lpwstr/>
      </vt:variant>
      <vt:variant>
        <vt:lpwstr>_Toc123134736</vt:lpwstr>
      </vt:variant>
      <vt:variant>
        <vt:i4>1245238</vt:i4>
      </vt:variant>
      <vt:variant>
        <vt:i4>92</vt:i4>
      </vt:variant>
      <vt:variant>
        <vt:i4>0</vt:i4>
      </vt:variant>
      <vt:variant>
        <vt:i4>5</vt:i4>
      </vt:variant>
      <vt:variant>
        <vt:lpwstr/>
      </vt:variant>
      <vt:variant>
        <vt:lpwstr>_Toc123134735</vt:lpwstr>
      </vt:variant>
      <vt:variant>
        <vt:i4>1245238</vt:i4>
      </vt:variant>
      <vt:variant>
        <vt:i4>86</vt:i4>
      </vt:variant>
      <vt:variant>
        <vt:i4>0</vt:i4>
      </vt:variant>
      <vt:variant>
        <vt:i4>5</vt:i4>
      </vt:variant>
      <vt:variant>
        <vt:lpwstr/>
      </vt:variant>
      <vt:variant>
        <vt:lpwstr>_Toc123134734</vt:lpwstr>
      </vt:variant>
      <vt:variant>
        <vt:i4>1245238</vt:i4>
      </vt:variant>
      <vt:variant>
        <vt:i4>80</vt:i4>
      </vt:variant>
      <vt:variant>
        <vt:i4>0</vt:i4>
      </vt:variant>
      <vt:variant>
        <vt:i4>5</vt:i4>
      </vt:variant>
      <vt:variant>
        <vt:lpwstr/>
      </vt:variant>
      <vt:variant>
        <vt:lpwstr>_Toc123134733</vt:lpwstr>
      </vt:variant>
      <vt:variant>
        <vt:i4>1245238</vt:i4>
      </vt:variant>
      <vt:variant>
        <vt:i4>74</vt:i4>
      </vt:variant>
      <vt:variant>
        <vt:i4>0</vt:i4>
      </vt:variant>
      <vt:variant>
        <vt:i4>5</vt:i4>
      </vt:variant>
      <vt:variant>
        <vt:lpwstr/>
      </vt:variant>
      <vt:variant>
        <vt:lpwstr>_Toc123134732</vt:lpwstr>
      </vt:variant>
      <vt:variant>
        <vt:i4>1245238</vt:i4>
      </vt:variant>
      <vt:variant>
        <vt:i4>68</vt:i4>
      </vt:variant>
      <vt:variant>
        <vt:i4>0</vt:i4>
      </vt:variant>
      <vt:variant>
        <vt:i4>5</vt:i4>
      </vt:variant>
      <vt:variant>
        <vt:lpwstr/>
      </vt:variant>
      <vt:variant>
        <vt:lpwstr>_Toc123134731</vt:lpwstr>
      </vt:variant>
      <vt:variant>
        <vt:i4>1245238</vt:i4>
      </vt:variant>
      <vt:variant>
        <vt:i4>62</vt:i4>
      </vt:variant>
      <vt:variant>
        <vt:i4>0</vt:i4>
      </vt:variant>
      <vt:variant>
        <vt:i4>5</vt:i4>
      </vt:variant>
      <vt:variant>
        <vt:lpwstr/>
      </vt:variant>
      <vt:variant>
        <vt:lpwstr>_Toc123134730</vt:lpwstr>
      </vt:variant>
      <vt:variant>
        <vt:i4>1179702</vt:i4>
      </vt:variant>
      <vt:variant>
        <vt:i4>56</vt:i4>
      </vt:variant>
      <vt:variant>
        <vt:i4>0</vt:i4>
      </vt:variant>
      <vt:variant>
        <vt:i4>5</vt:i4>
      </vt:variant>
      <vt:variant>
        <vt:lpwstr/>
      </vt:variant>
      <vt:variant>
        <vt:lpwstr>_Toc123134729</vt:lpwstr>
      </vt:variant>
      <vt:variant>
        <vt:i4>1179702</vt:i4>
      </vt:variant>
      <vt:variant>
        <vt:i4>50</vt:i4>
      </vt:variant>
      <vt:variant>
        <vt:i4>0</vt:i4>
      </vt:variant>
      <vt:variant>
        <vt:i4>5</vt:i4>
      </vt:variant>
      <vt:variant>
        <vt:lpwstr/>
      </vt:variant>
      <vt:variant>
        <vt:lpwstr>_Toc123134728</vt:lpwstr>
      </vt:variant>
      <vt:variant>
        <vt:i4>1179702</vt:i4>
      </vt:variant>
      <vt:variant>
        <vt:i4>44</vt:i4>
      </vt:variant>
      <vt:variant>
        <vt:i4>0</vt:i4>
      </vt:variant>
      <vt:variant>
        <vt:i4>5</vt:i4>
      </vt:variant>
      <vt:variant>
        <vt:lpwstr/>
      </vt:variant>
      <vt:variant>
        <vt:lpwstr>_Toc123134727</vt:lpwstr>
      </vt:variant>
      <vt:variant>
        <vt:i4>1179702</vt:i4>
      </vt:variant>
      <vt:variant>
        <vt:i4>38</vt:i4>
      </vt:variant>
      <vt:variant>
        <vt:i4>0</vt:i4>
      </vt:variant>
      <vt:variant>
        <vt:i4>5</vt:i4>
      </vt:variant>
      <vt:variant>
        <vt:lpwstr/>
      </vt:variant>
      <vt:variant>
        <vt:lpwstr>_Toc123134726</vt:lpwstr>
      </vt:variant>
      <vt:variant>
        <vt:i4>1179702</vt:i4>
      </vt:variant>
      <vt:variant>
        <vt:i4>32</vt:i4>
      </vt:variant>
      <vt:variant>
        <vt:i4>0</vt:i4>
      </vt:variant>
      <vt:variant>
        <vt:i4>5</vt:i4>
      </vt:variant>
      <vt:variant>
        <vt:lpwstr/>
      </vt:variant>
      <vt:variant>
        <vt:lpwstr>_Toc123134725</vt:lpwstr>
      </vt:variant>
      <vt:variant>
        <vt:i4>1179702</vt:i4>
      </vt:variant>
      <vt:variant>
        <vt:i4>26</vt:i4>
      </vt:variant>
      <vt:variant>
        <vt:i4>0</vt:i4>
      </vt:variant>
      <vt:variant>
        <vt:i4>5</vt:i4>
      </vt:variant>
      <vt:variant>
        <vt:lpwstr/>
      </vt:variant>
      <vt:variant>
        <vt:lpwstr>_Toc123134724</vt:lpwstr>
      </vt:variant>
      <vt:variant>
        <vt:i4>1179702</vt:i4>
      </vt:variant>
      <vt:variant>
        <vt:i4>20</vt:i4>
      </vt:variant>
      <vt:variant>
        <vt:i4>0</vt:i4>
      </vt:variant>
      <vt:variant>
        <vt:i4>5</vt:i4>
      </vt:variant>
      <vt:variant>
        <vt:lpwstr/>
      </vt:variant>
      <vt:variant>
        <vt:lpwstr>_Toc123134723</vt:lpwstr>
      </vt:variant>
      <vt:variant>
        <vt:i4>1179702</vt:i4>
      </vt:variant>
      <vt:variant>
        <vt:i4>14</vt:i4>
      </vt:variant>
      <vt:variant>
        <vt:i4>0</vt:i4>
      </vt:variant>
      <vt:variant>
        <vt:i4>5</vt:i4>
      </vt:variant>
      <vt:variant>
        <vt:lpwstr/>
      </vt:variant>
      <vt:variant>
        <vt:lpwstr>_Toc123134722</vt:lpwstr>
      </vt:variant>
      <vt:variant>
        <vt:i4>1179702</vt:i4>
      </vt:variant>
      <vt:variant>
        <vt:i4>8</vt:i4>
      </vt:variant>
      <vt:variant>
        <vt:i4>0</vt:i4>
      </vt:variant>
      <vt:variant>
        <vt:i4>5</vt:i4>
      </vt:variant>
      <vt:variant>
        <vt:lpwstr/>
      </vt:variant>
      <vt:variant>
        <vt:lpwstr>_Toc123134721</vt:lpwstr>
      </vt:variant>
      <vt:variant>
        <vt:i4>1179702</vt:i4>
      </vt:variant>
      <vt:variant>
        <vt:i4>2</vt:i4>
      </vt:variant>
      <vt:variant>
        <vt:i4>0</vt:i4>
      </vt:variant>
      <vt:variant>
        <vt:i4>5</vt:i4>
      </vt:variant>
      <vt:variant>
        <vt:lpwstr/>
      </vt:variant>
      <vt:variant>
        <vt:lpwstr>_Toc123134720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КС теплоснабжение</dc:title>
  <dc:creator>НЭО Центр</dc:creator>
  <cp:lastModifiedBy>user</cp:lastModifiedBy>
  <cp:revision>20</cp:revision>
  <cp:lastPrinted>2025-01-29T10:19:00Z</cp:lastPrinted>
  <dcterms:created xsi:type="dcterms:W3CDTF">2024-11-25T08:55:00Z</dcterms:created>
  <dcterms:modified xsi:type="dcterms:W3CDTF">2025-01-29T10:20:00Z</dcterms:modified>
</cp:coreProperties>
</file>